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193A1" w14:textId="77777777" w:rsidR="005D1AC4" w:rsidRPr="00EC05E5" w:rsidRDefault="005D1AC4" w:rsidP="00406A07">
      <w:pPr>
        <w:ind w:left="-426" w:right="-142"/>
        <w:jc w:val="center"/>
        <w:rPr>
          <w:b/>
          <w:sz w:val="32"/>
          <w:szCs w:val="32"/>
        </w:rPr>
      </w:pPr>
      <w:bookmarkStart w:id="0" w:name="_GoBack"/>
      <w:bookmarkEnd w:id="0"/>
      <w:r w:rsidRPr="00EC05E5">
        <w:rPr>
          <w:b/>
          <w:sz w:val="32"/>
          <w:szCs w:val="32"/>
        </w:rPr>
        <w:t>ОТЧЕТ</w:t>
      </w:r>
    </w:p>
    <w:p w14:paraId="71A939D6" w14:textId="69A4B36F" w:rsidR="005D1AC4" w:rsidRPr="00EC05E5" w:rsidRDefault="0096625D" w:rsidP="00406A07">
      <w:pPr>
        <w:ind w:left="-426" w:right="-142"/>
        <w:jc w:val="center"/>
        <w:rPr>
          <w:b/>
          <w:sz w:val="32"/>
          <w:szCs w:val="32"/>
        </w:rPr>
      </w:pPr>
      <w:r w:rsidRPr="00EC05E5">
        <w:rPr>
          <w:b/>
          <w:sz w:val="32"/>
          <w:szCs w:val="32"/>
        </w:rPr>
        <w:t xml:space="preserve">и.о. </w:t>
      </w:r>
      <w:r w:rsidR="005D1AC4" w:rsidRPr="00EC05E5">
        <w:rPr>
          <w:b/>
          <w:sz w:val="32"/>
          <w:szCs w:val="32"/>
        </w:rPr>
        <w:t>главы управы района Бирюлево Восточное города Москвы</w:t>
      </w:r>
    </w:p>
    <w:p w14:paraId="041CC959" w14:textId="36255815" w:rsidR="005D1AC4" w:rsidRPr="00EC05E5" w:rsidRDefault="005D1AC4" w:rsidP="00406A07">
      <w:pPr>
        <w:ind w:left="-426" w:right="-142"/>
        <w:jc w:val="center"/>
        <w:rPr>
          <w:b/>
          <w:sz w:val="32"/>
          <w:szCs w:val="32"/>
        </w:rPr>
      </w:pPr>
      <w:r w:rsidRPr="00EC05E5">
        <w:rPr>
          <w:b/>
          <w:sz w:val="32"/>
          <w:szCs w:val="32"/>
        </w:rPr>
        <w:t>К</w:t>
      </w:r>
      <w:r w:rsidR="0096625D" w:rsidRPr="00EC05E5">
        <w:rPr>
          <w:b/>
          <w:sz w:val="32"/>
          <w:szCs w:val="32"/>
        </w:rPr>
        <w:t>учерявкина</w:t>
      </w:r>
      <w:r w:rsidRPr="00EC05E5">
        <w:rPr>
          <w:b/>
          <w:sz w:val="32"/>
          <w:szCs w:val="32"/>
        </w:rPr>
        <w:t xml:space="preserve"> </w:t>
      </w:r>
      <w:r w:rsidR="0096625D" w:rsidRPr="00EC05E5">
        <w:rPr>
          <w:b/>
          <w:sz w:val="32"/>
          <w:szCs w:val="32"/>
        </w:rPr>
        <w:t>Александра Сергеевича</w:t>
      </w:r>
    </w:p>
    <w:p w14:paraId="5F64FF85" w14:textId="62AC98BF" w:rsidR="005D1AC4" w:rsidRPr="00EC05E5" w:rsidRDefault="005D1AC4" w:rsidP="00406A07">
      <w:pPr>
        <w:ind w:left="-426" w:right="-142"/>
        <w:jc w:val="center"/>
        <w:rPr>
          <w:b/>
          <w:sz w:val="32"/>
          <w:szCs w:val="32"/>
        </w:rPr>
      </w:pPr>
      <w:r w:rsidRPr="00EC05E5">
        <w:rPr>
          <w:b/>
          <w:sz w:val="32"/>
          <w:szCs w:val="32"/>
        </w:rPr>
        <w:t>о результатах деятельности управы района Бирюлево Восточное в 20</w:t>
      </w:r>
      <w:r w:rsidR="00022396" w:rsidRPr="00EC05E5">
        <w:rPr>
          <w:b/>
          <w:sz w:val="32"/>
          <w:szCs w:val="32"/>
        </w:rPr>
        <w:t>2</w:t>
      </w:r>
      <w:r w:rsidR="00D20BED">
        <w:rPr>
          <w:b/>
          <w:sz w:val="32"/>
          <w:szCs w:val="32"/>
        </w:rPr>
        <w:t>1</w:t>
      </w:r>
      <w:r w:rsidR="00644249" w:rsidRPr="00EC05E5">
        <w:rPr>
          <w:b/>
          <w:sz w:val="32"/>
          <w:szCs w:val="32"/>
        </w:rPr>
        <w:t xml:space="preserve"> </w:t>
      </w:r>
      <w:r w:rsidRPr="00EC05E5">
        <w:rPr>
          <w:b/>
          <w:sz w:val="32"/>
          <w:szCs w:val="32"/>
        </w:rPr>
        <w:t>году</w:t>
      </w:r>
    </w:p>
    <w:p w14:paraId="40AB8741" w14:textId="77777777" w:rsidR="005D1AC4" w:rsidRPr="00EC05E5" w:rsidRDefault="005D1AC4" w:rsidP="00406A07">
      <w:pPr>
        <w:ind w:left="-426" w:right="-142"/>
        <w:jc w:val="center"/>
        <w:rPr>
          <w:b/>
          <w:sz w:val="32"/>
          <w:szCs w:val="32"/>
        </w:rPr>
      </w:pPr>
      <w:r w:rsidRPr="00EC05E5">
        <w:rPr>
          <w:b/>
          <w:sz w:val="32"/>
          <w:szCs w:val="32"/>
        </w:rPr>
        <w:t>для заслушивания на заседании Совета депутатов муниципального округа Бирюлево Восточное</w:t>
      </w:r>
    </w:p>
    <w:p w14:paraId="0F709EB6" w14:textId="77777777" w:rsidR="005D1AC4" w:rsidRPr="00EC05E5" w:rsidRDefault="005D1AC4" w:rsidP="00406A07">
      <w:pPr>
        <w:ind w:left="-426" w:right="-142"/>
        <w:jc w:val="center"/>
        <w:rPr>
          <w:b/>
          <w:sz w:val="32"/>
          <w:szCs w:val="32"/>
        </w:rPr>
      </w:pPr>
    </w:p>
    <w:p w14:paraId="6E855447" w14:textId="77777777" w:rsidR="005D1AC4" w:rsidRPr="00EC05E5" w:rsidRDefault="005D1AC4" w:rsidP="00406A07">
      <w:pPr>
        <w:ind w:left="-426" w:right="-142"/>
        <w:jc w:val="center"/>
        <w:rPr>
          <w:b/>
          <w:sz w:val="32"/>
          <w:szCs w:val="32"/>
        </w:rPr>
      </w:pPr>
      <w:r w:rsidRPr="00EC05E5">
        <w:rPr>
          <w:b/>
          <w:sz w:val="32"/>
          <w:szCs w:val="32"/>
        </w:rPr>
        <w:t>Уважаемые депутаты!</w:t>
      </w:r>
    </w:p>
    <w:p w14:paraId="0BFF0F6C" w14:textId="77777777" w:rsidR="005D1AC4" w:rsidRPr="00EC05E5" w:rsidRDefault="005D1AC4" w:rsidP="00406A07">
      <w:pPr>
        <w:ind w:left="-426" w:right="-142"/>
        <w:jc w:val="center"/>
        <w:rPr>
          <w:b/>
          <w:sz w:val="32"/>
          <w:szCs w:val="32"/>
        </w:rPr>
      </w:pPr>
      <w:r w:rsidRPr="00EC05E5">
        <w:rPr>
          <w:b/>
          <w:sz w:val="32"/>
          <w:szCs w:val="32"/>
        </w:rPr>
        <w:t>Уважаемые жители!</w:t>
      </w:r>
    </w:p>
    <w:p w14:paraId="52FF5DCD" w14:textId="77777777" w:rsidR="005D1AC4" w:rsidRPr="00EC05E5" w:rsidRDefault="005D1AC4" w:rsidP="00406A07">
      <w:pPr>
        <w:ind w:left="-426" w:right="-142"/>
      </w:pPr>
    </w:p>
    <w:p w14:paraId="29BE6AD3" w14:textId="6560D8D7" w:rsidR="005D1AC4" w:rsidRPr="00EC05E5" w:rsidRDefault="005D1AC4" w:rsidP="00CD7214">
      <w:pPr>
        <w:ind w:firstLine="709"/>
        <w:jc w:val="both"/>
        <w:rPr>
          <w:sz w:val="28"/>
        </w:rPr>
      </w:pPr>
      <w:r w:rsidRPr="00EC05E5">
        <w:rPr>
          <w:sz w:val="28"/>
        </w:rPr>
        <w:t xml:space="preserve">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w:t>
      </w:r>
      <w:r w:rsidR="003F53DE" w:rsidRPr="00EC05E5">
        <w:rPr>
          <w:sz w:val="28"/>
        </w:rPr>
        <w:t xml:space="preserve"> </w:t>
      </w:r>
      <w:r w:rsidRPr="00EC05E5">
        <w:rPr>
          <w:sz w:val="28"/>
        </w:rPr>
        <w:t>Вам отчет о результатах деятельности управы района Бирюлево Восточное города Москвы в 20</w:t>
      </w:r>
      <w:r w:rsidR="00065491" w:rsidRPr="00EC05E5">
        <w:rPr>
          <w:sz w:val="28"/>
        </w:rPr>
        <w:t>2</w:t>
      </w:r>
      <w:r w:rsidR="001312E8">
        <w:rPr>
          <w:sz w:val="28"/>
        </w:rPr>
        <w:t>1</w:t>
      </w:r>
      <w:r w:rsidRPr="00EC05E5">
        <w:rPr>
          <w:sz w:val="28"/>
        </w:rPr>
        <w:t xml:space="preserve"> году.</w:t>
      </w:r>
    </w:p>
    <w:p w14:paraId="0914E2F8" w14:textId="77777777" w:rsidR="005D1AC4" w:rsidRPr="00EC05E5" w:rsidRDefault="005D1AC4" w:rsidP="00CD7214">
      <w:pPr>
        <w:ind w:right="-142"/>
      </w:pPr>
    </w:p>
    <w:p w14:paraId="0153EE0F" w14:textId="77777777" w:rsidR="00607034" w:rsidRPr="002138A4" w:rsidRDefault="00607034" w:rsidP="00CD7214">
      <w:pPr>
        <w:ind w:right="-142"/>
        <w:jc w:val="center"/>
        <w:rPr>
          <w:b/>
          <w:sz w:val="28"/>
          <w:szCs w:val="32"/>
        </w:rPr>
      </w:pPr>
      <w:r w:rsidRPr="002138A4">
        <w:rPr>
          <w:b/>
          <w:sz w:val="28"/>
          <w:szCs w:val="32"/>
        </w:rPr>
        <w:t>Краткая характеристика района</w:t>
      </w:r>
    </w:p>
    <w:p w14:paraId="0BE05E24" w14:textId="77777777" w:rsidR="00730DCA" w:rsidRPr="00EC05E5" w:rsidRDefault="00607034" w:rsidP="00CD7214">
      <w:pPr>
        <w:ind w:firstLine="709"/>
        <w:jc w:val="both"/>
        <w:rPr>
          <w:sz w:val="28"/>
        </w:rPr>
      </w:pPr>
      <w:r w:rsidRPr="00EC05E5">
        <w:rPr>
          <w:sz w:val="28"/>
        </w:rPr>
        <w:t>Территория района Бирюлево Восточн</w:t>
      </w:r>
      <w:r w:rsidR="00577116" w:rsidRPr="00EC05E5">
        <w:rPr>
          <w:sz w:val="28"/>
        </w:rPr>
        <w:t xml:space="preserve">ое составляет 1477,2 га, в т.ч. </w:t>
      </w:r>
      <w:r w:rsidR="004360F6" w:rsidRPr="00EC05E5">
        <w:rPr>
          <w:sz w:val="28"/>
        </w:rPr>
        <w:t xml:space="preserve">территория жилого сектора </w:t>
      </w:r>
      <w:r w:rsidR="008077CB" w:rsidRPr="00EC05E5">
        <w:rPr>
          <w:sz w:val="28"/>
        </w:rPr>
        <w:t xml:space="preserve">- </w:t>
      </w:r>
      <w:r w:rsidRPr="00EC05E5">
        <w:rPr>
          <w:sz w:val="28"/>
        </w:rPr>
        <w:t>210 га,</w:t>
      </w:r>
      <w:r w:rsidR="00730DCA" w:rsidRPr="00EC05E5">
        <w:rPr>
          <w:sz w:val="28"/>
        </w:rPr>
        <w:t xml:space="preserve"> </w:t>
      </w:r>
    </w:p>
    <w:p w14:paraId="39883065" w14:textId="25834CCA" w:rsidR="00607034" w:rsidRPr="00705B15" w:rsidRDefault="00607034" w:rsidP="00CD7214">
      <w:pPr>
        <w:ind w:firstLine="709"/>
        <w:jc w:val="both"/>
        <w:rPr>
          <w:sz w:val="28"/>
        </w:rPr>
      </w:pPr>
      <w:r w:rsidRPr="00EC05E5">
        <w:rPr>
          <w:sz w:val="28"/>
        </w:rPr>
        <w:t xml:space="preserve">Общая численность </w:t>
      </w:r>
      <w:r w:rsidR="00577116" w:rsidRPr="00EC05E5">
        <w:rPr>
          <w:sz w:val="28"/>
        </w:rPr>
        <w:t>населения -</w:t>
      </w:r>
      <w:r w:rsidR="00B8165F" w:rsidRPr="00EC05E5">
        <w:rPr>
          <w:sz w:val="28"/>
        </w:rPr>
        <w:t xml:space="preserve">  </w:t>
      </w:r>
      <w:r w:rsidR="00B8165F" w:rsidRPr="00500AB0">
        <w:rPr>
          <w:sz w:val="28"/>
        </w:rPr>
        <w:t>1</w:t>
      </w:r>
      <w:r w:rsidR="005B538E" w:rsidRPr="00500AB0">
        <w:rPr>
          <w:sz w:val="28"/>
        </w:rPr>
        <w:t>5</w:t>
      </w:r>
      <w:r w:rsidR="00854548" w:rsidRPr="00500AB0">
        <w:rPr>
          <w:sz w:val="28"/>
        </w:rPr>
        <w:t>5</w:t>
      </w:r>
      <w:r w:rsidR="008077CB" w:rsidRPr="00500AB0">
        <w:rPr>
          <w:sz w:val="28"/>
        </w:rPr>
        <w:t>,</w:t>
      </w:r>
      <w:r w:rsidR="00500AB0">
        <w:rPr>
          <w:sz w:val="28"/>
        </w:rPr>
        <w:t>196</w:t>
      </w:r>
      <w:r w:rsidR="00854548" w:rsidRPr="00500AB0">
        <w:rPr>
          <w:sz w:val="28"/>
        </w:rPr>
        <w:t xml:space="preserve"> </w:t>
      </w:r>
      <w:r w:rsidRPr="00500AB0">
        <w:rPr>
          <w:sz w:val="28"/>
        </w:rPr>
        <w:t>тыс. человек</w:t>
      </w:r>
      <w:r w:rsidR="00F721ED" w:rsidRPr="00500AB0">
        <w:rPr>
          <w:sz w:val="28"/>
        </w:rPr>
        <w:t xml:space="preserve"> (за прошедший год общая численность населения </w:t>
      </w:r>
      <w:r w:rsidR="00500AB0">
        <w:rPr>
          <w:sz w:val="28"/>
        </w:rPr>
        <w:t>уменьшилась на 667 человек</w:t>
      </w:r>
      <w:r w:rsidR="00F721ED" w:rsidRPr="00500AB0">
        <w:rPr>
          <w:sz w:val="28"/>
        </w:rPr>
        <w:t>)</w:t>
      </w:r>
    </w:p>
    <w:p w14:paraId="38B56334" w14:textId="342F155F" w:rsidR="005B538E" w:rsidRPr="00EC05E5" w:rsidRDefault="00F07301" w:rsidP="00CD7214">
      <w:pPr>
        <w:ind w:firstLine="709"/>
        <w:jc w:val="both"/>
        <w:rPr>
          <w:sz w:val="28"/>
        </w:rPr>
      </w:pPr>
      <w:r w:rsidRPr="00226E5F">
        <w:rPr>
          <w:color w:val="FF0000"/>
          <w:sz w:val="28"/>
        </w:rPr>
        <w:tab/>
      </w:r>
      <w:r w:rsidR="00333525" w:rsidRPr="00EC05E5">
        <w:rPr>
          <w:sz w:val="28"/>
        </w:rPr>
        <w:t>Жилой фонд района составляет</w:t>
      </w:r>
      <w:r w:rsidR="00251679" w:rsidRPr="00EC05E5">
        <w:rPr>
          <w:sz w:val="28"/>
        </w:rPr>
        <w:t xml:space="preserve"> </w:t>
      </w:r>
      <w:r w:rsidR="00333525" w:rsidRPr="00765C00">
        <w:rPr>
          <w:b/>
          <w:sz w:val="28"/>
        </w:rPr>
        <w:t>2</w:t>
      </w:r>
      <w:r w:rsidR="00EC05E5" w:rsidRPr="00765C00">
        <w:rPr>
          <w:b/>
          <w:sz w:val="28"/>
        </w:rPr>
        <w:t>2</w:t>
      </w:r>
      <w:r w:rsidR="004D66C6" w:rsidRPr="00765C00">
        <w:rPr>
          <w:b/>
          <w:sz w:val="28"/>
        </w:rPr>
        <w:t>3</w:t>
      </w:r>
      <w:r w:rsidR="00EC05E5">
        <w:rPr>
          <w:sz w:val="28"/>
        </w:rPr>
        <w:t xml:space="preserve"> </w:t>
      </w:r>
      <w:r w:rsidR="00333525" w:rsidRPr="00EC05E5">
        <w:rPr>
          <w:sz w:val="28"/>
        </w:rPr>
        <w:t xml:space="preserve">многоквартирных </w:t>
      </w:r>
      <w:r w:rsidR="00E72D31" w:rsidRPr="00EC05E5">
        <w:rPr>
          <w:sz w:val="28"/>
        </w:rPr>
        <w:t>дом</w:t>
      </w:r>
      <w:r w:rsidR="00765C00">
        <w:rPr>
          <w:sz w:val="28"/>
        </w:rPr>
        <w:t>а</w:t>
      </w:r>
      <w:r w:rsidR="005B538E" w:rsidRPr="00EC05E5">
        <w:rPr>
          <w:sz w:val="28"/>
        </w:rPr>
        <w:t xml:space="preserve"> +</w:t>
      </w:r>
      <w:r w:rsidR="00577116" w:rsidRPr="00EC05E5">
        <w:rPr>
          <w:sz w:val="28"/>
        </w:rPr>
        <w:t xml:space="preserve"> </w:t>
      </w:r>
      <w:r w:rsidR="00577116" w:rsidRPr="00765C00">
        <w:rPr>
          <w:b/>
          <w:sz w:val="28"/>
        </w:rPr>
        <w:t>2</w:t>
      </w:r>
      <w:r w:rsidR="00577116" w:rsidRPr="00EC05E5">
        <w:rPr>
          <w:sz w:val="28"/>
        </w:rPr>
        <w:t xml:space="preserve"> общежития (пос. </w:t>
      </w:r>
      <w:r w:rsidR="005B538E" w:rsidRPr="00EC05E5">
        <w:rPr>
          <w:sz w:val="28"/>
        </w:rPr>
        <w:t xml:space="preserve">Загорье, д. 2 и д. 5А ФГБНУ </w:t>
      </w:r>
      <w:r w:rsidR="00D20BED">
        <w:rPr>
          <w:sz w:val="28"/>
        </w:rPr>
        <w:t>ЦНУ садоводства</w:t>
      </w:r>
      <w:r w:rsidR="005B538E" w:rsidRPr="00EC05E5">
        <w:rPr>
          <w:sz w:val="28"/>
        </w:rPr>
        <w:t xml:space="preserve">). </w:t>
      </w:r>
    </w:p>
    <w:p w14:paraId="21AB8F38" w14:textId="77777777" w:rsidR="00577116" w:rsidRPr="00EC05E5" w:rsidRDefault="00333525" w:rsidP="00CD7214">
      <w:pPr>
        <w:ind w:firstLine="709"/>
        <w:jc w:val="both"/>
        <w:rPr>
          <w:sz w:val="28"/>
        </w:rPr>
      </w:pPr>
      <w:r w:rsidRPr="00EC05E5">
        <w:rPr>
          <w:sz w:val="28"/>
        </w:rPr>
        <w:t>Многоквартирны</w:t>
      </w:r>
      <w:r w:rsidR="00A469B9" w:rsidRPr="00EC05E5">
        <w:rPr>
          <w:sz w:val="28"/>
        </w:rPr>
        <w:t>е дома находятся в управлени</w:t>
      </w:r>
      <w:r w:rsidR="00CC05AF" w:rsidRPr="00EC05E5">
        <w:rPr>
          <w:sz w:val="28"/>
        </w:rPr>
        <w:t>и</w:t>
      </w:r>
      <w:r w:rsidR="00B622CC" w:rsidRPr="00EC05E5">
        <w:rPr>
          <w:sz w:val="28"/>
        </w:rPr>
        <w:t xml:space="preserve"> </w:t>
      </w:r>
      <w:r w:rsidR="002F1BA5" w:rsidRPr="00EC05E5">
        <w:rPr>
          <w:sz w:val="28"/>
        </w:rPr>
        <w:t>8</w:t>
      </w:r>
      <w:r w:rsidRPr="00EC05E5">
        <w:rPr>
          <w:sz w:val="28"/>
        </w:rPr>
        <w:t xml:space="preserve"> управляющих организаций:</w:t>
      </w:r>
    </w:p>
    <w:p w14:paraId="4DA21C34" w14:textId="6B430D7B" w:rsidR="00577116" w:rsidRPr="00EC05E5" w:rsidRDefault="00DA350A" w:rsidP="00CD7214">
      <w:pPr>
        <w:ind w:firstLine="709"/>
        <w:jc w:val="both"/>
        <w:rPr>
          <w:sz w:val="28"/>
        </w:rPr>
      </w:pPr>
      <w:r w:rsidRPr="00EC05E5">
        <w:rPr>
          <w:sz w:val="28"/>
        </w:rPr>
        <w:t>1</w:t>
      </w:r>
      <w:r w:rsidR="00333525" w:rsidRPr="00EC05E5">
        <w:rPr>
          <w:sz w:val="28"/>
        </w:rPr>
        <w:t xml:space="preserve"> государственн</w:t>
      </w:r>
      <w:r w:rsidRPr="00EC05E5">
        <w:rPr>
          <w:sz w:val="28"/>
        </w:rPr>
        <w:t>ая</w:t>
      </w:r>
      <w:r w:rsidR="00452EBB" w:rsidRPr="00EC05E5">
        <w:rPr>
          <w:sz w:val="28"/>
        </w:rPr>
        <w:t xml:space="preserve"> (ГБУ «Жилищник района</w:t>
      </w:r>
      <w:r w:rsidRPr="00EC05E5">
        <w:rPr>
          <w:sz w:val="28"/>
        </w:rPr>
        <w:t xml:space="preserve"> Бирюлево Восточное</w:t>
      </w:r>
      <w:r w:rsidR="00452EBB" w:rsidRPr="00EC05E5">
        <w:rPr>
          <w:sz w:val="28"/>
        </w:rPr>
        <w:t>»</w:t>
      </w:r>
      <w:r w:rsidR="00854548" w:rsidRPr="00EC05E5">
        <w:rPr>
          <w:sz w:val="28"/>
        </w:rPr>
        <w:t xml:space="preserve"> - 17</w:t>
      </w:r>
      <w:r w:rsidR="004D66C6">
        <w:rPr>
          <w:sz w:val="28"/>
        </w:rPr>
        <w:t>9</w:t>
      </w:r>
      <w:r w:rsidR="00854548" w:rsidRPr="00EC05E5">
        <w:rPr>
          <w:sz w:val="28"/>
        </w:rPr>
        <w:t xml:space="preserve"> МКД</w:t>
      </w:r>
      <w:r w:rsidR="00452EBB" w:rsidRPr="00EC05E5">
        <w:rPr>
          <w:sz w:val="28"/>
        </w:rPr>
        <w:t>)</w:t>
      </w:r>
      <w:r w:rsidR="00EA5172" w:rsidRPr="00EC05E5">
        <w:rPr>
          <w:sz w:val="28"/>
        </w:rPr>
        <w:t>,</w:t>
      </w:r>
    </w:p>
    <w:p w14:paraId="5F20CDF5" w14:textId="77777777" w:rsidR="00577116" w:rsidRPr="00EC05E5" w:rsidRDefault="002F1BA5" w:rsidP="00CD7214">
      <w:pPr>
        <w:ind w:firstLine="709"/>
        <w:jc w:val="both"/>
        <w:rPr>
          <w:sz w:val="28"/>
        </w:rPr>
      </w:pPr>
      <w:r w:rsidRPr="00EC05E5">
        <w:rPr>
          <w:sz w:val="28"/>
        </w:rPr>
        <w:t>7</w:t>
      </w:r>
      <w:r w:rsidR="00EA5172" w:rsidRPr="00EC05E5">
        <w:rPr>
          <w:sz w:val="28"/>
        </w:rPr>
        <w:t xml:space="preserve"> частных</w:t>
      </w:r>
      <w:r w:rsidR="00CC05AF" w:rsidRPr="00EC05E5">
        <w:rPr>
          <w:sz w:val="28"/>
        </w:rPr>
        <w:t xml:space="preserve"> (ООО «Отделстройк</w:t>
      </w:r>
      <w:r w:rsidR="00DA350A" w:rsidRPr="00EC05E5">
        <w:rPr>
          <w:sz w:val="28"/>
        </w:rPr>
        <w:t>онтракт», ООО «Артинжстрой»</w:t>
      </w:r>
      <w:r w:rsidR="00CC05AF" w:rsidRPr="00EC05E5">
        <w:rPr>
          <w:sz w:val="28"/>
        </w:rPr>
        <w:t>, ООО «</w:t>
      </w:r>
      <w:r w:rsidR="00854548" w:rsidRPr="00EC05E5">
        <w:rPr>
          <w:sz w:val="28"/>
        </w:rPr>
        <w:t xml:space="preserve">УК </w:t>
      </w:r>
      <w:r w:rsidR="00CC05AF" w:rsidRPr="00EC05E5">
        <w:rPr>
          <w:sz w:val="28"/>
        </w:rPr>
        <w:t xml:space="preserve">Гранд», </w:t>
      </w:r>
      <w:r w:rsidRPr="00EC05E5">
        <w:rPr>
          <w:sz w:val="28"/>
        </w:rPr>
        <w:t xml:space="preserve">ООО «Сити Лидер», </w:t>
      </w:r>
      <w:r w:rsidR="00CC05AF" w:rsidRPr="00EC05E5">
        <w:rPr>
          <w:sz w:val="28"/>
        </w:rPr>
        <w:t>ООО «СЭУ «ФС-6», ООО «ПИК-Комфорт»</w:t>
      </w:r>
      <w:r w:rsidR="00DA350A" w:rsidRPr="00EC05E5">
        <w:rPr>
          <w:sz w:val="28"/>
        </w:rPr>
        <w:t>, ООО «Сервис-Град»</w:t>
      </w:r>
      <w:r w:rsidR="00CC05AF" w:rsidRPr="00EC05E5">
        <w:rPr>
          <w:sz w:val="28"/>
        </w:rPr>
        <w:t>)</w:t>
      </w:r>
      <w:r w:rsidR="00A469B9" w:rsidRPr="00EC05E5">
        <w:rPr>
          <w:sz w:val="28"/>
        </w:rPr>
        <w:t xml:space="preserve">, </w:t>
      </w:r>
    </w:p>
    <w:p w14:paraId="088A0C65" w14:textId="77777777" w:rsidR="00CC05AF" w:rsidRPr="00EC05E5" w:rsidRDefault="00333525" w:rsidP="00CD7214">
      <w:pPr>
        <w:ind w:firstLine="709"/>
        <w:jc w:val="both"/>
        <w:rPr>
          <w:sz w:val="28"/>
        </w:rPr>
      </w:pPr>
      <w:r w:rsidRPr="00EC05E5">
        <w:rPr>
          <w:sz w:val="28"/>
        </w:rPr>
        <w:t>1</w:t>
      </w:r>
      <w:r w:rsidR="00484443" w:rsidRPr="00EC05E5">
        <w:rPr>
          <w:sz w:val="28"/>
        </w:rPr>
        <w:t>2</w:t>
      </w:r>
      <w:r w:rsidRPr="00EC05E5">
        <w:rPr>
          <w:sz w:val="28"/>
        </w:rPr>
        <w:t xml:space="preserve"> домов</w:t>
      </w:r>
      <w:r w:rsidR="003D24BE" w:rsidRPr="00EC05E5">
        <w:rPr>
          <w:sz w:val="28"/>
        </w:rPr>
        <w:t xml:space="preserve"> ТСЖ и ЖСК</w:t>
      </w:r>
      <w:r w:rsidRPr="00EC05E5">
        <w:rPr>
          <w:sz w:val="28"/>
        </w:rPr>
        <w:t xml:space="preserve"> на самоуправлении</w:t>
      </w:r>
      <w:r w:rsidR="00CC05AF" w:rsidRPr="00EC05E5">
        <w:rPr>
          <w:sz w:val="28"/>
        </w:rPr>
        <w:t>, а именно:</w:t>
      </w:r>
    </w:p>
    <w:p w14:paraId="330A30BF" w14:textId="77777777" w:rsidR="00CC05AF" w:rsidRPr="00EC05E5" w:rsidRDefault="00CC05AF" w:rsidP="00CD7214">
      <w:pPr>
        <w:ind w:firstLine="709"/>
        <w:jc w:val="both"/>
        <w:rPr>
          <w:sz w:val="28"/>
        </w:rPr>
      </w:pPr>
      <w:r w:rsidRPr="00EC05E5">
        <w:rPr>
          <w:sz w:val="28"/>
        </w:rPr>
        <w:t>ЖСК «Лайнер» - 1 дом (ул. Липецкая, д. 26)</w:t>
      </w:r>
    </w:p>
    <w:p w14:paraId="28FCCFC0" w14:textId="77777777" w:rsidR="00CC05AF" w:rsidRPr="00EC05E5" w:rsidRDefault="00CC05AF" w:rsidP="00CD7214">
      <w:pPr>
        <w:ind w:firstLine="709"/>
        <w:jc w:val="both"/>
        <w:rPr>
          <w:sz w:val="28"/>
        </w:rPr>
      </w:pPr>
      <w:r w:rsidRPr="00EC05E5">
        <w:rPr>
          <w:sz w:val="28"/>
        </w:rPr>
        <w:t>ЖСК «Каунас» - 1 дом (ул. Липецкая, д. 13)</w:t>
      </w:r>
    </w:p>
    <w:p w14:paraId="05BAD3B8" w14:textId="77777777" w:rsidR="00CC05AF" w:rsidRPr="00EC05E5" w:rsidRDefault="00CC05AF" w:rsidP="00CD7214">
      <w:pPr>
        <w:ind w:firstLine="709"/>
        <w:jc w:val="both"/>
        <w:rPr>
          <w:sz w:val="28"/>
        </w:rPr>
      </w:pPr>
      <w:r w:rsidRPr="00EC05E5">
        <w:rPr>
          <w:sz w:val="28"/>
        </w:rPr>
        <w:t>ЖСК «Живописный» 1 дом (ул. Бирюлевская, д. 3, к. 2)</w:t>
      </w:r>
    </w:p>
    <w:p w14:paraId="6B58DA96" w14:textId="77777777" w:rsidR="00CC05AF" w:rsidRPr="00EC05E5" w:rsidRDefault="00CC05AF" w:rsidP="00CD7214">
      <w:pPr>
        <w:ind w:firstLine="709"/>
        <w:jc w:val="both"/>
        <w:rPr>
          <w:sz w:val="28"/>
        </w:rPr>
      </w:pPr>
      <w:r w:rsidRPr="00EC05E5">
        <w:rPr>
          <w:sz w:val="28"/>
        </w:rPr>
        <w:t>ЖСК «Бирюлево» - 1 дом (ул. Бирюлевская, д. 15)</w:t>
      </w:r>
    </w:p>
    <w:p w14:paraId="4AC694CB" w14:textId="77777777" w:rsidR="00CC05AF" w:rsidRPr="00EC05E5" w:rsidRDefault="00CC05AF" w:rsidP="00CD7214">
      <w:pPr>
        <w:ind w:firstLine="709"/>
        <w:jc w:val="both"/>
        <w:rPr>
          <w:sz w:val="28"/>
        </w:rPr>
      </w:pPr>
      <w:r w:rsidRPr="00EC05E5">
        <w:rPr>
          <w:sz w:val="28"/>
        </w:rPr>
        <w:t>ТСЖ «Загорье 1» - 1 дом (ул. Лебедянская, д. 38)</w:t>
      </w:r>
    </w:p>
    <w:p w14:paraId="3F470397" w14:textId="77777777" w:rsidR="00CC05AF" w:rsidRPr="00EC05E5" w:rsidRDefault="00CC05AF" w:rsidP="00CD7214">
      <w:pPr>
        <w:ind w:firstLine="709"/>
        <w:jc w:val="both"/>
        <w:rPr>
          <w:sz w:val="28"/>
        </w:rPr>
      </w:pPr>
      <w:r w:rsidRPr="00EC05E5">
        <w:rPr>
          <w:sz w:val="28"/>
        </w:rPr>
        <w:t>ТСЖ «Загорье 3» - 1 дом (ул. Загорьевская, д. 29)</w:t>
      </w:r>
    </w:p>
    <w:p w14:paraId="22619B83" w14:textId="77777777" w:rsidR="00CC05AF" w:rsidRPr="00EC05E5" w:rsidRDefault="00CC05AF" w:rsidP="00CD7214">
      <w:pPr>
        <w:ind w:firstLine="709"/>
        <w:jc w:val="both"/>
        <w:rPr>
          <w:sz w:val="28"/>
        </w:rPr>
      </w:pPr>
      <w:r w:rsidRPr="00EC05E5">
        <w:rPr>
          <w:sz w:val="28"/>
        </w:rPr>
        <w:t>ТСЖ «Лебедянская 32» - 1 дом (ул. Лебедянская, д. 32)</w:t>
      </w:r>
    </w:p>
    <w:p w14:paraId="1597BA66" w14:textId="77777777" w:rsidR="00CC05AF" w:rsidRPr="00EC05E5" w:rsidRDefault="00CC05AF" w:rsidP="00CD7214">
      <w:pPr>
        <w:ind w:firstLine="709"/>
        <w:jc w:val="both"/>
        <w:rPr>
          <w:sz w:val="28"/>
        </w:rPr>
      </w:pPr>
      <w:r w:rsidRPr="00EC05E5">
        <w:rPr>
          <w:sz w:val="28"/>
        </w:rPr>
        <w:t>ТСЖ «Загорье 23-1» - 1 дом (ул. Загорьевская, д. 23, к. 1)</w:t>
      </w:r>
    </w:p>
    <w:p w14:paraId="78D68B4E" w14:textId="77777777" w:rsidR="00CC05AF" w:rsidRPr="00EC05E5" w:rsidRDefault="00CC05AF" w:rsidP="00CD7214">
      <w:pPr>
        <w:ind w:firstLine="709"/>
        <w:jc w:val="both"/>
        <w:rPr>
          <w:sz w:val="28"/>
        </w:rPr>
      </w:pPr>
      <w:r w:rsidRPr="00EC05E5">
        <w:rPr>
          <w:sz w:val="28"/>
        </w:rPr>
        <w:t>ТСЖ «Загорье 2» - 1 дом (ул. Лебедянская, д. 36, к. 1)</w:t>
      </w:r>
    </w:p>
    <w:p w14:paraId="59AB2EA3" w14:textId="77777777" w:rsidR="00CC05AF" w:rsidRPr="00EC05E5" w:rsidRDefault="00CC05AF" w:rsidP="00CD7214">
      <w:pPr>
        <w:ind w:firstLine="709"/>
        <w:jc w:val="both"/>
        <w:rPr>
          <w:sz w:val="28"/>
        </w:rPr>
      </w:pPr>
      <w:r w:rsidRPr="00EC05E5">
        <w:rPr>
          <w:sz w:val="28"/>
        </w:rPr>
        <w:t>ТСЖ «Загорье 21-1» - 1 дом (ул. Загорьевская, д. 21, к. 1)</w:t>
      </w:r>
    </w:p>
    <w:p w14:paraId="1729146F" w14:textId="77777777" w:rsidR="00CC05AF" w:rsidRPr="00EC05E5" w:rsidRDefault="00CC05AF" w:rsidP="00CD7214">
      <w:pPr>
        <w:ind w:firstLine="709"/>
        <w:jc w:val="both"/>
        <w:rPr>
          <w:sz w:val="28"/>
        </w:rPr>
      </w:pPr>
      <w:r w:rsidRPr="00EC05E5">
        <w:rPr>
          <w:sz w:val="28"/>
        </w:rPr>
        <w:lastRenderedPageBreak/>
        <w:t>ТСЖ «Загорье 15» - 1 дом (ул. Загорьевская, д. 15)</w:t>
      </w:r>
    </w:p>
    <w:p w14:paraId="1E01AB69" w14:textId="77777777" w:rsidR="00CC05AF" w:rsidRPr="00EC05E5" w:rsidRDefault="00CC05AF" w:rsidP="00CD7214">
      <w:pPr>
        <w:ind w:firstLine="709"/>
        <w:jc w:val="both"/>
        <w:rPr>
          <w:sz w:val="28"/>
        </w:rPr>
      </w:pPr>
      <w:r w:rsidRPr="00EC05E5">
        <w:rPr>
          <w:sz w:val="28"/>
        </w:rPr>
        <w:t>ТСЖ «Загорье 17» - 1 дом (ул. Загорьевская, д. 17)</w:t>
      </w:r>
    </w:p>
    <w:p w14:paraId="0F38DC24" w14:textId="1509AB78" w:rsidR="00576DE1" w:rsidRPr="004D66C6" w:rsidRDefault="00576DE1" w:rsidP="00CD7214">
      <w:pPr>
        <w:ind w:firstLine="709"/>
        <w:jc w:val="both"/>
        <w:rPr>
          <w:sz w:val="28"/>
        </w:rPr>
      </w:pPr>
      <w:r w:rsidRPr="00EC05E5">
        <w:rPr>
          <w:sz w:val="28"/>
        </w:rPr>
        <w:t xml:space="preserve">Количество подвальных помещений – </w:t>
      </w:r>
      <w:r w:rsidR="00E4420B" w:rsidRPr="004D66C6">
        <w:rPr>
          <w:sz w:val="28"/>
        </w:rPr>
        <w:t>222</w:t>
      </w:r>
    </w:p>
    <w:p w14:paraId="13620442" w14:textId="4064E677" w:rsidR="00576DE1" w:rsidRPr="004D66C6" w:rsidRDefault="00576DE1" w:rsidP="00CD7214">
      <w:pPr>
        <w:ind w:firstLine="709"/>
        <w:jc w:val="both"/>
        <w:rPr>
          <w:sz w:val="28"/>
        </w:rPr>
      </w:pPr>
      <w:r w:rsidRPr="004D66C6">
        <w:rPr>
          <w:sz w:val="28"/>
        </w:rPr>
        <w:t xml:space="preserve">Количество чердачных помещений – </w:t>
      </w:r>
      <w:r w:rsidR="004105C9" w:rsidRPr="004D66C6">
        <w:rPr>
          <w:sz w:val="28"/>
        </w:rPr>
        <w:t>19</w:t>
      </w:r>
      <w:r w:rsidR="001A5C3B" w:rsidRPr="004D66C6">
        <w:rPr>
          <w:sz w:val="28"/>
        </w:rPr>
        <w:t>9</w:t>
      </w:r>
    </w:p>
    <w:p w14:paraId="392B66BB" w14:textId="674BBAF7" w:rsidR="00223181" w:rsidRPr="002138A4" w:rsidRDefault="00576DE1" w:rsidP="00CD7214">
      <w:pPr>
        <w:ind w:firstLine="709"/>
        <w:jc w:val="both"/>
        <w:rPr>
          <w:sz w:val="28"/>
        </w:rPr>
      </w:pPr>
      <w:r w:rsidRPr="00EC05E5">
        <w:rPr>
          <w:sz w:val="28"/>
        </w:rPr>
        <w:t xml:space="preserve">Количество </w:t>
      </w:r>
      <w:r w:rsidRPr="004D66C6">
        <w:rPr>
          <w:sz w:val="28"/>
        </w:rPr>
        <w:t xml:space="preserve">подъездов – </w:t>
      </w:r>
      <w:r w:rsidR="004D66C6" w:rsidRPr="004D66C6">
        <w:rPr>
          <w:sz w:val="28"/>
        </w:rPr>
        <w:t>998</w:t>
      </w:r>
      <w:r w:rsidRPr="004D66C6">
        <w:rPr>
          <w:sz w:val="28"/>
        </w:rPr>
        <w:t xml:space="preserve"> </w:t>
      </w:r>
    </w:p>
    <w:p w14:paraId="0B7B7A3E" w14:textId="4C76C508" w:rsidR="00C84C36" w:rsidRPr="00C84C36" w:rsidRDefault="00C84C36" w:rsidP="00CD7214">
      <w:pPr>
        <w:pStyle w:val="a4"/>
        <w:tabs>
          <w:tab w:val="left" w:pos="0"/>
        </w:tabs>
        <w:spacing w:after="0" w:line="240" w:lineRule="auto"/>
        <w:ind w:left="0" w:firstLine="709"/>
        <w:jc w:val="both"/>
        <w:outlineLvl w:val="0"/>
        <w:rPr>
          <w:rFonts w:ascii="Times New Roman" w:hAnsi="Times New Roman"/>
          <w:sz w:val="28"/>
          <w:szCs w:val="28"/>
        </w:rPr>
      </w:pPr>
      <w:r w:rsidRPr="00C84C36">
        <w:rPr>
          <w:rFonts w:ascii="Times New Roman" w:hAnsi="Times New Roman"/>
          <w:sz w:val="28"/>
          <w:szCs w:val="28"/>
        </w:rPr>
        <w:t xml:space="preserve">Всего дворовых территорий в районе -  208. </w:t>
      </w:r>
    </w:p>
    <w:p w14:paraId="1B0D61FC" w14:textId="39A3961F" w:rsidR="00C84C36" w:rsidRPr="00C84C36" w:rsidRDefault="00C84C36" w:rsidP="00CD7214">
      <w:pPr>
        <w:pStyle w:val="a4"/>
        <w:tabs>
          <w:tab w:val="left" w:pos="0"/>
        </w:tabs>
        <w:spacing w:after="0" w:line="240" w:lineRule="auto"/>
        <w:ind w:left="0" w:firstLine="709"/>
        <w:jc w:val="both"/>
        <w:outlineLvl w:val="0"/>
        <w:rPr>
          <w:rFonts w:ascii="Times New Roman" w:hAnsi="Times New Roman"/>
          <w:sz w:val="28"/>
          <w:szCs w:val="28"/>
        </w:rPr>
      </w:pPr>
      <w:r w:rsidRPr="00C84C36">
        <w:rPr>
          <w:rFonts w:ascii="Times New Roman" w:hAnsi="Times New Roman"/>
          <w:sz w:val="28"/>
          <w:szCs w:val="28"/>
        </w:rPr>
        <w:t xml:space="preserve">Основные улично-дорожные сети района, находящиеся на обслуживании ГБУ «Жилищник района Бирюлево Восточное»: Михневская улица, Михневский проезд, Загорьевский проезд, Педагогическая улица, Касимовская улица, Донбасская улица, Прохладная улица, Ряжская улица, Элеваторная улица, </w:t>
      </w:r>
      <w:r w:rsidR="00B30949">
        <w:rPr>
          <w:rFonts w:ascii="Times New Roman" w:hAnsi="Times New Roman"/>
          <w:sz w:val="28"/>
          <w:szCs w:val="28"/>
        </w:rPr>
        <w:t xml:space="preserve">Ягодная улица, Радиальная улица, </w:t>
      </w:r>
      <w:r w:rsidR="00B30949" w:rsidRPr="00B30949">
        <w:rPr>
          <w:rFonts w:ascii="Times New Roman" w:hAnsi="Times New Roman"/>
          <w:sz w:val="28"/>
          <w:szCs w:val="28"/>
        </w:rPr>
        <w:t>Проектируемый проезд</w:t>
      </w:r>
      <w:r w:rsidR="00B30949">
        <w:rPr>
          <w:rFonts w:ascii="Times New Roman" w:hAnsi="Times New Roman"/>
          <w:sz w:val="28"/>
          <w:szCs w:val="28"/>
        </w:rPr>
        <w:t xml:space="preserve"> № 6630.</w:t>
      </w:r>
    </w:p>
    <w:p w14:paraId="6B74C2A2" w14:textId="6853D58E" w:rsidR="00C84C36" w:rsidRPr="00C84C36" w:rsidRDefault="00C84C36" w:rsidP="00CD7214">
      <w:pPr>
        <w:pStyle w:val="af5"/>
        <w:ind w:firstLine="709"/>
        <w:jc w:val="both"/>
        <w:rPr>
          <w:szCs w:val="28"/>
        </w:rPr>
      </w:pPr>
      <w:r w:rsidRPr="00C84C36">
        <w:rPr>
          <w:szCs w:val="28"/>
        </w:rPr>
        <w:t xml:space="preserve">Основные улично-дорожные сети, находящиеся на обслуживании ГБУ «Автомобильные дороги ЮАО»: Липецкая улица, Бирюлевская улица, Загорьевская улица, Проектируемый проезд </w:t>
      </w:r>
      <w:r w:rsidR="00B30949">
        <w:rPr>
          <w:szCs w:val="28"/>
        </w:rPr>
        <w:t>№ 510</w:t>
      </w:r>
      <w:r w:rsidRPr="00C84C36">
        <w:rPr>
          <w:szCs w:val="28"/>
        </w:rPr>
        <w:t>8.</w:t>
      </w:r>
    </w:p>
    <w:p w14:paraId="795BA2A1" w14:textId="22A243C3" w:rsidR="00C84C36" w:rsidRDefault="00C84C36" w:rsidP="00CD7214">
      <w:pPr>
        <w:pStyle w:val="af5"/>
        <w:ind w:right="-142" w:firstLine="720"/>
        <w:jc w:val="both"/>
        <w:rPr>
          <w:szCs w:val="28"/>
        </w:rPr>
      </w:pPr>
    </w:p>
    <w:p w14:paraId="460E60EA" w14:textId="5BBF34F1" w:rsidR="00223181" w:rsidRPr="002138A4" w:rsidRDefault="002138A4" w:rsidP="00CD7214">
      <w:pPr>
        <w:jc w:val="center"/>
        <w:rPr>
          <w:rFonts w:eastAsia="Times New Roman"/>
          <w:b/>
          <w:sz w:val="28"/>
          <w:szCs w:val="28"/>
        </w:rPr>
      </w:pPr>
      <w:r>
        <w:rPr>
          <w:rFonts w:eastAsia="Times New Roman"/>
          <w:b/>
          <w:sz w:val="28"/>
          <w:szCs w:val="28"/>
        </w:rPr>
        <w:t xml:space="preserve">ЖИЛИЩНО-КОММУНАЛЬНОЕ ХОЗЯЙСТВО И БЛАГОУСТРОЙСТВО </w:t>
      </w:r>
    </w:p>
    <w:p w14:paraId="4B7AFC57" w14:textId="2E8EB9EF" w:rsidR="00C84C36" w:rsidRPr="00C706A2" w:rsidRDefault="00C84C36" w:rsidP="00CD7214">
      <w:pPr>
        <w:pStyle w:val="a4"/>
        <w:tabs>
          <w:tab w:val="left" w:pos="1134"/>
        </w:tabs>
        <w:spacing w:after="0" w:line="360" w:lineRule="auto"/>
        <w:ind w:left="0" w:right="-142"/>
        <w:jc w:val="center"/>
        <w:outlineLvl w:val="0"/>
        <w:rPr>
          <w:rFonts w:ascii="Times New Roman" w:hAnsi="Times New Roman"/>
          <w:b/>
          <w:sz w:val="28"/>
          <w:szCs w:val="28"/>
        </w:rPr>
      </w:pPr>
      <w:r w:rsidRPr="00C706A2">
        <w:rPr>
          <w:rFonts w:ascii="Times New Roman" w:hAnsi="Times New Roman"/>
          <w:b/>
          <w:sz w:val="28"/>
          <w:szCs w:val="28"/>
        </w:rPr>
        <w:t>Содержание дворовых территорий</w:t>
      </w:r>
      <w:r w:rsidR="00223181" w:rsidRPr="00C706A2">
        <w:rPr>
          <w:rFonts w:ascii="Times New Roman" w:hAnsi="Times New Roman"/>
          <w:b/>
          <w:sz w:val="28"/>
          <w:szCs w:val="28"/>
        </w:rPr>
        <w:t>, натуральные показатели</w:t>
      </w:r>
      <w:r w:rsidR="00C706A2">
        <w:rPr>
          <w:rFonts w:ascii="Times New Roman" w:hAnsi="Times New Roman"/>
          <w:b/>
          <w:sz w:val="28"/>
          <w:szCs w:val="28"/>
        </w:rPr>
        <w:t>:</w:t>
      </w:r>
    </w:p>
    <w:tbl>
      <w:tblPr>
        <w:tblW w:w="9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1"/>
        <w:gridCol w:w="1399"/>
        <w:gridCol w:w="2098"/>
      </w:tblGrid>
      <w:tr w:rsidR="00C84C36" w:rsidRPr="00C84C36" w14:paraId="1CA919D6"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tcPr>
          <w:p w14:paraId="0626B76A" w14:textId="77777777" w:rsidR="00C84C36" w:rsidRPr="00C84C36" w:rsidRDefault="00C84C36" w:rsidP="00CD7214">
            <w:pPr>
              <w:rPr>
                <w:rFonts w:eastAsia="Calibri"/>
                <w:b/>
                <w:sz w:val="28"/>
                <w:szCs w:val="28"/>
                <w:lang w:eastAsia="en-US"/>
              </w:rPr>
            </w:pPr>
          </w:p>
        </w:tc>
        <w:tc>
          <w:tcPr>
            <w:tcW w:w="1399" w:type="dxa"/>
            <w:tcBorders>
              <w:top w:val="single" w:sz="4" w:space="0" w:color="000000"/>
              <w:left w:val="single" w:sz="4" w:space="0" w:color="000000"/>
              <w:bottom w:val="single" w:sz="4" w:space="0" w:color="000000"/>
              <w:right w:val="single" w:sz="4" w:space="0" w:color="000000"/>
            </w:tcBorders>
            <w:hideMark/>
          </w:tcPr>
          <w:p w14:paraId="16570286"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Ед.</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23089E2E"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2021</w:t>
            </w:r>
          </w:p>
        </w:tc>
      </w:tr>
      <w:tr w:rsidR="00C84C36" w:rsidRPr="00C84C36" w14:paraId="7067930B"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1E50F964"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Общая уборочная площадь</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237C3238"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кв.м.</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6E9F4D5B" w14:textId="7CD4B150" w:rsidR="00C84C36" w:rsidRPr="00C84C36" w:rsidRDefault="00C84C36" w:rsidP="00CD7214">
            <w:pPr>
              <w:jc w:val="center"/>
              <w:rPr>
                <w:rFonts w:eastAsia="Calibri"/>
                <w:sz w:val="28"/>
                <w:szCs w:val="28"/>
                <w:lang w:eastAsia="en-US"/>
              </w:rPr>
            </w:pPr>
            <w:r w:rsidRPr="00C84C36">
              <w:rPr>
                <w:rFonts w:eastAsia="Calibri"/>
                <w:sz w:val="28"/>
                <w:szCs w:val="28"/>
                <w:lang w:eastAsia="en-US"/>
              </w:rPr>
              <w:t>2</w:t>
            </w:r>
            <w:r w:rsidR="001312E8">
              <w:rPr>
                <w:rFonts w:eastAsia="Calibri"/>
                <w:sz w:val="28"/>
                <w:szCs w:val="28"/>
                <w:lang w:eastAsia="en-US"/>
              </w:rPr>
              <w:t> </w:t>
            </w:r>
            <w:r w:rsidRPr="00C84C36">
              <w:rPr>
                <w:rFonts w:eastAsia="Calibri"/>
                <w:sz w:val="28"/>
                <w:szCs w:val="28"/>
                <w:lang w:eastAsia="en-US"/>
              </w:rPr>
              <w:t>058</w:t>
            </w:r>
            <w:r w:rsidR="001312E8">
              <w:rPr>
                <w:rFonts w:eastAsia="Calibri"/>
                <w:sz w:val="28"/>
                <w:szCs w:val="28"/>
                <w:lang w:eastAsia="en-US"/>
              </w:rPr>
              <w:t xml:space="preserve"> </w:t>
            </w:r>
            <w:r w:rsidRPr="00C84C36">
              <w:rPr>
                <w:rFonts w:eastAsia="Calibri"/>
                <w:sz w:val="28"/>
                <w:szCs w:val="28"/>
                <w:lang w:eastAsia="en-US"/>
              </w:rPr>
              <w:t>251,89</w:t>
            </w:r>
          </w:p>
        </w:tc>
      </w:tr>
      <w:tr w:rsidR="00C84C36" w:rsidRPr="00C84C36" w14:paraId="45A8C60D" w14:textId="77777777" w:rsidTr="00CD7214">
        <w:trPr>
          <w:trHeight w:val="544"/>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5080F7EB"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Площадь асфальтобетонного покрытия</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7EB3D400"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кв.м.</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53D8F7D7" w14:textId="6328EB9A" w:rsidR="00C84C36" w:rsidRPr="00C84C36" w:rsidRDefault="00C84C36" w:rsidP="00CD7214">
            <w:pPr>
              <w:jc w:val="center"/>
              <w:rPr>
                <w:rFonts w:eastAsia="Calibri"/>
                <w:sz w:val="28"/>
                <w:szCs w:val="28"/>
                <w:lang w:eastAsia="en-US"/>
              </w:rPr>
            </w:pPr>
            <w:r w:rsidRPr="00C84C36">
              <w:rPr>
                <w:rFonts w:eastAsia="Calibri"/>
                <w:sz w:val="28"/>
                <w:szCs w:val="28"/>
                <w:lang w:eastAsia="en-US"/>
              </w:rPr>
              <w:t>686</w:t>
            </w:r>
            <w:r w:rsidR="001312E8">
              <w:rPr>
                <w:rFonts w:eastAsia="Calibri"/>
                <w:sz w:val="28"/>
                <w:szCs w:val="28"/>
                <w:lang w:eastAsia="en-US"/>
              </w:rPr>
              <w:t xml:space="preserve"> </w:t>
            </w:r>
            <w:r w:rsidRPr="00C84C36">
              <w:rPr>
                <w:rFonts w:eastAsia="Calibri"/>
                <w:sz w:val="28"/>
                <w:szCs w:val="28"/>
                <w:lang w:eastAsia="en-US"/>
              </w:rPr>
              <w:t>076,9</w:t>
            </w:r>
          </w:p>
        </w:tc>
      </w:tr>
      <w:tr w:rsidR="00C84C36" w:rsidRPr="00C84C36" w14:paraId="4F0E7831"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76C2BD7B"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Площадь газона</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27EC12F1"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кв.м.</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269F79C0" w14:textId="6ED61EFB" w:rsidR="00C84C36" w:rsidRPr="00C84C36" w:rsidRDefault="00C84C36" w:rsidP="00CD7214">
            <w:pPr>
              <w:jc w:val="center"/>
              <w:rPr>
                <w:rFonts w:eastAsia="Calibri"/>
                <w:sz w:val="28"/>
                <w:szCs w:val="28"/>
                <w:lang w:eastAsia="en-US"/>
              </w:rPr>
            </w:pPr>
            <w:r w:rsidRPr="00C84C36">
              <w:rPr>
                <w:rFonts w:eastAsia="Calibri"/>
                <w:sz w:val="28"/>
                <w:szCs w:val="28"/>
                <w:lang w:eastAsia="en-US"/>
              </w:rPr>
              <w:t>1</w:t>
            </w:r>
            <w:r w:rsidR="001312E8">
              <w:rPr>
                <w:rFonts w:eastAsia="Calibri"/>
                <w:sz w:val="28"/>
                <w:szCs w:val="28"/>
                <w:lang w:eastAsia="en-US"/>
              </w:rPr>
              <w:t> </w:t>
            </w:r>
            <w:r w:rsidRPr="00C84C36">
              <w:rPr>
                <w:rFonts w:eastAsia="Calibri"/>
                <w:sz w:val="28"/>
                <w:szCs w:val="28"/>
                <w:lang w:eastAsia="en-US"/>
              </w:rPr>
              <w:t>208</w:t>
            </w:r>
            <w:r w:rsidR="001312E8">
              <w:rPr>
                <w:rFonts w:eastAsia="Calibri"/>
                <w:sz w:val="28"/>
                <w:szCs w:val="28"/>
                <w:lang w:eastAsia="en-US"/>
              </w:rPr>
              <w:t xml:space="preserve"> </w:t>
            </w:r>
            <w:r w:rsidRPr="00C84C36">
              <w:rPr>
                <w:rFonts w:eastAsia="Calibri"/>
                <w:sz w:val="28"/>
                <w:szCs w:val="28"/>
                <w:lang w:eastAsia="en-US"/>
              </w:rPr>
              <w:t>429,71</w:t>
            </w:r>
          </w:p>
        </w:tc>
      </w:tr>
      <w:tr w:rsidR="00C84C36" w:rsidRPr="00C84C36" w14:paraId="3F4B45DE"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7925C78A"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Количество контейнерных площадок</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3964EDDF"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шт.</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70065DD9" w14:textId="4CB8C4EA" w:rsidR="00C84C36" w:rsidRPr="00C84C36" w:rsidRDefault="00C84C36" w:rsidP="00CD7214">
            <w:pPr>
              <w:jc w:val="center"/>
              <w:rPr>
                <w:rFonts w:eastAsia="Calibri"/>
                <w:sz w:val="28"/>
                <w:szCs w:val="28"/>
                <w:lang w:eastAsia="en-US"/>
              </w:rPr>
            </w:pPr>
            <w:r w:rsidRPr="00C84C36">
              <w:rPr>
                <w:rFonts w:eastAsia="Calibri"/>
                <w:sz w:val="28"/>
                <w:szCs w:val="28"/>
                <w:lang w:eastAsia="en-US"/>
              </w:rPr>
              <w:t>16</w:t>
            </w:r>
            <w:r w:rsidR="001312E8">
              <w:rPr>
                <w:rFonts w:eastAsia="Calibri"/>
                <w:sz w:val="28"/>
                <w:szCs w:val="28"/>
                <w:lang w:eastAsia="en-US"/>
              </w:rPr>
              <w:t>8</w:t>
            </w:r>
          </w:p>
        </w:tc>
      </w:tr>
      <w:tr w:rsidR="00C84C36" w:rsidRPr="00C84C36" w14:paraId="6AF1903A"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45C42F30" w14:textId="10C9D3C5" w:rsidR="00C84C36" w:rsidRPr="00C84C36" w:rsidRDefault="00C84C36" w:rsidP="00CD7214">
            <w:pPr>
              <w:jc w:val="center"/>
              <w:rPr>
                <w:rFonts w:eastAsia="Calibri"/>
                <w:sz w:val="28"/>
                <w:szCs w:val="28"/>
                <w:lang w:eastAsia="en-US"/>
              </w:rPr>
            </w:pPr>
            <w:r w:rsidRPr="00C84C36">
              <w:rPr>
                <w:rFonts w:eastAsia="Calibri"/>
                <w:sz w:val="28"/>
                <w:szCs w:val="28"/>
                <w:lang w:eastAsia="en-US"/>
              </w:rPr>
              <w:t>Количество бункерных площадок</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1253209A"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шт.</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1A167775"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41</w:t>
            </w:r>
          </w:p>
        </w:tc>
      </w:tr>
      <w:tr w:rsidR="00C84C36" w:rsidRPr="00C84C36" w14:paraId="23375BDC" w14:textId="77777777" w:rsidTr="00CD7214">
        <w:trPr>
          <w:trHeight w:val="544"/>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50370146"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Количество детских площадок</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6938AC2D"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шт.</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3E321AB5"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234</w:t>
            </w:r>
          </w:p>
        </w:tc>
      </w:tr>
      <w:tr w:rsidR="00C84C36" w:rsidRPr="00C84C36" w14:paraId="3BECA24E" w14:textId="77777777" w:rsidTr="00CD7214">
        <w:trPr>
          <w:trHeight w:val="1780"/>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1DCBD30D" w14:textId="1A382332" w:rsidR="00C84C36" w:rsidRPr="00C84C36" w:rsidRDefault="00C84C36" w:rsidP="00CD7214">
            <w:pPr>
              <w:jc w:val="center"/>
              <w:rPr>
                <w:rFonts w:eastAsia="Calibri"/>
                <w:sz w:val="28"/>
                <w:szCs w:val="28"/>
                <w:lang w:eastAsia="en-US"/>
              </w:rPr>
            </w:pPr>
            <w:r w:rsidRPr="00C84C36">
              <w:rPr>
                <w:rFonts w:eastAsia="Calibri"/>
                <w:sz w:val="28"/>
                <w:szCs w:val="28"/>
                <w:lang w:eastAsia="en-US"/>
              </w:rPr>
              <w:t>Межквартальные городки (</w:t>
            </w:r>
            <w:r w:rsidRPr="00C84C36">
              <w:rPr>
                <w:sz w:val="28"/>
                <w:szCs w:val="28"/>
                <w:lang w:eastAsia="en-US"/>
              </w:rPr>
              <w:t xml:space="preserve">ул. Лебедянская, д.36, корп.1, дом 24, ул. Донбасская, д. 6, </w:t>
            </w:r>
            <w:r w:rsidRPr="00C84C36">
              <w:rPr>
                <w:bCs/>
                <w:iCs/>
                <w:sz w:val="28"/>
                <w:szCs w:val="28"/>
                <w:lang w:eastAsia="en-US"/>
              </w:rPr>
              <w:t>ул. Бирюлевская, д.10, д.12, корп.1, Загорьевский проезд, д. 3, корпус 1, ул. Михневская, д. 9-11, ул.</w:t>
            </w:r>
            <w:r w:rsidR="002138A4">
              <w:rPr>
                <w:bCs/>
                <w:iCs/>
                <w:sz w:val="28"/>
                <w:szCs w:val="28"/>
                <w:lang w:eastAsia="en-US"/>
              </w:rPr>
              <w:t xml:space="preserve"> </w:t>
            </w:r>
            <w:r w:rsidRPr="00C84C36">
              <w:rPr>
                <w:bCs/>
                <w:iCs/>
                <w:sz w:val="28"/>
                <w:szCs w:val="28"/>
                <w:lang w:eastAsia="en-US"/>
              </w:rPr>
              <w:t>Загорьевская, д. 5)</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2F6C622E"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шт.</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6BFF4AFC" w14:textId="29CDE7FC" w:rsidR="00C84C36" w:rsidRPr="00C84C36" w:rsidRDefault="00C84C36" w:rsidP="00CD7214">
            <w:pPr>
              <w:jc w:val="center"/>
              <w:rPr>
                <w:rFonts w:eastAsia="Calibri"/>
                <w:sz w:val="28"/>
                <w:szCs w:val="28"/>
                <w:lang w:eastAsia="en-US"/>
              </w:rPr>
            </w:pPr>
            <w:r w:rsidRPr="00C84C36">
              <w:rPr>
                <w:rFonts w:eastAsia="Calibri"/>
                <w:sz w:val="28"/>
                <w:szCs w:val="28"/>
                <w:lang w:eastAsia="en-US"/>
              </w:rPr>
              <w:t>7</w:t>
            </w:r>
          </w:p>
        </w:tc>
      </w:tr>
      <w:tr w:rsidR="00C84C36" w:rsidRPr="00C84C36" w14:paraId="2D9D8C11" w14:textId="77777777" w:rsidTr="00CD7214">
        <w:trPr>
          <w:trHeight w:val="544"/>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001B4E73" w14:textId="77777777" w:rsidR="00C84C36" w:rsidRPr="00C84C36" w:rsidRDefault="00C84C36" w:rsidP="00CD7214">
            <w:pPr>
              <w:ind w:hanging="34"/>
              <w:jc w:val="center"/>
              <w:rPr>
                <w:rFonts w:eastAsia="Calibri"/>
                <w:sz w:val="28"/>
                <w:szCs w:val="28"/>
                <w:lang w:eastAsia="en-US"/>
              </w:rPr>
            </w:pPr>
            <w:r w:rsidRPr="00C84C36">
              <w:rPr>
                <w:rFonts w:eastAsia="Calibri"/>
                <w:sz w:val="28"/>
                <w:szCs w:val="28"/>
                <w:lang w:eastAsia="en-US"/>
              </w:rPr>
              <w:t>Площадки для выгула собак</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329D4986"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шт.</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571A78EA"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6</w:t>
            </w:r>
          </w:p>
        </w:tc>
      </w:tr>
      <w:tr w:rsidR="00C84C36" w:rsidRPr="00C84C36" w14:paraId="0C78EB3F"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1013209A" w14:textId="5B4989F5" w:rsidR="00C84C36" w:rsidRPr="00C84C36" w:rsidRDefault="00C84C36" w:rsidP="00CD7214">
            <w:pPr>
              <w:jc w:val="center"/>
              <w:rPr>
                <w:rFonts w:eastAsia="Calibri"/>
                <w:sz w:val="28"/>
                <w:szCs w:val="28"/>
                <w:lang w:eastAsia="en-US"/>
              </w:rPr>
            </w:pPr>
            <w:r w:rsidRPr="00C84C36">
              <w:rPr>
                <w:rFonts w:eastAsia="Calibri"/>
                <w:sz w:val="28"/>
                <w:szCs w:val="28"/>
                <w:lang w:eastAsia="en-US"/>
              </w:rPr>
              <w:t>Площадь цветочного оформления</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48D65ECE"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кв.м.</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62FFDAC7" w14:textId="77777777" w:rsidR="00C84C36" w:rsidRPr="00C84C36" w:rsidRDefault="00C84C36" w:rsidP="00CD7214">
            <w:pPr>
              <w:jc w:val="center"/>
              <w:rPr>
                <w:rFonts w:eastAsia="Calibri"/>
                <w:sz w:val="28"/>
                <w:szCs w:val="28"/>
                <w:lang w:val="en-US" w:eastAsia="en-US"/>
              </w:rPr>
            </w:pPr>
            <w:r w:rsidRPr="00C84C36">
              <w:rPr>
                <w:rFonts w:eastAsia="Calibri"/>
                <w:sz w:val="28"/>
                <w:szCs w:val="28"/>
                <w:lang w:eastAsia="en-US"/>
              </w:rPr>
              <w:t>7 209</w:t>
            </w:r>
          </w:p>
        </w:tc>
      </w:tr>
      <w:tr w:rsidR="00C84C36" w:rsidRPr="00C84C36" w14:paraId="7D949007"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15E59965" w14:textId="2F3E6CEC" w:rsidR="00C84C36" w:rsidRPr="00C84C36" w:rsidRDefault="00C84C36" w:rsidP="00CD7214">
            <w:pPr>
              <w:jc w:val="center"/>
              <w:rPr>
                <w:rFonts w:eastAsia="Calibri"/>
                <w:sz w:val="28"/>
                <w:szCs w:val="28"/>
                <w:lang w:eastAsia="en-US"/>
              </w:rPr>
            </w:pPr>
            <w:r w:rsidRPr="00C84C36">
              <w:rPr>
                <w:rFonts w:eastAsia="Calibri"/>
                <w:sz w:val="28"/>
                <w:szCs w:val="28"/>
                <w:lang w:eastAsia="en-US"/>
              </w:rPr>
              <w:t>Клумбы</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243A7270"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кв.м.</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7144F5BF"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2 921</w:t>
            </w:r>
          </w:p>
        </w:tc>
      </w:tr>
      <w:tr w:rsidR="00C84C36" w:rsidRPr="00C84C36" w14:paraId="35AD48B9"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47664F42" w14:textId="08E56950" w:rsidR="00C84C36" w:rsidRPr="00C84C36" w:rsidRDefault="00C84C36" w:rsidP="00CD7214">
            <w:pPr>
              <w:jc w:val="center"/>
              <w:rPr>
                <w:rFonts w:eastAsia="Calibri"/>
                <w:sz w:val="28"/>
                <w:szCs w:val="28"/>
                <w:lang w:eastAsia="en-US"/>
              </w:rPr>
            </w:pPr>
            <w:r w:rsidRPr="00C84C36">
              <w:rPr>
                <w:rFonts w:eastAsia="Calibri"/>
                <w:sz w:val="28"/>
                <w:szCs w:val="28"/>
                <w:lang w:eastAsia="en-US"/>
              </w:rPr>
              <w:t>Цветочные композиции</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3AFB746A" w14:textId="77777777" w:rsidR="00C84C36" w:rsidRPr="00C84C36" w:rsidRDefault="00C84C36" w:rsidP="00CD7214">
            <w:pPr>
              <w:jc w:val="center"/>
              <w:rPr>
                <w:sz w:val="28"/>
                <w:szCs w:val="28"/>
                <w:lang w:eastAsia="en-US"/>
              </w:rPr>
            </w:pPr>
            <w:r w:rsidRPr="00C84C36">
              <w:rPr>
                <w:rFonts w:eastAsia="Calibri"/>
                <w:sz w:val="28"/>
                <w:szCs w:val="28"/>
                <w:lang w:eastAsia="en-US"/>
              </w:rPr>
              <w:t>кв.м.</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5BADCD63"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320</w:t>
            </w:r>
          </w:p>
        </w:tc>
      </w:tr>
      <w:tr w:rsidR="00C84C36" w:rsidRPr="00C84C36" w14:paraId="7683E411" w14:textId="77777777" w:rsidTr="00CD7214">
        <w:trPr>
          <w:trHeight w:val="544"/>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53CBC16A"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Спортивные площадки (по району), в т.ч.</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4AC7E20A"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шт.</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71376E00"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43</w:t>
            </w:r>
          </w:p>
        </w:tc>
      </w:tr>
      <w:tr w:rsidR="00C84C36" w:rsidRPr="00C84C36" w14:paraId="68265DF2" w14:textId="77777777" w:rsidTr="00CD7214">
        <w:trPr>
          <w:trHeight w:val="579"/>
        </w:trPr>
        <w:tc>
          <w:tcPr>
            <w:tcW w:w="6291" w:type="dxa"/>
            <w:tcBorders>
              <w:top w:val="single" w:sz="4" w:space="0" w:color="000000"/>
              <w:left w:val="single" w:sz="4" w:space="0" w:color="000000"/>
              <w:bottom w:val="single" w:sz="4" w:space="0" w:color="000000"/>
              <w:right w:val="single" w:sz="4" w:space="0" w:color="000000"/>
            </w:tcBorders>
            <w:vAlign w:val="center"/>
            <w:hideMark/>
          </w:tcPr>
          <w:p w14:paraId="3CD159EF"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Заливка катков в зимний период</w:t>
            </w:r>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4674061B"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шт.</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6C1B234E"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11</w:t>
            </w:r>
          </w:p>
        </w:tc>
      </w:tr>
    </w:tbl>
    <w:p w14:paraId="3DFE341A" w14:textId="77777777" w:rsidR="002138A4" w:rsidRDefault="002138A4" w:rsidP="00CD7214">
      <w:pPr>
        <w:spacing w:line="360" w:lineRule="auto"/>
        <w:ind w:right="-142" w:firstLine="851"/>
        <w:jc w:val="center"/>
        <w:rPr>
          <w:b/>
          <w:sz w:val="28"/>
          <w:szCs w:val="28"/>
        </w:rPr>
      </w:pPr>
    </w:p>
    <w:p w14:paraId="745F69FD" w14:textId="77777777" w:rsidR="00CD7214" w:rsidRDefault="00B30949" w:rsidP="00CD7214">
      <w:pPr>
        <w:ind w:firstLine="851"/>
        <w:jc w:val="center"/>
        <w:rPr>
          <w:b/>
          <w:sz w:val="28"/>
          <w:szCs w:val="28"/>
        </w:rPr>
      </w:pPr>
      <w:r w:rsidRPr="00C706A2">
        <w:rPr>
          <w:b/>
          <w:sz w:val="28"/>
          <w:szCs w:val="28"/>
        </w:rPr>
        <w:t>Благоустройство территории за 2021 год</w:t>
      </w:r>
    </w:p>
    <w:p w14:paraId="0C6B73F0" w14:textId="252FED8C" w:rsidR="00C84C36" w:rsidRPr="00CD7214" w:rsidRDefault="00C84C36" w:rsidP="00CD7214">
      <w:pPr>
        <w:ind w:firstLine="709"/>
        <w:jc w:val="both"/>
        <w:rPr>
          <w:b/>
          <w:sz w:val="28"/>
          <w:szCs w:val="28"/>
        </w:rPr>
      </w:pPr>
      <w:r w:rsidRPr="00C84C36">
        <w:rPr>
          <w:sz w:val="28"/>
          <w:szCs w:val="28"/>
        </w:rPr>
        <w:t>В 2021 году</w:t>
      </w:r>
      <w:r w:rsidRPr="00C84C36">
        <w:rPr>
          <w:b/>
          <w:sz w:val="28"/>
          <w:szCs w:val="28"/>
        </w:rPr>
        <w:t xml:space="preserve"> </w:t>
      </w:r>
      <w:r w:rsidRPr="00C84C36">
        <w:rPr>
          <w:sz w:val="28"/>
          <w:szCs w:val="28"/>
        </w:rPr>
        <w:t>выполнены работы в рамках различных программных мероприятий, проводимых Правительством Москвы, а именно:</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3402"/>
      </w:tblGrid>
      <w:tr w:rsidR="00C84C36" w:rsidRPr="00C84C36" w14:paraId="396BE37F" w14:textId="77777777" w:rsidTr="00CD7214">
        <w:tc>
          <w:tcPr>
            <w:tcW w:w="6521" w:type="dxa"/>
            <w:tcBorders>
              <w:top w:val="single" w:sz="4" w:space="0" w:color="000000"/>
              <w:left w:val="single" w:sz="4" w:space="0" w:color="000000"/>
              <w:bottom w:val="single" w:sz="4" w:space="0" w:color="000000"/>
              <w:right w:val="single" w:sz="4" w:space="0" w:color="000000"/>
            </w:tcBorders>
            <w:hideMark/>
          </w:tcPr>
          <w:p w14:paraId="156B82E8"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Название программ</w:t>
            </w:r>
          </w:p>
        </w:tc>
        <w:tc>
          <w:tcPr>
            <w:tcW w:w="3402" w:type="dxa"/>
            <w:tcBorders>
              <w:top w:val="single" w:sz="4" w:space="0" w:color="000000"/>
              <w:left w:val="single" w:sz="4" w:space="0" w:color="000000"/>
              <w:bottom w:val="single" w:sz="4" w:space="0" w:color="000000"/>
              <w:right w:val="single" w:sz="4" w:space="0" w:color="000000"/>
            </w:tcBorders>
            <w:hideMark/>
          </w:tcPr>
          <w:p w14:paraId="5889CC35"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Кол-во объектов</w:t>
            </w:r>
          </w:p>
        </w:tc>
      </w:tr>
      <w:tr w:rsidR="00C84C36" w:rsidRPr="00C84C36" w14:paraId="3C4C7569" w14:textId="77777777" w:rsidTr="00CD7214">
        <w:tc>
          <w:tcPr>
            <w:tcW w:w="6521" w:type="dxa"/>
            <w:tcBorders>
              <w:top w:val="single" w:sz="4" w:space="0" w:color="000000"/>
              <w:left w:val="single" w:sz="4" w:space="0" w:color="000000"/>
              <w:bottom w:val="single" w:sz="4" w:space="0" w:color="000000"/>
              <w:right w:val="single" w:sz="4" w:space="0" w:color="000000"/>
            </w:tcBorders>
            <w:hideMark/>
          </w:tcPr>
          <w:p w14:paraId="7B035B98" w14:textId="77777777" w:rsidR="00C84C36" w:rsidRPr="00C84C36" w:rsidRDefault="00C84C36" w:rsidP="00CD7214">
            <w:pPr>
              <w:jc w:val="both"/>
              <w:rPr>
                <w:rFonts w:eastAsia="Calibri"/>
                <w:sz w:val="28"/>
                <w:szCs w:val="28"/>
                <w:lang w:eastAsia="en-US"/>
              </w:rPr>
            </w:pPr>
            <w:r w:rsidRPr="00C84C36">
              <w:rPr>
                <w:rFonts w:eastAsia="Calibri"/>
                <w:sz w:val="28"/>
                <w:szCs w:val="28"/>
              </w:rPr>
              <w:t>В рамках программы благоустройства дворовых территорий (стимулирование)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ADDDBF7"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12 дворов</w:t>
            </w:r>
          </w:p>
        </w:tc>
      </w:tr>
      <w:tr w:rsidR="00C84C36" w:rsidRPr="00C84C36" w14:paraId="12006262" w14:textId="77777777" w:rsidTr="00CD7214">
        <w:tc>
          <w:tcPr>
            <w:tcW w:w="6521" w:type="dxa"/>
            <w:tcBorders>
              <w:top w:val="single" w:sz="4" w:space="0" w:color="000000"/>
              <w:left w:val="single" w:sz="4" w:space="0" w:color="000000"/>
              <w:bottom w:val="single" w:sz="4" w:space="0" w:color="000000"/>
              <w:right w:val="single" w:sz="4" w:space="0" w:color="000000"/>
            </w:tcBorders>
            <w:hideMark/>
          </w:tcPr>
          <w:p w14:paraId="5C411F73" w14:textId="77777777" w:rsidR="00C84C36" w:rsidRPr="00C84C36" w:rsidRDefault="00C84C36" w:rsidP="00CD7214">
            <w:pPr>
              <w:jc w:val="both"/>
              <w:rPr>
                <w:rFonts w:eastAsia="Calibri"/>
                <w:sz w:val="28"/>
                <w:szCs w:val="28"/>
                <w:lang w:eastAsia="en-US"/>
              </w:rPr>
            </w:pPr>
            <w:r w:rsidRPr="00C84C36">
              <w:rPr>
                <w:rFonts w:eastAsia="Calibri"/>
                <w:sz w:val="28"/>
                <w:szCs w:val="28"/>
              </w:rPr>
              <w:t>По программе «Развитие городской среды»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960649B" w14:textId="2759F2D9" w:rsidR="00C84C36" w:rsidRPr="00C84C36" w:rsidRDefault="00C84C36" w:rsidP="00CD7214">
            <w:pPr>
              <w:jc w:val="center"/>
              <w:rPr>
                <w:rFonts w:eastAsia="Calibri"/>
                <w:sz w:val="28"/>
                <w:szCs w:val="28"/>
                <w:lang w:eastAsia="en-US"/>
              </w:rPr>
            </w:pPr>
            <w:r w:rsidRPr="00C84C36">
              <w:rPr>
                <w:rFonts w:eastAsia="Calibri"/>
                <w:sz w:val="28"/>
                <w:szCs w:val="28"/>
                <w:lang w:eastAsia="en-US"/>
              </w:rPr>
              <w:t>2</w:t>
            </w:r>
            <w:r w:rsidR="00E03C09">
              <w:rPr>
                <w:rFonts w:eastAsia="Calibri"/>
                <w:sz w:val="28"/>
                <w:szCs w:val="28"/>
                <w:lang w:eastAsia="en-US"/>
              </w:rPr>
              <w:t xml:space="preserve">2 </w:t>
            </w:r>
            <w:r w:rsidRPr="00C84C36">
              <w:rPr>
                <w:rFonts w:eastAsia="Calibri"/>
                <w:sz w:val="28"/>
                <w:szCs w:val="28"/>
                <w:lang w:eastAsia="en-US"/>
              </w:rPr>
              <w:t>двор</w:t>
            </w:r>
            <w:r w:rsidR="00E03C09">
              <w:rPr>
                <w:rFonts w:eastAsia="Calibri"/>
                <w:sz w:val="28"/>
                <w:szCs w:val="28"/>
                <w:lang w:eastAsia="en-US"/>
              </w:rPr>
              <w:t>а</w:t>
            </w:r>
          </w:p>
        </w:tc>
      </w:tr>
      <w:tr w:rsidR="00C84C36" w:rsidRPr="00C84C36" w14:paraId="22EAD4BB" w14:textId="77777777" w:rsidTr="00CD7214">
        <w:tc>
          <w:tcPr>
            <w:tcW w:w="6521" w:type="dxa"/>
            <w:tcBorders>
              <w:top w:val="single" w:sz="4" w:space="0" w:color="000000"/>
              <w:left w:val="single" w:sz="4" w:space="0" w:color="000000"/>
              <w:bottom w:val="single" w:sz="4" w:space="0" w:color="000000"/>
              <w:right w:val="single" w:sz="4" w:space="0" w:color="000000"/>
            </w:tcBorders>
          </w:tcPr>
          <w:p w14:paraId="33CAF570" w14:textId="77777777" w:rsidR="00C84C36" w:rsidRPr="00C84C36" w:rsidRDefault="00C84C36" w:rsidP="00CD7214">
            <w:pPr>
              <w:jc w:val="both"/>
              <w:rPr>
                <w:rFonts w:eastAsia="Calibri"/>
                <w:sz w:val="28"/>
                <w:szCs w:val="28"/>
              </w:rPr>
            </w:pPr>
            <w:r w:rsidRPr="00C84C36">
              <w:rPr>
                <w:rFonts w:eastAsia="Calibri"/>
                <w:sz w:val="28"/>
                <w:szCs w:val="28"/>
              </w:rPr>
              <w:t>Понижение газонов на дворовых территориях</w:t>
            </w:r>
          </w:p>
        </w:tc>
        <w:tc>
          <w:tcPr>
            <w:tcW w:w="3402" w:type="dxa"/>
            <w:tcBorders>
              <w:top w:val="single" w:sz="4" w:space="0" w:color="000000"/>
              <w:left w:val="single" w:sz="4" w:space="0" w:color="000000"/>
              <w:bottom w:val="single" w:sz="4" w:space="0" w:color="000000"/>
              <w:right w:val="single" w:sz="4" w:space="0" w:color="000000"/>
            </w:tcBorders>
            <w:vAlign w:val="center"/>
          </w:tcPr>
          <w:p w14:paraId="0C368722"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23 двора</w:t>
            </w:r>
          </w:p>
        </w:tc>
      </w:tr>
      <w:tr w:rsidR="00C84C36" w:rsidRPr="00C84C36" w14:paraId="20FC4811" w14:textId="77777777" w:rsidTr="00CD7214">
        <w:tc>
          <w:tcPr>
            <w:tcW w:w="6521" w:type="dxa"/>
            <w:tcBorders>
              <w:top w:val="single" w:sz="4" w:space="0" w:color="000000"/>
              <w:left w:val="single" w:sz="4" w:space="0" w:color="000000"/>
              <w:bottom w:val="single" w:sz="4" w:space="0" w:color="000000"/>
              <w:right w:val="single" w:sz="4" w:space="0" w:color="000000"/>
            </w:tcBorders>
          </w:tcPr>
          <w:p w14:paraId="25EFD84F" w14:textId="77777777" w:rsidR="00C84C36" w:rsidRPr="00C84C36" w:rsidRDefault="00C84C36" w:rsidP="00CD7214">
            <w:pPr>
              <w:jc w:val="both"/>
              <w:rPr>
                <w:rFonts w:eastAsia="Calibri"/>
                <w:sz w:val="28"/>
                <w:szCs w:val="28"/>
              </w:rPr>
            </w:pPr>
            <w:r w:rsidRPr="00C84C36">
              <w:rPr>
                <w:rFonts w:eastAsia="Calibri"/>
                <w:sz w:val="28"/>
                <w:szCs w:val="28"/>
              </w:rPr>
              <w:t>Ремонт АБП на дворовых территориях</w:t>
            </w:r>
          </w:p>
        </w:tc>
        <w:tc>
          <w:tcPr>
            <w:tcW w:w="3402" w:type="dxa"/>
            <w:tcBorders>
              <w:top w:val="single" w:sz="4" w:space="0" w:color="000000"/>
              <w:left w:val="single" w:sz="4" w:space="0" w:color="000000"/>
              <w:bottom w:val="single" w:sz="4" w:space="0" w:color="000000"/>
              <w:right w:val="single" w:sz="4" w:space="0" w:color="000000"/>
            </w:tcBorders>
            <w:vAlign w:val="center"/>
          </w:tcPr>
          <w:p w14:paraId="7D4A2863"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11 дворов</w:t>
            </w:r>
          </w:p>
        </w:tc>
      </w:tr>
      <w:tr w:rsidR="00C84C36" w:rsidRPr="00C84C36" w14:paraId="792D3E9F" w14:textId="77777777" w:rsidTr="00CD7214">
        <w:tc>
          <w:tcPr>
            <w:tcW w:w="6521" w:type="dxa"/>
            <w:tcBorders>
              <w:top w:val="single" w:sz="4" w:space="0" w:color="000000"/>
              <w:left w:val="single" w:sz="4" w:space="0" w:color="000000"/>
              <w:bottom w:val="single" w:sz="4" w:space="0" w:color="000000"/>
              <w:right w:val="single" w:sz="4" w:space="0" w:color="000000"/>
            </w:tcBorders>
          </w:tcPr>
          <w:p w14:paraId="09656F73" w14:textId="77777777" w:rsidR="00C84C36" w:rsidRPr="00C84C36" w:rsidRDefault="00C84C36" w:rsidP="00CD7214">
            <w:pPr>
              <w:jc w:val="both"/>
              <w:rPr>
                <w:rFonts w:eastAsia="Calibri"/>
                <w:sz w:val="28"/>
                <w:szCs w:val="28"/>
              </w:rPr>
            </w:pPr>
            <w:r w:rsidRPr="00C84C36">
              <w:rPr>
                <w:rFonts w:eastAsia="Calibri"/>
                <w:sz w:val="28"/>
                <w:szCs w:val="28"/>
              </w:rPr>
              <w:t>Благоустройство территорий образовательных учреждений</w:t>
            </w:r>
          </w:p>
        </w:tc>
        <w:tc>
          <w:tcPr>
            <w:tcW w:w="3402" w:type="dxa"/>
            <w:tcBorders>
              <w:top w:val="single" w:sz="4" w:space="0" w:color="000000"/>
              <w:left w:val="single" w:sz="4" w:space="0" w:color="000000"/>
              <w:bottom w:val="single" w:sz="4" w:space="0" w:color="000000"/>
              <w:right w:val="single" w:sz="4" w:space="0" w:color="000000"/>
            </w:tcBorders>
            <w:vAlign w:val="center"/>
          </w:tcPr>
          <w:p w14:paraId="137135E5"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3 образовательных учреждения</w:t>
            </w:r>
          </w:p>
        </w:tc>
      </w:tr>
      <w:tr w:rsidR="00C84C36" w:rsidRPr="00C84C36" w14:paraId="4C68BCE1" w14:textId="77777777" w:rsidTr="00CD7214">
        <w:tc>
          <w:tcPr>
            <w:tcW w:w="6521" w:type="dxa"/>
            <w:tcBorders>
              <w:top w:val="single" w:sz="4" w:space="0" w:color="000000"/>
              <w:left w:val="single" w:sz="4" w:space="0" w:color="000000"/>
              <w:bottom w:val="single" w:sz="4" w:space="0" w:color="000000"/>
              <w:right w:val="single" w:sz="4" w:space="0" w:color="000000"/>
            </w:tcBorders>
          </w:tcPr>
          <w:p w14:paraId="57C84EF3" w14:textId="14DCB18A" w:rsidR="00C84C36" w:rsidRPr="00C84C36" w:rsidRDefault="00C84C36" w:rsidP="00CD7214">
            <w:pPr>
              <w:jc w:val="both"/>
              <w:rPr>
                <w:rFonts w:eastAsia="Calibri"/>
                <w:sz w:val="28"/>
                <w:szCs w:val="28"/>
              </w:rPr>
            </w:pPr>
            <w:r w:rsidRPr="00C84C36">
              <w:rPr>
                <w:rFonts w:eastAsia="Calibri"/>
                <w:sz w:val="28"/>
                <w:szCs w:val="28"/>
              </w:rPr>
              <w:t xml:space="preserve">Благоустройство территории за счет средств </w:t>
            </w:r>
            <w:r w:rsidR="001312E8">
              <w:rPr>
                <w:rFonts w:eastAsia="Calibri"/>
                <w:sz w:val="28"/>
                <w:szCs w:val="28"/>
              </w:rPr>
              <w:t xml:space="preserve">сложившейся </w:t>
            </w:r>
            <w:r w:rsidRPr="00C84C36">
              <w:rPr>
                <w:rFonts w:eastAsia="Calibri"/>
                <w:sz w:val="28"/>
                <w:szCs w:val="28"/>
              </w:rPr>
              <w:t>экономии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3A899D6A" w14:textId="7FDFA92C" w:rsidR="00C84C36" w:rsidRPr="00C84C36" w:rsidRDefault="00E03C09" w:rsidP="00CD7214">
            <w:pPr>
              <w:jc w:val="center"/>
              <w:rPr>
                <w:rFonts w:eastAsia="Calibri"/>
                <w:sz w:val="28"/>
                <w:szCs w:val="28"/>
                <w:lang w:eastAsia="en-US"/>
              </w:rPr>
            </w:pPr>
            <w:r>
              <w:rPr>
                <w:rFonts w:eastAsia="Calibri"/>
                <w:sz w:val="28"/>
                <w:szCs w:val="28"/>
                <w:lang w:eastAsia="en-US"/>
              </w:rPr>
              <w:t>5 дворов</w:t>
            </w:r>
          </w:p>
        </w:tc>
      </w:tr>
    </w:tbl>
    <w:p w14:paraId="51A55BD7" w14:textId="77777777" w:rsidR="00C84C36" w:rsidRPr="007C4B06" w:rsidRDefault="00C84C36" w:rsidP="00CD7214">
      <w:pPr>
        <w:pStyle w:val="ConsPlusNonformat"/>
        <w:widowControl/>
        <w:ind w:right="-142"/>
        <w:jc w:val="center"/>
        <w:rPr>
          <w:rFonts w:ascii="Times New Roman" w:eastAsia="Calibri" w:hAnsi="Times New Roman" w:cs="Times New Roman"/>
          <w:b/>
          <w:sz w:val="24"/>
          <w:szCs w:val="24"/>
          <w:u w:val="single"/>
        </w:rPr>
      </w:pPr>
    </w:p>
    <w:p w14:paraId="4FC13686" w14:textId="76405858" w:rsidR="00C84C36" w:rsidRPr="00C706A2" w:rsidRDefault="00C84C36" w:rsidP="00CD7214">
      <w:pPr>
        <w:pStyle w:val="ConsPlusNonformat"/>
        <w:widowControl/>
        <w:ind w:right="-142"/>
        <w:jc w:val="center"/>
        <w:rPr>
          <w:rFonts w:ascii="Times New Roman" w:eastAsia="Calibri" w:hAnsi="Times New Roman" w:cs="Times New Roman"/>
          <w:b/>
          <w:sz w:val="28"/>
          <w:szCs w:val="28"/>
        </w:rPr>
      </w:pPr>
      <w:r w:rsidRPr="00C706A2">
        <w:rPr>
          <w:rFonts w:ascii="Times New Roman" w:eastAsia="Calibri" w:hAnsi="Times New Roman" w:cs="Times New Roman"/>
          <w:b/>
          <w:sz w:val="28"/>
          <w:szCs w:val="28"/>
        </w:rPr>
        <w:t>В рамках программы благоустройства дворовых территорий запланированы и выполнены следующие виды работ:</w:t>
      </w:r>
    </w:p>
    <w:p w14:paraId="678F3564" w14:textId="57BC6075" w:rsidR="00C84C36" w:rsidRPr="006E7DBE" w:rsidRDefault="006E7DBE" w:rsidP="006E7DBE">
      <w:pPr>
        <w:ind w:firstLine="709"/>
        <w:jc w:val="both"/>
        <w:rPr>
          <w:b/>
          <w:sz w:val="28"/>
          <w:szCs w:val="28"/>
          <w:u w:val="single"/>
        </w:rPr>
      </w:pPr>
      <w:r w:rsidRPr="006E7DBE">
        <w:rPr>
          <w:b/>
          <w:sz w:val="28"/>
          <w:szCs w:val="28"/>
          <w:u w:val="single"/>
        </w:rPr>
        <w:t>З</w:t>
      </w:r>
      <w:r w:rsidR="00C84C36" w:rsidRPr="006E7DBE">
        <w:rPr>
          <w:b/>
          <w:sz w:val="28"/>
          <w:szCs w:val="28"/>
          <w:u w:val="single"/>
        </w:rPr>
        <w:t xml:space="preserve">а счет средств стимулирования управы района: </w:t>
      </w:r>
    </w:p>
    <w:p w14:paraId="7C002AB8" w14:textId="332787EB" w:rsidR="00C84C36" w:rsidRPr="00C84C36" w:rsidRDefault="00C84C36" w:rsidP="006E7DBE">
      <w:pPr>
        <w:ind w:firstLine="709"/>
        <w:jc w:val="both"/>
        <w:rPr>
          <w:color w:val="000000" w:themeColor="text1"/>
          <w:sz w:val="28"/>
          <w:szCs w:val="28"/>
        </w:rPr>
      </w:pPr>
      <w:r w:rsidRPr="00C84C36">
        <w:rPr>
          <w:b/>
          <w:color w:val="000000" w:themeColor="text1"/>
          <w:sz w:val="28"/>
          <w:szCs w:val="28"/>
        </w:rPr>
        <w:t>12</w:t>
      </w:r>
      <w:r w:rsidRPr="00C84C36">
        <w:rPr>
          <w:color w:val="000000" w:themeColor="text1"/>
          <w:sz w:val="28"/>
          <w:szCs w:val="28"/>
        </w:rPr>
        <w:t xml:space="preserve"> </w:t>
      </w:r>
      <w:r w:rsidRPr="00C84C36">
        <w:rPr>
          <w:b/>
          <w:color w:val="000000" w:themeColor="text1"/>
          <w:sz w:val="28"/>
          <w:szCs w:val="28"/>
        </w:rPr>
        <w:t xml:space="preserve">дворовых </w:t>
      </w:r>
      <w:r w:rsidR="0005570F" w:rsidRPr="00C84C36">
        <w:rPr>
          <w:b/>
          <w:color w:val="000000" w:themeColor="text1"/>
          <w:sz w:val="28"/>
          <w:szCs w:val="28"/>
        </w:rPr>
        <w:t>территорий</w:t>
      </w:r>
      <w:r w:rsidR="0005570F" w:rsidRPr="00C84C36">
        <w:rPr>
          <w:color w:val="000000" w:themeColor="text1"/>
          <w:sz w:val="28"/>
          <w:szCs w:val="28"/>
        </w:rPr>
        <w:t xml:space="preserve"> на</w:t>
      </w:r>
      <w:r w:rsidRPr="00C84C36">
        <w:rPr>
          <w:color w:val="000000" w:themeColor="text1"/>
          <w:sz w:val="28"/>
          <w:szCs w:val="28"/>
        </w:rPr>
        <w:t xml:space="preserve"> общую сумму </w:t>
      </w:r>
      <w:r w:rsidRPr="00C84C36">
        <w:rPr>
          <w:b/>
          <w:color w:val="000000" w:themeColor="text1"/>
          <w:sz w:val="28"/>
          <w:szCs w:val="28"/>
        </w:rPr>
        <w:t>67 230 246,9 руб.</w:t>
      </w:r>
      <w:r w:rsidRPr="00C84C36">
        <w:rPr>
          <w:color w:val="000000" w:themeColor="text1"/>
          <w:sz w:val="28"/>
          <w:szCs w:val="28"/>
        </w:rPr>
        <w:t xml:space="preserve"> </w:t>
      </w:r>
    </w:p>
    <w:p w14:paraId="2D73DC8A" w14:textId="47069EC6" w:rsidR="00C84C36" w:rsidRPr="00C84C36" w:rsidRDefault="00C84C36" w:rsidP="006E7DBE">
      <w:pPr>
        <w:jc w:val="both"/>
        <w:rPr>
          <w:sz w:val="28"/>
          <w:szCs w:val="28"/>
        </w:rPr>
      </w:pPr>
      <w:r w:rsidRPr="00C84C36">
        <w:rPr>
          <w:color w:val="000000" w:themeColor="text1"/>
          <w:sz w:val="28"/>
          <w:szCs w:val="28"/>
        </w:rPr>
        <w:t xml:space="preserve">(в т.ч. 2 ДТ по программе «Активный гражданин» на сумму: </w:t>
      </w:r>
      <w:r w:rsidRPr="00C84C36">
        <w:rPr>
          <w:b/>
          <w:color w:val="000000" w:themeColor="text1"/>
          <w:sz w:val="28"/>
          <w:szCs w:val="28"/>
        </w:rPr>
        <w:t>9 070 398,17 руб.</w:t>
      </w:r>
      <w:r w:rsidRPr="00C84C36">
        <w:rPr>
          <w:color w:val="000000" w:themeColor="text1"/>
          <w:sz w:val="28"/>
          <w:szCs w:val="28"/>
        </w:rPr>
        <w:t xml:space="preserve"> </w:t>
      </w:r>
      <w:r w:rsidRPr="00C84C36">
        <w:rPr>
          <w:sz w:val="28"/>
          <w:szCs w:val="28"/>
        </w:rPr>
        <w:br/>
        <w:t xml:space="preserve"> по адресам: Лебедянская ул, д.30, Липецкая ул, д.15, корп.1)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3119"/>
      </w:tblGrid>
      <w:tr w:rsidR="00C84C36" w:rsidRPr="00C84C36" w14:paraId="2AC7FB21" w14:textId="77777777" w:rsidTr="006E7DBE">
        <w:trPr>
          <w:trHeight w:val="393"/>
        </w:trPr>
        <w:tc>
          <w:tcPr>
            <w:tcW w:w="709" w:type="dxa"/>
            <w:tcBorders>
              <w:top w:val="single" w:sz="4" w:space="0" w:color="auto"/>
              <w:left w:val="single" w:sz="4" w:space="0" w:color="auto"/>
              <w:bottom w:val="single" w:sz="4" w:space="0" w:color="auto"/>
              <w:right w:val="single" w:sz="4" w:space="0" w:color="auto"/>
            </w:tcBorders>
            <w:hideMark/>
          </w:tcPr>
          <w:p w14:paraId="4D88EC3B"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18DB8301"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АДРЕС</w:t>
            </w:r>
          </w:p>
        </w:tc>
        <w:tc>
          <w:tcPr>
            <w:tcW w:w="3119" w:type="dxa"/>
            <w:tcBorders>
              <w:top w:val="single" w:sz="4" w:space="0" w:color="auto"/>
              <w:left w:val="single" w:sz="4" w:space="0" w:color="auto"/>
              <w:bottom w:val="single" w:sz="4" w:space="0" w:color="auto"/>
              <w:right w:val="single" w:sz="4" w:space="0" w:color="auto"/>
            </w:tcBorders>
            <w:hideMark/>
          </w:tcPr>
          <w:p w14:paraId="383D8299" w14:textId="7D9E5459" w:rsidR="00C84C36" w:rsidRPr="00C84C36" w:rsidRDefault="00C84C36" w:rsidP="00CD7214">
            <w:pPr>
              <w:jc w:val="center"/>
              <w:rPr>
                <w:rFonts w:eastAsia="Calibri"/>
                <w:b/>
                <w:bCs/>
                <w:color w:val="000000"/>
                <w:sz w:val="28"/>
                <w:szCs w:val="28"/>
                <w:lang w:eastAsia="en-US"/>
              </w:rPr>
            </w:pPr>
            <w:r w:rsidRPr="00C84C36">
              <w:rPr>
                <w:rFonts w:eastAsia="Calibri"/>
                <w:b/>
                <w:bCs/>
                <w:color w:val="000000"/>
                <w:sz w:val="28"/>
                <w:szCs w:val="28"/>
                <w:lang w:eastAsia="en-US"/>
              </w:rPr>
              <w:t>Площадь тыс.</w:t>
            </w:r>
            <w:r w:rsidR="006E7DBE">
              <w:rPr>
                <w:rFonts w:eastAsia="Calibri"/>
                <w:b/>
                <w:bCs/>
                <w:color w:val="000000"/>
                <w:sz w:val="28"/>
                <w:szCs w:val="28"/>
                <w:lang w:eastAsia="en-US"/>
              </w:rPr>
              <w:t xml:space="preserve"> </w:t>
            </w:r>
            <w:r w:rsidRPr="00C84C36">
              <w:rPr>
                <w:rFonts w:eastAsia="Calibri"/>
                <w:b/>
                <w:bCs/>
                <w:color w:val="000000"/>
                <w:sz w:val="28"/>
                <w:szCs w:val="28"/>
                <w:lang w:eastAsia="en-US"/>
              </w:rPr>
              <w:t>кв.м</w:t>
            </w:r>
          </w:p>
        </w:tc>
      </w:tr>
      <w:tr w:rsidR="00C84C36" w:rsidRPr="00C84C36" w14:paraId="7B6AA1D8"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54F9E8C5" w14:textId="792D391F" w:rsidR="00C84C36" w:rsidRPr="00C84C36" w:rsidRDefault="00C84C36" w:rsidP="00CD7214">
            <w:pPr>
              <w:rPr>
                <w:sz w:val="28"/>
                <w:szCs w:val="28"/>
                <w:lang w:eastAsia="en-US"/>
              </w:rPr>
            </w:pPr>
            <w:r w:rsidRPr="00C84C36">
              <w:rPr>
                <w:sz w:val="28"/>
                <w:szCs w:val="28"/>
                <w:lang w:eastAsia="en-US"/>
              </w:rPr>
              <w:t>1</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1263A7DC" w14:textId="77777777" w:rsidR="00C84C36" w:rsidRPr="00C84C36" w:rsidRDefault="00C84C36" w:rsidP="00CD7214">
            <w:pPr>
              <w:rPr>
                <w:sz w:val="28"/>
                <w:szCs w:val="28"/>
                <w:lang w:eastAsia="en-US"/>
              </w:rPr>
            </w:pPr>
            <w:r w:rsidRPr="00C84C36">
              <w:rPr>
                <w:sz w:val="28"/>
                <w:szCs w:val="28"/>
                <w:lang w:eastAsia="en-US"/>
              </w:rPr>
              <w:t xml:space="preserve">Загорьевская ул., </w:t>
            </w:r>
          </w:p>
          <w:p w14:paraId="142B51AE" w14:textId="77777777" w:rsidR="00C84C36" w:rsidRPr="00C84C36" w:rsidRDefault="00C84C36" w:rsidP="00CD7214">
            <w:pPr>
              <w:rPr>
                <w:sz w:val="28"/>
                <w:szCs w:val="28"/>
                <w:lang w:eastAsia="en-US"/>
              </w:rPr>
            </w:pPr>
            <w:r w:rsidRPr="00C84C36">
              <w:rPr>
                <w:sz w:val="28"/>
                <w:szCs w:val="28"/>
                <w:lang w:eastAsia="en-US"/>
              </w:rPr>
              <w:t>д.21, корп.1 – ДП</w:t>
            </w:r>
          </w:p>
        </w:tc>
        <w:tc>
          <w:tcPr>
            <w:tcW w:w="3119" w:type="dxa"/>
            <w:tcBorders>
              <w:top w:val="single" w:sz="4" w:space="0" w:color="auto"/>
              <w:left w:val="single" w:sz="4" w:space="0" w:color="auto"/>
              <w:bottom w:val="single" w:sz="4" w:space="0" w:color="auto"/>
              <w:right w:val="single" w:sz="4" w:space="0" w:color="auto"/>
            </w:tcBorders>
            <w:hideMark/>
          </w:tcPr>
          <w:p w14:paraId="5CE940DF" w14:textId="77777777" w:rsidR="00C84C36" w:rsidRPr="00C84C36" w:rsidRDefault="00C84C36" w:rsidP="00CD7214">
            <w:pPr>
              <w:jc w:val="center"/>
              <w:rPr>
                <w:sz w:val="28"/>
                <w:szCs w:val="28"/>
                <w:lang w:eastAsia="en-US"/>
              </w:rPr>
            </w:pPr>
            <w:r w:rsidRPr="00C84C36">
              <w:rPr>
                <w:sz w:val="28"/>
                <w:szCs w:val="28"/>
                <w:lang w:eastAsia="en-US"/>
              </w:rPr>
              <w:t>20,2</w:t>
            </w:r>
          </w:p>
        </w:tc>
      </w:tr>
      <w:tr w:rsidR="00C84C36" w:rsidRPr="00C84C36" w14:paraId="296A785E"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44CFDED1" w14:textId="01AFCFF0" w:rsidR="00C84C36" w:rsidRPr="00C84C36" w:rsidRDefault="00C84C36" w:rsidP="00CD7214">
            <w:pPr>
              <w:rPr>
                <w:sz w:val="28"/>
                <w:szCs w:val="28"/>
                <w:lang w:eastAsia="en-US"/>
              </w:rPr>
            </w:pPr>
            <w:r w:rsidRPr="00C84C36">
              <w:rPr>
                <w:sz w:val="28"/>
                <w:szCs w:val="28"/>
                <w:lang w:eastAsia="en-US"/>
              </w:rPr>
              <w:t>2</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75A3E1CC" w14:textId="77777777" w:rsidR="00C84C36" w:rsidRPr="00C84C36" w:rsidRDefault="00C84C36" w:rsidP="00CD7214">
            <w:pPr>
              <w:rPr>
                <w:sz w:val="28"/>
                <w:szCs w:val="28"/>
                <w:lang w:eastAsia="en-US"/>
              </w:rPr>
            </w:pPr>
            <w:r w:rsidRPr="00C84C36">
              <w:rPr>
                <w:sz w:val="28"/>
                <w:szCs w:val="28"/>
                <w:lang w:eastAsia="en-US"/>
              </w:rPr>
              <w:t>Загорьевская ул., д.23, корп.1 – ДП и СП</w:t>
            </w:r>
          </w:p>
        </w:tc>
        <w:tc>
          <w:tcPr>
            <w:tcW w:w="3119" w:type="dxa"/>
            <w:tcBorders>
              <w:top w:val="single" w:sz="4" w:space="0" w:color="auto"/>
              <w:left w:val="single" w:sz="4" w:space="0" w:color="auto"/>
              <w:bottom w:val="single" w:sz="4" w:space="0" w:color="auto"/>
              <w:right w:val="single" w:sz="4" w:space="0" w:color="auto"/>
            </w:tcBorders>
            <w:hideMark/>
          </w:tcPr>
          <w:p w14:paraId="2B1A4233" w14:textId="77777777" w:rsidR="00C84C36" w:rsidRPr="00C84C36" w:rsidRDefault="00C84C36" w:rsidP="00CD7214">
            <w:pPr>
              <w:jc w:val="center"/>
              <w:rPr>
                <w:sz w:val="28"/>
                <w:szCs w:val="28"/>
                <w:lang w:eastAsia="en-US"/>
              </w:rPr>
            </w:pPr>
            <w:r w:rsidRPr="00C84C36">
              <w:rPr>
                <w:sz w:val="28"/>
                <w:szCs w:val="28"/>
                <w:lang w:eastAsia="en-US"/>
              </w:rPr>
              <w:t>18,8</w:t>
            </w:r>
          </w:p>
        </w:tc>
      </w:tr>
      <w:tr w:rsidR="00C84C36" w:rsidRPr="00C84C36" w14:paraId="5171454F"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74987FD1" w14:textId="0596ED9F" w:rsidR="00C84C36" w:rsidRPr="00C84C36" w:rsidRDefault="00C84C36" w:rsidP="00CD7214">
            <w:pPr>
              <w:rPr>
                <w:sz w:val="28"/>
                <w:szCs w:val="28"/>
                <w:lang w:eastAsia="en-US"/>
              </w:rPr>
            </w:pPr>
            <w:r w:rsidRPr="00C84C36">
              <w:rPr>
                <w:sz w:val="28"/>
                <w:szCs w:val="28"/>
                <w:lang w:eastAsia="en-US"/>
              </w:rPr>
              <w:t>3</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196C74AE" w14:textId="77777777" w:rsidR="00C84C36" w:rsidRPr="00C84C36" w:rsidRDefault="00C84C36" w:rsidP="00CD7214">
            <w:pPr>
              <w:rPr>
                <w:sz w:val="28"/>
                <w:szCs w:val="28"/>
                <w:lang w:eastAsia="en-US"/>
              </w:rPr>
            </w:pPr>
            <w:r w:rsidRPr="00C84C36">
              <w:rPr>
                <w:sz w:val="28"/>
                <w:szCs w:val="28"/>
                <w:lang w:eastAsia="en-US"/>
              </w:rPr>
              <w:t>Загорьевская ул., д.23, корп.2 - ДП и СП</w:t>
            </w:r>
          </w:p>
        </w:tc>
        <w:tc>
          <w:tcPr>
            <w:tcW w:w="3119" w:type="dxa"/>
            <w:tcBorders>
              <w:top w:val="single" w:sz="4" w:space="0" w:color="auto"/>
              <w:left w:val="single" w:sz="4" w:space="0" w:color="auto"/>
              <w:bottom w:val="single" w:sz="4" w:space="0" w:color="auto"/>
              <w:right w:val="single" w:sz="4" w:space="0" w:color="auto"/>
            </w:tcBorders>
            <w:hideMark/>
          </w:tcPr>
          <w:p w14:paraId="70C50582" w14:textId="77777777" w:rsidR="00C84C36" w:rsidRPr="00C84C36" w:rsidRDefault="00C84C36" w:rsidP="00CD7214">
            <w:pPr>
              <w:jc w:val="center"/>
              <w:rPr>
                <w:sz w:val="28"/>
                <w:szCs w:val="28"/>
                <w:lang w:eastAsia="en-US"/>
              </w:rPr>
            </w:pPr>
            <w:r w:rsidRPr="00C84C36">
              <w:rPr>
                <w:sz w:val="28"/>
                <w:szCs w:val="28"/>
                <w:lang w:eastAsia="en-US"/>
              </w:rPr>
              <w:t>12,3</w:t>
            </w:r>
          </w:p>
        </w:tc>
      </w:tr>
      <w:tr w:rsidR="00C84C36" w:rsidRPr="00C84C36" w14:paraId="52A415F3"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017CD5EC" w14:textId="77FC202F" w:rsidR="00C84C36" w:rsidRPr="00C84C36" w:rsidRDefault="00C84C36" w:rsidP="00CD7214">
            <w:pPr>
              <w:rPr>
                <w:sz w:val="28"/>
                <w:szCs w:val="28"/>
                <w:lang w:eastAsia="en-US"/>
              </w:rPr>
            </w:pPr>
            <w:r w:rsidRPr="00C84C36">
              <w:rPr>
                <w:sz w:val="28"/>
                <w:szCs w:val="28"/>
                <w:lang w:eastAsia="en-US"/>
              </w:rPr>
              <w:t>4</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2D2779A1" w14:textId="77777777" w:rsidR="00C84C36" w:rsidRPr="00C84C36" w:rsidRDefault="00C84C36" w:rsidP="00CD7214">
            <w:pPr>
              <w:rPr>
                <w:sz w:val="28"/>
                <w:szCs w:val="28"/>
                <w:lang w:eastAsia="en-US"/>
              </w:rPr>
            </w:pPr>
            <w:r w:rsidRPr="00C84C36">
              <w:rPr>
                <w:sz w:val="28"/>
                <w:szCs w:val="28"/>
                <w:lang w:eastAsia="en-US"/>
              </w:rPr>
              <w:t>Лебедянская ул., д.24, корп.1 - ДП и СП</w:t>
            </w:r>
          </w:p>
        </w:tc>
        <w:tc>
          <w:tcPr>
            <w:tcW w:w="3119" w:type="dxa"/>
            <w:tcBorders>
              <w:top w:val="single" w:sz="4" w:space="0" w:color="auto"/>
              <w:left w:val="single" w:sz="4" w:space="0" w:color="auto"/>
              <w:bottom w:val="single" w:sz="4" w:space="0" w:color="auto"/>
              <w:right w:val="single" w:sz="4" w:space="0" w:color="auto"/>
            </w:tcBorders>
            <w:hideMark/>
          </w:tcPr>
          <w:p w14:paraId="5E71E67C" w14:textId="77777777" w:rsidR="00C84C36" w:rsidRPr="00C84C36" w:rsidRDefault="00C84C36" w:rsidP="00CD7214">
            <w:pPr>
              <w:jc w:val="center"/>
              <w:rPr>
                <w:sz w:val="28"/>
                <w:szCs w:val="28"/>
                <w:lang w:eastAsia="en-US"/>
              </w:rPr>
            </w:pPr>
            <w:r w:rsidRPr="00C84C36">
              <w:rPr>
                <w:sz w:val="28"/>
                <w:szCs w:val="28"/>
                <w:lang w:eastAsia="en-US"/>
              </w:rPr>
              <w:t>38,3</w:t>
            </w:r>
          </w:p>
        </w:tc>
      </w:tr>
      <w:tr w:rsidR="00C84C36" w:rsidRPr="00C84C36" w14:paraId="505B39CB"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7BEAE6D6" w14:textId="410EFBBF" w:rsidR="00C84C36" w:rsidRPr="00C84C36" w:rsidRDefault="00C84C36" w:rsidP="00CD7214">
            <w:pPr>
              <w:rPr>
                <w:sz w:val="28"/>
                <w:szCs w:val="28"/>
                <w:lang w:eastAsia="en-US"/>
              </w:rPr>
            </w:pPr>
            <w:r w:rsidRPr="00C84C36">
              <w:rPr>
                <w:sz w:val="28"/>
                <w:szCs w:val="28"/>
                <w:lang w:eastAsia="en-US"/>
              </w:rPr>
              <w:t>5</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7DA69E98" w14:textId="77777777" w:rsidR="00C84C36" w:rsidRPr="00C84C36" w:rsidRDefault="00C84C36" w:rsidP="00CD7214">
            <w:pPr>
              <w:rPr>
                <w:sz w:val="28"/>
                <w:szCs w:val="28"/>
                <w:lang w:eastAsia="en-US"/>
              </w:rPr>
            </w:pPr>
            <w:r w:rsidRPr="00C84C36">
              <w:rPr>
                <w:sz w:val="28"/>
                <w:szCs w:val="28"/>
                <w:lang w:eastAsia="en-US"/>
              </w:rPr>
              <w:t>Лебедянская ул., д.30 (АГ) – ДП и СП</w:t>
            </w:r>
          </w:p>
        </w:tc>
        <w:tc>
          <w:tcPr>
            <w:tcW w:w="3119" w:type="dxa"/>
            <w:tcBorders>
              <w:top w:val="single" w:sz="4" w:space="0" w:color="auto"/>
              <w:left w:val="single" w:sz="4" w:space="0" w:color="auto"/>
              <w:bottom w:val="single" w:sz="4" w:space="0" w:color="auto"/>
              <w:right w:val="single" w:sz="4" w:space="0" w:color="auto"/>
            </w:tcBorders>
            <w:hideMark/>
          </w:tcPr>
          <w:p w14:paraId="7C1F1AFC" w14:textId="77777777" w:rsidR="00C84C36" w:rsidRPr="00C84C36" w:rsidRDefault="00C84C36" w:rsidP="00CD7214">
            <w:pPr>
              <w:jc w:val="center"/>
              <w:rPr>
                <w:sz w:val="28"/>
                <w:szCs w:val="28"/>
                <w:lang w:eastAsia="en-US"/>
              </w:rPr>
            </w:pPr>
            <w:r w:rsidRPr="00C84C36">
              <w:rPr>
                <w:sz w:val="28"/>
                <w:szCs w:val="28"/>
                <w:lang w:eastAsia="en-US"/>
              </w:rPr>
              <w:t>11,6</w:t>
            </w:r>
          </w:p>
        </w:tc>
      </w:tr>
      <w:tr w:rsidR="00C84C36" w:rsidRPr="00C84C36" w14:paraId="6EA52E93"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56C51183" w14:textId="456A7000" w:rsidR="00C84C36" w:rsidRPr="00C84C36" w:rsidRDefault="00C84C36" w:rsidP="00CD7214">
            <w:pPr>
              <w:rPr>
                <w:sz w:val="28"/>
                <w:szCs w:val="28"/>
                <w:lang w:eastAsia="en-US"/>
              </w:rPr>
            </w:pPr>
            <w:r w:rsidRPr="00C84C36">
              <w:rPr>
                <w:sz w:val="28"/>
                <w:szCs w:val="28"/>
                <w:lang w:eastAsia="en-US"/>
              </w:rPr>
              <w:t>6</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613DB697" w14:textId="77777777" w:rsidR="00C84C36" w:rsidRPr="00C84C36" w:rsidRDefault="00C84C36" w:rsidP="00CD7214">
            <w:pPr>
              <w:rPr>
                <w:sz w:val="28"/>
                <w:szCs w:val="28"/>
                <w:lang w:val="en-US" w:eastAsia="en-US"/>
              </w:rPr>
            </w:pPr>
            <w:r w:rsidRPr="00C84C36">
              <w:rPr>
                <w:sz w:val="28"/>
                <w:szCs w:val="28"/>
                <w:lang w:eastAsia="en-US"/>
              </w:rPr>
              <w:t>Лебедянская ул.,д.32 - ДП</w:t>
            </w:r>
          </w:p>
        </w:tc>
        <w:tc>
          <w:tcPr>
            <w:tcW w:w="3119" w:type="dxa"/>
            <w:tcBorders>
              <w:top w:val="single" w:sz="4" w:space="0" w:color="auto"/>
              <w:left w:val="single" w:sz="4" w:space="0" w:color="auto"/>
              <w:bottom w:val="single" w:sz="4" w:space="0" w:color="auto"/>
              <w:right w:val="single" w:sz="4" w:space="0" w:color="auto"/>
            </w:tcBorders>
            <w:hideMark/>
          </w:tcPr>
          <w:p w14:paraId="17929D31" w14:textId="77777777" w:rsidR="00C84C36" w:rsidRPr="00C84C36" w:rsidRDefault="00C84C36" w:rsidP="00CD7214">
            <w:pPr>
              <w:jc w:val="center"/>
              <w:rPr>
                <w:sz w:val="28"/>
                <w:szCs w:val="28"/>
                <w:lang w:eastAsia="en-US"/>
              </w:rPr>
            </w:pPr>
            <w:r w:rsidRPr="00C84C36">
              <w:rPr>
                <w:sz w:val="28"/>
                <w:szCs w:val="28"/>
                <w:lang w:eastAsia="en-US"/>
              </w:rPr>
              <w:t>26,0</w:t>
            </w:r>
          </w:p>
        </w:tc>
      </w:tr>
      <w:tr w:rsidR="00C84C36" w:rsidRPr="00C84C36" w14:paraId="39702212"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51F8AC12" w14:textId="3D391AE3" w:rsidR="00C84C36" w:rsidRPr="00C84C36" w:rsidRDefault="00C84C36" w:rsidP="00CD7214">
            <w:pPr>
              <w:rPr>
                <w:sz w:val="28"/>
                <w:szCs w:val="28"/>
                <w:lang w:eastAsia="en-US"/>
              </w:rPr>
            </w:pPr>
            <w:r w:rsidRPr="00C84C36">
              <w:rPr>
                <w:sz w:val="28"/>
                <w:szCs w:val="28"/>
                <w:lang w:eastAsia="en-US"/>
              </w:rPr>
              <w:t>7</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4BEE1351" w14:textId="77777777" w:rsidR="00C84C36" w:rsidRPr="00C84C36" w:rsidRDefault="00C84C36" w:rsidP="00CD7214">
            <w:pPr>
              <w:rPr>
                <w:sz w:val="28"/>
                <w:szCs w:val="28"/>
                <w:lang w:eastAsia="en-US"/>
              </w:rPr>
            </w:pPr>
            <w:r w:rsidRPr="00C84C36">
              <w:rPr>
                <w:sz w:val="28"/>
                <w:szCs w:val="28"/>
                <w:lang w:eastAsia="en-US"/>
              </w:rPr>
              <w:t>Липецкая ул.,д.13 - ДП</w:t>
            </w:r>
          </w:p>
        </w:tc>
        <w:tc>
          <w:tcPr>
            <w:tcW w:w="3119" w:type="dxa"/>
            <w:tcBorders>
              <w:top w:val="single" w:sz="4" w:space="0" w:color="auto"/>
              <w:left w:val="single" w:sz="4" w:space="0" w:color="auto"/>
              <w:bottom w:val="single" w:sz="4" w:space="0" w:color="auto"/>
              <w:right w:val="single" w:sz="4" w:space="0" w:color="auto"/>
            </w:tcBorders>
            <w:hideMark/>
          </w:tcPr>
          <w:p w14:paraId="0767F008" w14:textId="77777777" w:rsidR="00C84C36" w:rsidRPr="00C84C36" w:rsidRDefault="00C84C36" w:rsidP="00CD7214">
            <w:pPr>
              <w:jc w:val="center"/>
              <w:rPr>
                <w:sz w:val="28"/>
                <w:szCs w:val="28"/>
                <w:lang w:eastAsia="en-US"/>
              </w:rPr>
            </w:pPr>
            <w:r w:rsidRPr="00C84C36">
              <w:rPr>
                <w:sz w:val="28"/>
                <w:szCs w:val="28"/>
                <w:lang w:eastAsia="en-US"/>
              </w:rPr>
              <w:t>14,9</w:t>
            </w:r>
          </w:p>
        </w:tc>
      </w:tr>
      <w:tr w:rsidR="00C84C36" w:rsidRPr="00C84C36" w14:paraId="551B4045"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1DD7EB1A" w14:textId="38BD5968" w:rsidR="00C84C36" w:rsidRPr="00C84C36" w:rsidRDefault="00C84C36" w:rsidP="00CD7214">
            <w:pPr>
              <w:rPr>
                <w:sz w:val="28"/>
                <w:szCs w:val="28"/>
                <w:lang w:eastAsia="en-US"/>
              </w:rPr>
            </w:pPr>
            <w:r w:rsidRPr="00C84C36">
              <w:rPr>
                <w:sz w:val="28"/>
                <w:szCs w:val="28"/>
                <w:lang w:eastAsia="en-US"/>
              </w:rPr>
              <w:t>8</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7F6300C2" w14:textId="77777777" w:rsidR="00C84C36" w:rsidRPr="00C84C36" w:rsidRDefault="00C84C36" w:rsidP="00CD7214">
            <w:pPr>
              <w:rPr>
                <w:sz w:val="28"/>
                <w:szCs w:val="28"/>
                <w:lang w:eastAsia="en-US"/>
              </w:rPr>
            </w:pPr>
            <w:r w:rsidRPr="00C84C36">
              <w:rPr>
                <w:sz w:val="28"/>
                <w:szCs w:val="28"/>
                <w:lang w:eastAsia="en-US"/>
              </w:rPr>
              <w:t>Липецкая ул., д.15, корп.1 (АГ) - ДП</w:t>
            </w:r>
          </w:p>
        </w:tc>
        <w:tc>
          <w:tcPr>
            <w:tcW w:w="3119" w:type="dxa"/>
            <w:tcBorders>
              <w:top w:val="single" w:sz="4" w:space="0" w:color="auto"/>
              <w:left w:val="single" w:sz="4" w:space="0" w:color="auto"/>
              <w:bottom w:val="single" w:sz="4" w:space="0" w:color="auto"/>
              <w:right w:val="single" w:sz="4" w:space="0" w:color="auto"/>
            </w:tcBorders>
            <w:hideMark/>
          </w:tcPr>
          <w:p w14:paraId="14211B26" w14:textId="77777777" w:rsidR="00C84C36" w:rsidRPr="00C84C36" w:rsidRDefault="00C84C36" w:rsidP="00CD7214">
            <w:pPr>
              <w:jc w:val="center"/>
              <w:rPr>
                <w:sz w:val="28"/>
                <w:szCs w:val="28"/>
                <w:lang w:eastAsia="en-US"/>
              </w:rPr>
            </w:pPr>
            <w:r w:rsidRPr="00C84C36">
              <w:rPr>
                <w:sz w:val="28"/>
                <w:szCs w:val="28"/>
                <w:lang w:eastAsia="en-US"/>
              </w:rPr>
              <w:t>16,4</w:t>
            </w:r>
          </w:p>
        </w:tc>
      </w:tr>
      <w:tr w:rsidR="00C84C36" w:rsidRPr="00C84C36" w14:paraId="1F199085"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117D6B24" w14:textId="2FC0B7BF" w:rsidR="00C84C36" w:rsidRPr="00C84C36" w:rsidRDefault="00C84C36" w:rsidP="00CD7214">
            <w:pPr>
              <w:rPr>
                <w:sz w:val="28"/>
                <w:szCs w:val="28"/>
                <w:lang w:eastAsia="en-US"/>
              </w:rPr>
            </w:pPr>
            <w:r w:rsidRPr="00C84C36">
              <w:rPr>
                <w:sz w:val="28"/>
                <w:szCs w:val="28"/>
                <w:lang w:eastAsia="en-US"/>
              </w:rPr>
              <w:t>9</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1383EFEA" w14:textId="77777777" w:rsidR="00C84C36" w:rsidRPr="00C84C36" w:rsidRDefault="00C84C36" w:rsidP="00CD7214">
            <w:pPr>
              <w:rPr>
                <w:sz w:val="28"/>
                <w:szCs w:val="28"/>
                <w:lang w:eastAsia="en-US"/>
              </w:rPr>
            </w:pPr>
            <w:r w:rsidRPr="00C84C36">
              <w:rPr>
                <w:sz w:val="28"/>
                <w:szCs w:val="28"/>
                <w:lang w:eastAsia="en-US"/>
              </w:rPr>
              <w:t>Загорьевский пр-д., д.17, к.1 - ДП</w:t>
            </w:r>
          </w:p>
        </w:tc>
        <w:tc>
          <w:tcPr>
            <w:tcW w:w="3119" w:type="dxa"/>
            <w:tcBorders>
              <w:top w:val="single" w:sz="4" w:space="0" w:color="auto"/>
              <w:left w:val="single" w:sz="4" w:space="0" w:color="auto"/>
              <w:bottom w:val="single" w:sz="4" w:space="0" w:color="auto"/>
              <w:right w:val="single" w:sz="4" w:space="0" w:color="auto"/>
            </w:tcBorders>
            <w:hideMark/>
          </w:tcPr>
          <w:p w14:paraId="4797A173" w14:textId="77777777" w:rsidR="00C84C36" w:rsidRPr="00C84C36" w:rsidRDefault="00C84C36" w:rsidP="00CD7214">
            <w:pPr>
              <w:jc w:val="center"/>
              <w:rPr>
                <w:sz w:val="28"/>
                <w:szCs w:val="28"/>
                <w:lang w:eastAsia="en-US"/>
              </w:rPr>
            </w:pPr>
            <w:r w:rsidRPr="00C84C36">
              <w:rPr>
                <w:sz w:val="28"/>
                <w:szCs w:val="28"/>
                <w:lang w:eastAsia="en-US"/>
              </w:rPr>
              <w:t>8,0</w:t>
            </w:r>
          </w:p>
        </w:tc>
      </w:tr>
      <w:tr w:rsidR="00C84C36" w:rsidRPr="00C84C36" w14:paraId="075B055D" w14:textId="77777777" w:rsidTr="006E7DBE">
        <w:trPr>
          <w:trHeight w:val="370"/>
        </w:trPr>
        <w:tc>
          <w:tcPr>
            <w:tcW w:w="709" w:type="dxa"/>
            <w:tcBorders>
              <w:top w:val="single" w:sz="4" w:space="0" w:color="auto"/>
              <w:left w:val="single" w:sz="4" w:space="0" w:color="auto"/>
              <w:bottom w:val="single" w:sz="4" w:space="0" w:color="auto"/>
              <w:right w:val="single" w:sz="4" w:space="0" w:color="auto"/>
            </w:tcBorders>
            <w:hideMark/>
          </w:tcPr>
          <w:p w14:paraId="32CA0CB1" w14:textId="4CCDE2DE" w:rsidR="00C84C36" w:rsidRPr="00C84C36" w:rsidRDefault="00C84C36" w:rsidP="00CD7214">
            <w:pPr>
              <w:rPr>
                <w:sz w:val="28"/>
                <w:szCs w:val="28"/>
                <w:lang w:eastAsia="en-US"/>
              </w:rPr>
            </w:pPr>
            <w:r w:rsidRPr="00C84C36">
              <w:rPr>
                <w:sz w:val="28"/>
                <w:szCs w:val="28"/>
                <w:lang w:eastAsia="en-US"/>
              </w:rPr>
              <w:t>10</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0C55BBFE" w14:textId="77777777" w:rsidR="00C84C36" w:rsidRPr="00C84C36" w:rsidRDefault="00C84C36" w:rsidP="00CD7214">
            <w:pPr>
              <w:rPr>
                <w:sz w:val="28"/>
                <w:szCs w:val="28"/>
                <w:lang w:eastAsia="en-US"/>
              </w:rPr>
            </w:pPr>
            <w:r w:rsidRPr="00C84C36">
              <w:rPr>
                <w:sz w:val="28"/>
                <w:szCs w:val="28"/>
                <w:lang w:eastAsia="en-US"/>
              </w:rPr>
              <w:t>Загорьевская ул., д.10, корп.2 - ДП и СП</w:t>
            </w:r>
          </w:p>
        </w:tc>
        <w:tc>
          <w:tcPr>
            <w:tcW w:w="3119" w:type="dxa"/>
            <w:tcBorders>
              <w:top w:val="single" w:sz="4" w:space="0" w:color="auto"/>
              <w:left w:val="single" w:sz="4" w:space="0" w:color="auto"/>
              <w:bottom w:val="single" w:sz="4" w:space="0" w:color="auto"/>
              <w:right w:val="single" w:sz="4" w:space="0" w:color="auto"/>
            </w:tcBorders>
            <w:hideMark/>
          </w:tcPr>
          <w:p w14:paraId="5019C302" w14:textId="77777777" w:rsidR="00C84C36" w:rsidRPr="00C84C36" w:rsidRDefault="00C84C36" w:rsidP="00CD7214">
            <w:pPr>
              <w:jc w:val="center"/>
              <w:rPr>
                <w:sz w:val="28"/>
                <w:szCs w:val="28"/>
                <w:lang w:eastAsia="en-US"/>
              </w:rPr>
            </w:pPr>
            <w:r w:rsidRPr="00C84C36">
              <w:rPr>
                <w:sz w:val="28"/>
                <w:szCs w:val="28"/>
                <w:lang w:eastAsia="en-US"/>
              </w:rPr>
              <w:t>10,1</w:t>
            </w:r>
          </w:p>
        </w:tc>
      </w:tr>
      <w:tr w:rsidR="00C84C36" w:rsidRPr="00C84C36" w14:paraId="11E85E84"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49E967E6" w14:textId="6BCF7BB8" w:rsidR="00C84C36" w:rsidRPr="00C84C36" w:rsidRDefault="00C84C36" w:rsidP="00CD7214">
            <w:pPr>
              <w:rPr>
                <w:sz w:val="28"/>
                <w:szCs w:val="28"/>
                <w:lang w:eastAsia="en-US"/>
              </w:rPr>
            </w:pPr>
            <w:r w:rsidRPr="00C84C36">
              <w:rPr>
                <w:sz w:val="28"/>
                <w:szCs w:val="28"/>
                <w:lang w:eastAsia="en-US"/>
              </w:rPr>
              <w:t>11</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1A43B55A" w14:textId="77777777" w:rsidR="00C84C36" w:rsidRPr="00C84C36" w:rsidRDefault="00C84C36" w:rsidP="00CD7214">
            <w:pPr>
              <w:rPr>
                <w:sz w:val="28"/>
                <w:szCs w:val="28"/>
                <w:lang w:eastAsia="en-US"/>
              </w:rPr>
            </w:pPr>
            <w:r w:rsidRPr="00C84C36">
              <w:rPr>
                <w:sz w:val="28"/>
                <w:szCs w:val="28"/>
                <w:lang w:eastAsia="en-US"/>
              </w:rPr>
              <w:t xml:space="preserve">Загорьевская ул., </w:t>
            </w:r>
          </w:p>
          <w:p w14:paraId="32910C85" w14:textId="77777777" w:rsidR="00C84C36" w:rsidRPr="00C84C36" w:rsidRDefault="00C84C36" w:rsidP="00CD7214">
            <w:pPr>
              <w:rPr>
                <w:sz w:val="28"/>
                <w:szCs w:val="28"/>
                <w:lang w:eastAsia="en-US"/>
              </w:rPr>
            </w:pPr>
            <w:r w:rsidRPr="00C84C36">
              <w:rPr>
                <w:sz w:val="28"/>
                <w:szCs w:val="28"/>
                <w:lang w:eastAsia="en-US"/>
              </w:rPr>
              <w:t>д.5 - ДП</w:t>
            </w:r>
          </w:p>
        </w:tc>
        <w:tc>
          <w:tcPr>
            <w:tcW w:w="3119" w:type="dxa"/>
            <w:tcBorders>
              <w:top w:val="single" w:sz="4" w:space="0" w:color="auto"/>
              <w:left w:val="single" w:sz="4" w:space="0" w:color="auto"/>
              <w:bottom w:val="single" w:sz="4" w:space="0" w:color="auto"/>
              <w:right w:val="single" w:sz="4" w:space="0" w:color="auto"/>
            </w:tcBorders>
            <w:hideMark/>
          </w:tcPr>
          <w:p w14:paraId="019A2775" w14:textId="77777777" w:rsidR="00C84C36" w:rsidRPr="00C84C36" w:rsidRDefault="00C84C36" w:rsidP="00CD7214">
            <w:pPr>
              <w:jc w:val="center"/>
              <w:rPr>
                <w:sz w:val="28"/>
                <w:szCs w:val="28"/>
                <w:lang w:eastAsia="en-US"/>
              </w:rPr>
            </w:pPr>
            <w:r w:rsidRPr="00C84C36">
              <w:rPr>
                <w:sz w:val="28"/>
                <w:szCs w:val="28"/>
                <w:lang w:eastAsia="en-US"/>
              </w:rPr>
              <w:t>18,9</w:t>
            </w:r>
          </w:p>
        </w:tc>
      </w:tr>
      <w:tr w:rsidR="00C84C36" w:rsidRPr="00C84C36" w14:paraId="5798CC23" w14:textId="77777777" w:rsidTr="006E7DBE">
        <w:tc>
          <w:tcPr>
            <w:tcW w:w="709" w:type="dxa"/>
            <w:tcBorders>
              <w:top w:val="single" w:sz="4" w:space="0" w:color="auto"/>
              <w:left w:val="single" w:sz="4" w:space="0" w:color="auto"/>
              <w:bottom w:val="single" w:sz="4" w:space="0" w:color="auto"/>
              <w:right w:val="single" w:sz="4" w:space="0" w:color="auto"/>
            </w:tcBorders>
            <w:hideMark/>
          </w:tcPr>
          <w:p w14:paraId="1A7EAB79" w14:textId="35E97A7B" w:rsidR="00C84C36" w:rsidRPr="00C84C36" w:rsidRDefault="00C84C36" w:rsidP="00CD7214">
            <w:pPr>
              <w:rPr>
                <w:sz w:val="28"/>
                <w:szCs w:val="28"/>
                <w:lang w:eastAsia="en-US"/>
              </w:rPr>
            </w:pPr>
            <w:r w:rsidRPr="00C84C36">
              <w:rPr>
                <w:sz w:val="28"/>
                <w:szCs w:val="28"/>
                <w:lang w:eastAsia="en-US"/>
              </w:rPr>
              <w:t>12</w:t>
            </w:r>
            <w:r w:rsidR="006E7DBE">
              <w:rPr>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088504CF" w14:textId="77777777" w:rsidR="00C84C36" w:rsidRPr="00C84C36" w:rsidRDefault="00C84C36" w:rsidP="00CD7214">
            <w:pPr>
              <w:rPr>
                <w:sz w:val="28"/>
                <w:szCs w:val="28"/>
                <w:lang w:eastAsia="en-US"/>
              </w:rPr>
            </w:pPr>
            <w:r w:rsidRPr="00C84C36">
              <w:rPr>
                <w:sz w:val="28"/>
                <w:szCs w:val="28"/>
                <w:lang w:eastAsia="en-US"/>
              </w:rPr>
              <w:t>Бирюлевская ул., д.53, корп.1 - ДП</w:t>
            </w:r>
          </w:p>
        </w:tc>
        <w:tc>
          <w:tcPr>
            <w:tcW w:w="3119" w:type="dxa"/>
            <w:tcBorders>
              <w:top w:val="single" w:sz="4" w:space="0" w:color="auto"/>
              <w:left w:val="single" w:sz="4" w:space="0" w:color="auto"/>
              <w:bottom w:val="single" w:sz="4" w:space="0" w:color="auto"/>
              <w:right w:val="single" w:sz="4" w:space="0" w:color="auto"/>
            </w:tcBorders>
            <w:hideMark/>
          </w:tcPr>
          <w:p w14:paraId="72162BBC" w14:textId="77777777" w:rsidR="00C84C36" w:rsidRPr="00C84C36" w:rsidRDefault="00C84C36" w:rsidP="00CD7214">
            <w:pPr>
              <w:jc w:val="center"/>
              <w:rPr>
                <w:sz w:val="28"/>
                <w:szCs w:val="28"/>
                <w:lang w:eastAsia="en-US"/>
              </w:rPr>
            </w:pPr>
            <w:r w:rsidRPr="00C84C36">
              <w:rPr>
                <w:sz w:val="28"/>
                <w:szCs w:val="28"/>
                <w:lang w:eastAsia="en-US"/>
              </w:rPr>
              <w:t>8,8</w:t>
            </w:r>
          </w:p>
        </w:tc>
      </w:tr>
      <w:tr w:rsidR="00C84C36" w:rsidRPr="00C84C36" w14:paraId="47F040EF" w14:textId="77777777" w:rsidTr="006E7DBE">
        <w:tc>
          <w:tcPr>
            <w:tcW w:w="709" w:type="dxa"/>
            <w:tcBorders>
              <w:top w:val="single" w:sz="4" w:space="0" w:color="auto"/>
              <w:left w:val="single" w:sz="4" w:space="0" w:color="auto"/>
              <w:bottom w:val="single" w:sz="4" w:space="0" w:color="auto"/>
              <w:right w:val="single" w:sz="4" w:space="0" w:color="auto"/>
            </w:tcBorders>
          </w:tcPr>
          <w:p w14:paraId="1BDC2E1D" w14:textId="77777777" w:rsidR="00C84C36" w:rsidRPr="00C84C36" w:rsidRDefault="00C84C36" w:rsidP="00CD7214">
            <w:pPr>
              <w:jc w:val="center"/>
              <w:rPr>
                <w:rFonts w:eastAsia="Calibri"/>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14:paraId="68E1C861" w14:textId="77777777" w:rsidR="00C84C36" w:rsidRPr="00C84C36" w:rsidRDefault="00C84C36" w:rsidP="00CD7214">
            <w:pPr>
              <w:rPr>
                <w:rFonts w:eastAsia="Calibri"/>
                <w:b/>
                <w:bCs/>
                <w:sz w:val="28"/>
                <w:szCs w:val="28"/>
                <w:lang w:eastAsia="en-US"/>
              </w:rPr>
            </w:pPr>
            <w:r w:rsidRPr="00C84C36">
              <w:rPr>
                <w:rFonts w:eastAsia="Calibri"/>
                <w:b/>
                <w:bCs/>
                <w:sz w:val="28"/>
                <w:szCs w:val="28"/>
                <w:lang w:eastAsia="en-US"/>
              </w:rPr>
              <w:t>Итого</w:t>
            </w:r>
          </w:p>
        </w:tc>
        <w:tc>
          <w:tcPr>
            <w:tcW w:w="3119" w:type="dxa"/>
            <w:tcBorders>
              <w:top w:val="single" w:sz="4" w:space="0" w:color="auto"/>
              <w:left w:val="single" w:sz="4" w:space="0" w:color="auto"/>
              <w:bottom w:val="single" w:sz="4" w:space="0" w:color="auto"/>
              <w:right w:val="single" w:sz="4" w:space="0" w:color="auto"/>
            </w:tcBorders>
          </w:tcPr>
          <w:p w14:paraId="38D113C5" w14:textId="77777777" w:rsidR="00C84C36" w:rsidRPr="00C84C36" w:rsidRDefault="00C84C36" w:rsidP="00CD7214">
            <w:pPr>
              <w:jc w:val="center"/>
              <w:rPr>
                <w:sz w:val="28"/>
                <w:szCs w:val="28"/>
                <w:lang w:eastAsia="en-US"/>
              </w:rPr>
            </w:pPr>
            <w:r w:rsidRPr="00C84C36">
              <w:rPr>
                <w:sz w:val="28"/>
                <w:szCs w:val="28"/>
                <w:lang w:eastAsia="en-US"/>
              </w:rPr>
              <w:t>189,3</w:t>
            </w:r>
          </w:p>
        </w:tc>
      </w:tr>
    </w:tbl>
    <w:p w14:paraId="66F7FEE4" w14:textId="77777777" w:rsidR="00C84C36" w:rsidRPr="00C84C36" w:rsidRDefault="00C84C36" w:rsidP="00CD7214">
      <w:pPr>
        <w:ind w:right="-142"/>
        <w:jc w:val="both"/>
        <w:rPr>
          <w:sz w:val="28"/>
          <w:szCs w:val="28"/>
        </w:rPr>
      </w:pPr>
      <w:r w:rsidRPr="00C84C36">
        <w:rPr>
          <w:sz w:val="28"/>
          <w:szCs w:val="28"/>
        </w:rPr>
        <w:t xml:space="preserve">В рамках </w:t>
      </w:r>
      <w:r w:rsidRPr="00C84C36">
        <w:rPr>
          <w:color w:val="000000" w:themeColor="text1"/>
          <w:sz w:val="28"/>
          <w:szCs w:val="28"/>
        </w:rPr>
        <w:t>контракта</w:t>
      </w:r>
      <w:r w:rsidRPr="00C84C36">
        <w:rPr>
          <w:sz w:val="28"/>
          <w:szCs w:val="28"/>
        </w:rPr>
        <w:t xml:space="preserve"> выполнены следующие работы:</w:t>
      </w:r>
    </w:p>
    <w:p w14:paraId="52FA6A83" w14:textId="77777777" w:rsidR="00C84C36" w:rsidRPr="00C84C36" w:rsidRDefault="00C84C36" w:rsidP="00CD7214">
      <w:pPr>
        <w:ind w:right="-142"/>
        <w:jc w:val="both"/>
        <w:rPr>
          <w:sz w:val="28"/>
          <w:szCs w:val="28"/>
        </w:rPr>
      </w:pPr>
      <w:r w:rsidRPr="00C84C36">
        <w:rPr>
          <w:sz w:val="28"/>
          <w:szCs w:val="28"/>
        </w:rPr>
        <w:t>- Ремонт асфальтобетонного покрытия – 5653 кв.м.</w:t>
      </w:r>
    </w:p>
    <w:p w14:paraId="6BD4FCD4" w14:textId="7D45C65B" w:rsidR="00C84C36" w:rsidRPr="00C84C36" w:rsidRDefault="00C84C36" w:rsidP="00CD7214">
      <w:pPr>
        <w:ind w:right="-142"/>
        <w:jc w:val="both"/>
        <w:rPr>
          <w:sz w:val="28"/>
          <w:szCs w:val="28"/>
        </w:rPr>
      </w:pPr>
      <w:r w:rsidRPr="00C84C36">
        <w:rPr>
          <w:sz w:val="28"/>
          <w:szCs w:val="28"/>
        </w:rPr>
        <w:t xml:space="preserve">- Замена бортового камня - </w:t>
      </w:r>
      <w:r w:rsidR="0005570F" w:rsidRPr="00C84C36">
        <w:rPr>
          <w:sz w:val="28"/>
          <w:szCs w:val="28"/>
        </w:rPr>
        <w:t>2058 пог.м.</w:t>
      </w:r>
    </w:p>
    <w:p w14:paraId="64F437AA" w14:textId="72C79323" w:rsidR="00C84C36" w:rsidRPr="00C84C36" w:rsidRDefault="00C84C36" w:rsidP="00CD7214">
      <w:pPr>
        <w:ind w:right="-142"/>
        <w:jc w:val="both"/>
        <w:rPr>
          <w:sz w:val="28"/>
          <w:szCs w:val="28"/>
        </w:rPr>
      </w:pPr>
      <w:r w:rsidRPr="00C84C36">
        <w:rPr>
          <w:sz w:val="28"/>
          <w:szCs w:val="28"/>
        </w:rPr>
        <w:t>- Ремонт пешеходного тротуара - 3506 кв.м.</w:t>
      </w:r>
    </w:p>
    <w:p w14:paraId="08086F45" w14:textId="77777777" w:rsidR="00C84C36" w:rsidRPr="00C84C36" w:rsidRDefault="00C84C36" w:rsidP="00CD7214">
      <w:pPr>
        <w:ind w:right="-142"/>
        <w:jc w:val="both"/>
        <w:rPr>
          <w:sz w:val="28"/>
          <w:szCs w:val="28"/>
        </w:rPr>
      </w:pPr>
      <w:r w:rsidRPr="00C84C36">
        <w:rPr>
          <w:sz w:val="28"/>
          <w:szCs w:val="28"/>
        </w:rPr>
        <w:t>- Устройство пешеходного тротуара - 190 кв.м.</w:t>
      </w:r>
    </w:p>
    <w:p w14:paraId="46A15CDE" w14:textId="77777777" w:rsidR="00C84C36" w:rsidRPr="00C84C36" w:rsidRDefault="00C84C36" w:rsidP="00CD7214">
      <w:pPr>
        <w:ind w:right="-142"/>
        <w:jc w:val="both"/>
        <w:rPr>
          <w:sz w:val="28"/>
          <w:szCs w:val="28"/>
        </w:rPr>
      </w:pPr>
      <w:r w:rsidRPr="00C84C36">
        <w:rPr>
          <w:sz w:val="28"/>
          <w:szCs w:val="28"/>
        </w:rPr>
        <w:t>- Установка нового ограждения - 489 пог.м.</w:t>
      </w:r>
    </w:p>
    <w:p w14:paraId="37749055" w14:textId="77777777" w:rsidR="00C84C36" w:rsidRPr="00C84C36" w:rsidRDefault="00C84C36" w:rsidP="00CD7214">
      <w:pPr>
        <w:ind w:right="-142"/>
        <w:jc w:val="both"/>
        <w:rPr>
          <w:sz w:val="28"/>
          <w:szCs w:val="28"/>
        </w:rPr>
      </w:pPr>
      <w:r w:rsidRPr="00C84C36">
        <w:rPr>
          <w:sz w:val="28"/>
          <w:szCs w:val="28"/>
        </w:rPr>
        <w:t>- Устройство/ремонт спортивной площадки - 22 шт.</w:t>
      </w:r>
    </w:p>
    <w:p w14:paraId="0DD1E4FF" w14:textId="77777777" w:rsidR="00C84C36" w:rsidRPr="00C84C36" w:rsidRDefault="00C84C36" w:rsidP="00CD7214">
      <w:pPr>
        <w:ind w:right="-142"/>
        <w:jc w:val="both"/>
        <w:rPr>
          <w:sz w:val="28"/>
          <w:szCs w:val="28"/>
        </w:rPr>
      </w:pPr>
      <w:r w:rsidRPr="00C84C36">
        <w:rPr>
          <w:sz w:val="28"/>
          <w:szCs w:val="28"/>
        </w:rPr>
        <w:t>- Устройство/ремонт игрового комплекса - 15 шт.</w:t>
      </w:r>
    </w:p>
    <w:p w14:paraId="484AD57D" w14:textId="77777777" w:rsidR="00C84C36" w:rsidRPr="00C84C36" w:rsidRDefault="00C84C36" w:rsidP="00CD7214">
      <w:pPr>
        <w:ind w:right="-142"/>
        <w:jc w:val="both"/>
        <w:rPr>
          <w:sz w:val="28"/>
          <w:szCs w:val="28"/>
        </w:rPr>
      </w:pPr>
      <w:r w:rsidRPr="00C84C36">
        <w:rPr>
          <w:sz w:val="28"/>
          <w:szCs w:val="28"/>
        </w:rPr>
        <w:lastRenderedPageBreak/>
        <w:t>- Установка МАФ на детской площадке - 86 ед.</w:t>
      </w:r>
    </w:p>
    <w:p w14:paraId="79ED07DB" w14:textId="77777777" w:rsidR="00C84C36" w:rsidRPr="00C84C36" w:rsidRDefault="00C84C36" w:rsidP="00CD7214">
      <w:pPr>
        <w:ind w:right="-142"/>
        <w:jc w:val="both"/>
        <w:rPr>
          <w:sz w:val="28"/>
          <w:szCs w:val="28"/>
        </w:rPr>
      </w:pPr>
      <w:r w:rsidRPr="00C84C36">
        <w:rPr>
          <w:sz w:val="28"/>
          <w:szCs w:val="28"/>
        </w:rPr>
        <w:t>- Устройство синтетического покрытия - 7486 кв.м.</w:t>
      </w:r>
    </w:p>
    <w:p w14:paraId="15534888" w14:textId="77777777" w:rsidR="00C84C36" w:rsidRPr="00C84C36" w:rsidRDefault="00C84C36" w:rsidP="00CD7214">
      <w:pPr>
        <w:ind w:right="-142"/>
        <w:jc w:val="both"/>
        <w:rPr>
          <w:sz w:val="28"/>
          <w:szCs w:val="28"/>
        </w:rPr>
      </w:pPr>
      <w:r w:rsidRPr="00C84C36">
        <w:rPr>
          <w:sz w:val="28"/>
          <w:szCs w:val="28"/>
        </w:rPr>
        <w:t>- Установка лавочек - 154 шт.</w:t>
      </w:r>
    </w:p>
    <w:p w14:paraId="37125981" w14:textId="77777777" w:rsidR="00C84C36" w:rsidRPr="00C84C36" w:rsidRDefault="00C84C36" w:rsidP="00CD7214">
      <w:pPr>
        <w:ind w:right="-142"/>
        <w:jc w:val="both"/>
        <w:rPr>
          <w:sz w:val="28"/>
          <w:szCs w:val="28"/>
        </w:rPr>
      </w:pPr>
      <w:r w:rsidRPr="00C84C36">
        <w:rPr>
          <w:sz w:val="28"/>
          <w:szCs w:val="28"/>
        </w:rPr>
        <w:t>- Установка урн - 157 шт.</w:t>
      </w:r>
    </w:p>
    <w:p w14:paraId="164F8881" w14:textId="562C123E" w:rsidR="00C706A2" w:rsidRPr="00C84C36" w:rsidRDefault="00C84C36" w:rsidP="00CD7214">
      <w:pPr>
        <w:ind w:right="-142"/>
        <w:jc w:val="both"/>
        <w:rPr>
          <w:sz w:val="28"/>
          <w:szCs w:val="28"/>
        </w:rPr>
      </w:pPr>
      <w:r w:rsidRPr="00C84C36">
        <w:rPr>
          <w:sz w:val="28"/>
          <w:szCs w:val="28"/>
        </w:rPr>
        <w:t>- Установка опор освещения - 48 шт.</w:t>
      </w:r>
    </w:p>
    <w:p w14:paraId="5B3EA978" w14:textId="77777777" w:rsidR="00C84C36" w:rsidRPr="00C84C36" w:rsidRDefault="00C84C36" w:rsidP="006E7DBE">
      <w:pPr>
        <w:ind w:firstLine="709"/>
        <w:jc w:val="both"/>
        <w:rPr>
          <w:sz w:val="28"/>
          <w:szCs w:val="28"/>
        </w:rPr>
      </w:pPr>
      <w:r w:rsidRPr="00C84C36">
        <w:rPr>
          <w:b/>
          <w:sz w:val="28"/>
          <w:szCs w:val="28"/>
          <w:u w:val="single"/>
        </w:rPr>
        <w:t>Развитие городской среды (дворовые территории)</w:t>
      </w:r>
      <w:r w:rsidRPr="00C84C36">
        <w:rPr>
          <w:sz w:val="28"/>
          <w:szCs w:val="28"/>
        </w:rPr>
        <w:t>:</w:t>
      </w:r>
    </w:p>
    <w:p w14:paraId="0DF85051" w14:textId="319439F8" w:rsidR="00C84C36" w:rsidRPr="00C84C36" w:rsidRDefault="00C84C36" w:rsidP="006E7DBE">
      <w:pPr>
        <w:ind w:firstLine="709"/>
        <w:jc w:val="both"/>
        <w:rPr>
          <w:sz w:val="28"/>
          <w:szCs w:val="28"/>
        </w:rPr>
      </w:pPr>
      <w:r w:rsidRPr="00C84C36">
        <w:rPr>
          <w:sz w:val="28"/>
          <w:szCs w:val="28"/>
        </w:rPr>
        <w:t xml:space="preserve">В рамках программы «Развитие городской среды» выполнено благоустройство </w:t>
      </w:r>
      <w:r w:rsidR="001312E8">
        <w:rPr>
          <w:b/>
          <w:sz w:val="28"/>
          <w:szCs w:val="28"/>
        </w:rPr>
        <w:t>22</w:t>
      </w:r>
      <w:r w:rsidRPr="00C84C36">
        <w:rPr>
          <w:sz w:val="28"/>
          <w:szCs w:val="28"/>
        </w:rPr>
        <w:t xml:space="preserve"> ДТ (в т.ч 8 ДТ ЖК «Царицыно») на </w:t>
      </w:r>
      <w:r w:rsidRPr="00C84C36">
        <w:rPr>
          <w:color w:val="000000" w:themeColor="text1"/>
          <w:sz w:val="28"/>
          <w:szCs w:val="28"/>
        </w:rPr>
        <w:t xml:space="preserve">общую сумму </w:t>
      </w:r>
      <w:r w:rsidRPr="00C84C36">
        <w:rPr>
          <w:b/>
          <w:color w:val="000000" w:themeColor="text1"/>
          <w:sz w:val="28"/>
          <w:szCs w:val="28"/>
        </w:rPr>
        <w:t>78 396 938,10 руб.</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3119"/>
      </w:tblGrid>
      <w:tr w:rsidR="00C84C36" w:rsidRPr="00C84C36" w14:paraId="6BE11A2F"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1D00291A" w14:textId="77777777" w:rsidR="00C84C36" w:rsidRPr="00C84C36" w:rsidRDefault="00C84C36" w:rsidP="00CD7214">
            <w:pPr>
              <w:rPr>
                <w:rFonts w:eastAsia="Calibri"/>
                <w:sz w:val="28"/>
                <w:szCs w:val="28"/>
                <w:lang w:eastAsia="en-US"/>
              </w:rPr>
            </w:pPr>
            <w:r w:rsidRPr="00C84C36">
              <w:rPr>
                <w:rFonts w:eastAsia="Calibri"/>
                <w:sz w:val="28"/>
                <w:szCs w:val="28"/>
                <w:lang w:eastAsia="en-US"/>
              </w:rPr>
              <w:t>№</w:t>
            </w:r>
          </w:p>
          <w:p w14:paraId="2A3592FA" w14:textId="77777777" w:rsidR="00C84C36" w:rsidRPr="00C84C36" w:rsidRDefault="00C84C36" w:rsidP="00CD7214">
            <w:pPr>
              <w:rPr>
                <w:rFonts w:eastAsia="Calibri"/>
                <w:sz w:val="28"/>
                <w:szCs w:val="28"/>
                <w:lang w:eastAsia="en-US"/>
              </w:rPr>
            </w:pPr>
            <w:r w:rsidRPr="00C84C36">
              <w:rPr>
                <w:rFonts w:eastAsia="Calibri"/>
                <w:sz w:val="28"/>
                <w:szCs w:val="28"/>
                <w:lang w:eastAsia="en-US"/>
              </w:rPr>
              <w:t>п/п</w:t>
            </w:r>
          </w:p>
        </w:tc>
        <w:tc>
          <w:tcPr>
            <w:tcW w:w="5953" w:type="dxa"/>
            <w:tcBorders>
              <w:top w:val="single" w:sz="4" w:space="0" w:color="auto"/>
              <w:left w:val="single" w:sz="4" w:space="0" w:color="auto"/>
              <w:bottom w:val="single" w:sz="4" w:space="0" w:color="auto"/>
              <w:right w:val="single" w:sz="4" w:space="0" w:color="auto"/>
            </w:tcBorders>
            <w:hideMark/>
          </w:tcPr>
          <w:p w14:paraId="64545410"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Адрес</w:t>
            </w:r>
          </w:p>
        </w:tc>
        <w:tc>
          <w:tcPr>
            <w:tcW w:w="3119" w:type="dxa"/>
            <w:tcBorders>
              <w:top w:val="single" w:sz="4" w:space="0" w:color="auto"/>
              <w:left w:val="single" w:sz="4" w:space="0" w:color="auto"/>
              <w:bottom w:val="single" w:sz="4" w:space="0" w:color="auto"/>
              <w:right w:val="single" w:sz="4" w:space="0" w:color="auto"/>
            </w:tcBorders>
            <w:hideMark/>
          </w:tcPr>
          <w:p w14:paraId="1229E273" w14:textId="51D5707E" w:rsidR="00C84C36" w:rsidRPr="00C84C36" w:rsidRDefault="00C84C36" w:rsidP="00CD7214">
            <w:pPr>
              <w:jc w:val="center"/>
              <w:rPr>
                <w:rFonts w:eastAsia="Calibri"/>
                <w:sz w:val="28"/>
                <w:szCs w:val="28"/>
                <w:lang w:eastAsia="en-US"/>
              </w:rPr>
            </w:pPr>
            <w:r w:rsidRPr="00C84C36">
              <w:rPr>
                <w:rFonts w:eastAsia="Calibri"/>
                <w:b/>
                <w:sz w:val="28"/>
                <w:szCs w:val="28"/>
                <w:lang w:eastAsia="en-US"/>
              </w:rPr>
              <w:t>Площадь, тыс</w:t>
            </w:r>
            <w:r w:rsidR="006E7DBE">
              <w:rPr>
                <w:rFonts w:eastAsia="Calibri"/>
                <w:b/>
                <w:sz w:val="28"/>
                <w:szCs w:val="28"/>
                <w:lang w:eastAsia="en-US"/>
              </w:rPr>
              <w:t>.</w:t>
            </w:r>
            <w:r w:rsidRPr="00C84C36">
              <w:rPr>
                <w:rFonts w:eastAsia="Calibri"/>
                <w:b/>
                <w:sz w:val="28"/>
                <w:szCs w:val="28"/>
                <w:lang w:eastAsia="en-US"/>
              </w:rPr>
              <w:t xml:space="preserve"> кв.м</w:t>
            </w:r>
          </w:p>
        </w:tc>
      </w:tr>
      <w:tr w:rsidR="00C84C36" w:rsidRPr="00C84C36" w14:paraId="78642527"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35B6770F" w14:textId="77777777" w:rsidR="00C84C36" w:rsidRPr="00C84C36" w:rsidRDefault="00C84C36" w:rsidP="00CD7214">
            <w:pPr>
              <w:rPr>
                <w:rFonts w:eastAsia="Calibri"/>
                <w:sz w:val="28"/>
                <w:szCs w:val="28"/>
                <w:lang w:eastAsia="en-US"/>
              </w:rPr>
            </w:pPr>
            <w:r w:rsidRPr="00C84C36">
              <w:rPr>
                <w:rFonts w:eastAsia="Calibri"/>
                <w:sz w:val="28"/>
                <w:szCs w:val="28"/>
                <w:lang w:eastAsia="en-US"/>
              </w:rPr>
              <w:t>1.</w:t>
            </w:r>
          </w:p>
        </w:tc>
        <w:tc>
          <w:tcPr>
            <w:tcW w:w="5953" w:type="dxa"/>
            <w:tcBorders>
              <w:top w:val="single" w:sz="4" w:space="0" w:color="auto"/>
              <w:left w:val="single" w:sz="4" w:space="0" w:color="auto"/>
              <w:bottom w:val="single" w:sz="4" w:space="0" w:color="auto"/>
              <w:right w:val="single" w:sz="4" w:space="0" w:color="auto"/>
            </w:tcBorders>
            <w:hideMark/>
          </w:tcPr>
          <w:p w14:paraId="34024933" w14:textId="77777777" w:rsidR="00C84C36" w:rsidRPr="00C84C36" w:rsidRDefault="00C84C36" w:rsidP="00CD7214">
            <w:pPr>
              <w:rPr>
                <w:sz w:val="28"/>
                <w:szCs w:val="28"/>
                <w:lang w:eastAsia="en-US"/>
              </w:rPr>
            </w:pPr>
            <w:r w:rsidRPr="00C84C36">
              <w:rPr>
                <w:sz w:val="28"/>
                <w:szCs w:val="28"/>
                <w:lang w:eastAsia="en-US"/>
              </w:rPr>
              <w:t>Лебедянская ул., д.19, 21, 23 - ДП</w:t>
            </w:r>
          </w:p>
        </w:tc>
        <w:tc>
          <w:tcPr>
            <w:tcW w:w="3119" w:type="dxa"/>
            <w:tcBorders>
              <w:top w:val="single" w:sz="4" w:space="0" w:color="auto"/>
              <w:left w:val="single" w:sz="4" w:space="0" w:color="auto"/>
              <w:bottom w:val="single" w:sz="4" w:space="0" w:color="auto"/>
              <w:right w:val="single" w:sz="4" w:space="0" w:color="auto"/>
            </w:tcBorders>
            <w:hideMark/>
          </w:tcPr>
          <w:p w14:paraId="56BEFFB2" w14:textId="77777777" w:rsidR="00C84C36" w:rsidRPr="00C84C36" w:rsidRDefault="00C84C36" w:rsidP="00CD7214">
            <w:pPr>
              <w:jc w:val="center"/>
              <w:rPr>
                <w:sz w:val="28"/>
                <w:szCs w:val="28"/>
                <w:lang w:eastAsia="en-US"/>
              </w:rPr>
            </w:pPr>
            <w:r w:rsidRPr="00C84C36">
              <w:rPr>
                <w:sz w:val="28"/>
                <w:szCs w:val="28"/>
                <w:lang w:eastAsia="en-US"/>
              </w:rPr>
              <w:t>24,4</w:t>
            </w:r>
          </w:p>
        </w:tc>
      </w:tr>
      <w:tr w:rsidR="00C84C36" w:rsidRPr="00C84C36" w14:paraId="3EFC4C9D"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34F25309" w14:textId="77777777" w:rsidR="00C84C36" w:rsidRPr="00C84C36" w:rsidRDefault="00C84C36" w:rsidP="00CD7214">
            <w:pPr>
              <w:rPr>
                <w:rFonts w:eastAsia="Calibri"/>
                <w:sz w:val="28"/>
                <w:szCs w:val="28"/>
                <w:lang w:eastAsia="en-US"/>
              </w:rPr>
            </w:pPr>
            <w:r w:rsidRPr="00C84C36">
              <w:rPr>
                <w:rFonts w:eastAsia="Calibri"/>
                <w:sz w:val="28"/>
                <w:szCs w:val="28"/>
                <w:lang w:eastAsia="en-US"/>
              </w:rPr>
              <w:t>2.</w:t>
            </w:r>
          </w:p>
        </w:tc>
        <w:tc>
          <w:tcPr>
            <w:tcW w:w="5953" w:type="dxa"/>
            <w:tcBorders>
              <w:top w:val="single" w:sz="4" w:space="0" w:color="auto"/>
              <w:left w:val="single" w:sz="4" w:space="0" w:color="auto"/>
              <w:bottom w:val="single" w:sz="4" w:space="0" w:color="auto"/>
              <w:right w:val="single" w:sz="4" w:space="0" w:color="auto"/>
            </w:tcBorders>
            <w:hideMark/>
          </w:tcPr>
          <w:p w14:paraId="4F686280" w14:textId="77777777" w:rsidR="00C84C36" w:rsidRPr="00C84C36" w:rsidRDefault="00C84C36" w:rsidP="00CD7214">
            <w:pPr>
              <w:rPr>
                <w:sz w:val="28"/>
                <w:szCs w:val="28"/>
                <w:lang w:eastAsia="en-US"/>
              </w:rPr>
            </w:pPr>
            <w:r w:rsidRPr="00C84C36">
              <w:rPr>
                <w:sz w:val="28"/>
                <w:szCs w:val="28"/>
                <w:lang w:eastAsia="en-US"/>
              </w:rPr>
              <w:t>Лебедянская ул.,д.11 - ДП</w:t>
            </w:r>
          </w:p>
        </w:tc>
        <w:tc>
          <w:tcPr>
            <w:tcW w:w="3119" w:type="dxa"/>
            <w:tcBorders>
              <w:top w:val="single" w:sz="4" w:space="0" w:color="auto"/>
              <w:left w:val="single" w:sz="4" w:space="0" w:color="auto"/>
              <w:bottom w:val="single" w:sz="4" w:space="0" w:color="auto"/>
              <w:right w:val="single" w:sz="4" w:space="0" w:color="auto"/>
            </w:tcBorders>
            <w:hideMark/>
          </w:tcPr>
          <w:p w14:paraId="7297A75B" w14:textId="77777777" w:rsidR="00C84C36" w:rsidRPr="00C84C36" w:rsidRDefault="00C84C36" w:rsidP="00CD7214">
            <w:pPr>
              <w:jc w:val="center"/>
              <w:rPr>
                <w:sz w:val="28"/>
                <w:szCs w:val="28"/>
                <w:lang w:eastAsia="en-US"/>
              </w:rPr>
            </w:pPr>
            <w:r w:rsidRPr="00C84C36">
              <w:rPr>
                <w:sz w:val="28"/>
                <w:szCs w:val="28"/>
                <w:lang w:eastAsia="en-US"/>
              </w:rPr>
              <w:t>7,2</w:t>
            </w:r>
          </w:p>
        </w:tc>
      </w:tr>
      <w:tr w:rsidR="00C84C36" w:rsidRPr="00C84C36" w14:paraId="3326F67C"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7013F4EE" w14:textId="77777777" w:rsidR="00C84C36" w:rsidRPr="00C84C36" w:rsidRDefault="00C84C36" w:rsidP="00CD7214">
            <w:pPr>
              <w:rPr>
                <w:rFonts w:eastAsia="Calibri"/>
                <w:sz w:val="28"/>
                <w:szCs w:val="28"/>
                <w:lang w:eastAsia="en-US"/>
              </w:rPr>
            </w:pPr>
            <w:r w:rsidRPr="00C84C36">
              <w:rPr>
                <w:rFonts w:eastAsia="Calibri"/>
                <w:sz w:val="28"/>
                <w:szCs w:val="28"/>
                <w:lang w:eastAsia="en-US"/>
              </w:rPr>
              <w:t>3.</w:t>
            </w:r>
          </w:p>
        </w:tc>
        <w:tc>
          <w:tcPr>
            <w:tcW w:w="5953" w:type="dxa"/>
            <w:tcBorders>
              <w:top w:val="single" w:sz="4" w:space="0" w:color="auto"/>
              <w:left w:val="single" w:sz="4" w:space="0" w:color="auto"/>
              <w:bottom w:val="single" w:sz="4" w:space="0" w:color="auto"/>
              <w:right w:val="single" w:sz="4" w:space="0" w:color="auto"/>
            </w:tcBorders>
            <w:hideMark/>
          </w:tcPr>
          <w:p w14:paraId="48A83CC1" w14:textId="77777777" w:rsidR="00C84C36" w:rsidRPr="00C84C36" w:rsidRDefault="00C84C36" w:rsidP="00CD7214">
            <w:pPr>
              <w:rPr>
                <w:sz w:val="28"/>
                <w:szCs w:val="28"/>
                <w:lang w:eastAsia="en-US"/>
              </w:rPr>
            </w:pPr>
            <w:r w:rsidRPr="00C84C36">
              <w:rPr>
                <w:sz w:val="28"/>
                <w:szCs w:val="28"/>
                <w:lang w:eastAsia="en-US"/>
              </w:rPr>
              <w:t xml:space="preserve">Лебедянская ул., д.13 </w:t>
            </w:r>
          </w:p>
        </w:tc>
        <w:tc>
          <w:tcPr>
            <w:tcW w:w="3119" w:type="dxa"/>
            <w:tcBorders>
              <w:top w:val="single" w:sz="4" w:space="0" w:color="auto"/>
              <w:left w:val="single" w:sz="4" w:space="0" w:color="auto"/>
              <w:bottom w:val="single" w:sz="4" w:space="0" w:color="auto"/>
              <w:right w:val="single" w:sz="4" w:space="0" w:color="auto"/>
            </w:tcBorders>
            <w:hideMark/>
          </w:tcPr>
          <w:p w14:paraId="792FA056" w14:textId="77777777" w:rsidR="00C84C36" w:rsidRPr="00C84C36" w:rsidRDefault="00C84C36" w:rsidP="00CD7214">
            <w:pPr>
              <w:jc w:val="center"/>
              <w:rPr>
                <w:sz w:val="28"/>
                <w:szCs w:val="28"/>
                <w:lang w:eastAsia="en-US"/>
              </w:rPr>
            </w:pPr>
            <w:r w:rsidRPr="00C84C36">
              <w:rPr>
                <w:sz w:val="28"/>
                <w:szCs w:val="28"/>
                <w:lang w:eastAsia="en-US"/>
              </w:rPr>
              <w:t>5,4</w:t>
            </w:r>
          </w:p>
        </w:tc>
      </w:tr>
      <w:tr w:rsidR="00C84C36" w:rsidRPr="00C84C36" w14:paraId="78BDD213"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78CAB49B" w14:textId="77777777" w:rsidR="00C84C36" w:rsidRPr="00C84C36" w:rsidRDefault="00C84C36" w:rsidP="00CD7214">
            <w:pPr>
              <w:rPr>
                <w:rFonts w:eastAsia="Calibri"/>
                <w:sz w:val="28"/>
                <w:szCs w:val="28"/>
                <w:lang w:eastAsia="en-US"/>
              </w:rPr>
            </w:pPr>
            <w:r w:rsidRPr="00C84C36">
              <w:rPr>
                <w:rFonts w:eastAsia="Calibri"/>
                <w:sz w:val="28"/>
                <w:szCs w:val="28"/>
                <w:lang w:eastAsia="en-US"/>
              </w:rPr>
              <w:t>4.</w:t>
            </w:r>
          </w:p>
        </w:tc>
        <w:tc>
          <w:tcPr>
            <w:tcW w:w="5953" w:type="dxa"/>
            <w:tcBorders>
              <w:top w:val="single" w:sz="4" w:space="0" w:color="auto"/>
              <w:left w:val="single" w:sz="4" w:space="0" w:color="auto"/>
              <w:bottom w:val="single" w:sz="4" w:space="0" w:color="auto"/>
              <w:right w:val="single" w:sz="4" w:space="0" w:color="auto"/>
            </w:tcBorders>
            <w:hideMark/>
          </w:tcPr>
          <w:p w14:paraId="137F9C0B" w14:textId="77777777" w:rsidR="00C84C36" w:rsidRPr="00C84C36" w:rsidRDefault="00C84C36" w:rsidP="00CD7214">
            <w:pPr>
              <w:rPr>
                <w:sz w:val="28"/>
                <w:szCs w:val="28"/>
                <w:lang w:eastAsia="en-US"/>
              </w:rPr>
            </w:pPr>
            <w:r w:rsidRPr="00C84C36">
              <w:rPr>
                <w:sz w:val="28"/>
                <w:szCs w:val="28"/>
                <w:lang w:eastAsia="en-US"/>
              </w:rPr>
              <w:t>Лебедянская ул., д.15 корп.1 - ДП</w:t>
            </w:r>
          </w:p>
        </w:tc>
        <w:tc>
          <w:tcPr>
            <w:tcW w:w="3119" w:type="dxa"/>
            <w:tcBorders>
              <w:top w:val="single" w:sz="4" w:space="0" w:color="auto"/>
              <w:left w:val="single" w:sz="4" w:space="0" w:color="auto"/>
              <w:bottom w:val="single" w:sz="4" w:space="0" w:color="auto"/>
              <w:right w:val="single" w:sz="4" w:space="0" w:color="auto"/>
            </w:tcBorders>
            <w:hideMark/>
          </w:tcPr>
          <w:p w14:paraId="2191FDAE" w14:textId="77777777" w:rsidR="00C84C36" w:rsidRPr="00C84C36" w:rsidRDefault="00C84C36" w:rsidP="00CD7214">
            <w:pPr>
              <w:jc w:val="center"/>
              <w:rPr>
                <w:sz w:val="28"/>
                <w:szCs w:val="28"/>
                <w:lang w:eastAsia="en-US"/>
              </w:rPr>
            </w:pPr>
            <w:r w:rsidRPr="00C84C36">
              <w:rPr>
                <w:sz w:val="28"/>
                <w:szCs w:val="28"/>
                <w:lang w:eastAsia="en-US"/>
              </w:rPr>
              <w:t>8,4</w:t>
            </w:r>
          </w:p>
        </w:tc>
      </w:tr>
      <w:tr w:rsidR="00C84C36" w:rsidRPr="00C84C36" w14:paraId="23891DA6"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25312940" w14:textId="77777777" w:rsidR="00C84C36" w:rsidRPr="00C84C36" w:rsidRDefault="00C84C36" w:rsidP="00CD7214">
            <w:pPr>
              <w:rPr>
                <w:rFonts w:eastAsia="Calibri"/>
                <w:sz w:val="28"/>
                <w:szCs w:val="28"/>
                <w:lang w:eastAsia="en-US"/>
              </w:rPr>
            </w:pPr>
            <w:r w:rsidRPr="00C84C36">
              <w:rPr>
                <w:rFonts w:eastAsia="Calibri"/>
                <w:sz w:val="28"/>
                <w:szCs w:val="28"/>
                <w:lang w:eastAsia="en-US"/>
              </w:rPr>
              <w:t>5.</w:t>
            </w:r>
          </w:p>
        </w:tc>
        <w:tc>
          <w:tcPr>
            <w:tcW w:w="5953" w:type="dxa"/>
            <w:tcBorders>
              <w:top w:val="single" w:sz="4" w:space="0" w:color="auto"/>
              <w:left w:val="single" w:sz="4" w:space="0" w:color="auto"/>
              <w:bottom w:val="single" w:sz="4" w:space="0" w:color="auto"/>
              <w:right w:val="single" w:sz="4" w:space="0" w:color="auto"/>
            </w:tcBorders>
            <w:hideMark/>
          </w:tcPr>
          <w:p w14:paraId="6A0849F3" w14:textId="77777777" w:rsidR="00C84C36" w:rsidRPr="00C84C36" w:rsidRDefault="00C84C36" w:rsidP="00CD7214">
            <w:pPr>
              <w:rPr>
                <w:sz w:val="28"/>
                <w:szCs w:val="28"/>
                <w:lang w:eastAsia="en-US"/>
              </w:rPr>
            </w:pPr>
            <w:r w:rsidRPr="00C84C36">
              <w:rPr>
                <w:sz w:val="28"/>
                <w:szCs w:val="28"/>
                <w:lang w:eastAsia="en-US"/>
              </w:rPr>
              <w:t>Лебедянская ул., д.15, корп.2 - ДП и СП</w:t>
            </w:r>
          </w:p>
        </w:tc>
        <w:tc>
          <w:tcPr>
            <w:tcW w:w="3119" w:type="dxa"/>
            <w:tcBorders>
              <w:top w:val="single" w:sz="4" w:space="0" w:color="auto"/>
              <w:left w:val="single" w:sz="4" w:space="0" w:color="auto"/>
              <w:bottom w:val="single" w:sz="4" w:space="0" w:color="auto"/>
              <w:right w:val="single" w:sz="4" w:space="0" w:color="auto"/>
            </w:tcBorders>
            <w:hideMark/>
          </w:tcPr>
          <w:p w14:paraId="5B09D6FA" w14:textId="77777777" w:rsidR="00C84C36" w:rsidRPr="00C84C36" w:rsidRDefault="00C84C36" w:rsidP="00CD7214">
            <w:pPr>
              <w:jc w:val="center"/>
              <w:rPr>
                <w:sz w:val="28"/>
                <w:szCs w:val="28"/>
                <w:lang w:eastAsia="en-US"/>
              </w:rPr>
            </w:pPr>
            <w:r w:rsidRPr="00C84C36">
              <w:rPr>
                <w:sz w:val="28"/>
                <w:szCs w:val="28"/>
                <w:lang w:eastAsia="en-US"/>
              </w:rPr>
              <w:t>7,0</w:t>
            </w:r>
          </w:p>
        </w:tc>
      </w:tr>
      <w:tr w:rsidR="00C84C36" w:rsidRPr="00C84C36" w14:paraId="77678777"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5E432133" w14:textId="77777777" w:rsidR="00C84C36" w:rsidRPr="00C84C36" w:rsidRDefault="00C84C36" w:rsidP="00CD7214">
            <w:pPr>
              <w:rPr>
                <w:rFonts w:eastAsia="Calibri"/>
                <w:sz w:val="28"/>
                <w:szCs w:val="28"/>
                <w:lang w:eastAsia="en-US"/>
              </w:rPr>
            </w:pPr>
            <w:r w:rsidRPr="00C84C36">
              <w:rPr>
                <w:rFonts w:eastAsia="Calibri"/>
                <w:sz w:val="28"/>
                <w:szCs w:val="28"/>
                <w:lang w:eastAsia="en-US"/>
              </w:rPr>
              <w:t>6.</w:t>
            </w:r>
          </w:p>
        </w:tc>
        <w:tc>
          <w:tcPr>
            <w:tcW w:w="5953" w:type="dxa"/>
            <w:tcBorders>
              <w:top w:val="single" w:sz="4" w:space="0" w:color="auto"/>
              <w:left w:val="single" w:sz="4" w:space="0" w:color="auto"/>
              <w:bottom w:val="single" w:sz="4" w:space="0" w:color="auto"/>
              <w:right w:val="single" w:sz="4" w:space="0" w:color="auto"/>
            </w:tcBorders>
            <w:hideMark/>
          </w:tcPr>
          <w:p w14:paraId="505D8EB2" w14:textId="77777777" w:rsidR="00C84C36" w:rsidRPr="00C84C36" w:rsidRDefault="00C84C36" w:rsidP="00CD7214">
            <w:pPr>
              <w:rPr>
                <w:sz w:val="28"/>
                <w:szCs w:val="28"/>
                <w:lang w:eastAsia="en-US"/>
              </w:rPr>
            </w:pPr>
            <w:r w:rsidRPr="00C84C36">
              <w:rPr>
                <w:sz w:val="28"/>
                <w:szCs w:val="28"/>
                <w:lang w:eastAsia="en-US"/>
              </w:rPr>
              <w:t>Лебедянская ул., д.17, корп.1 - ДП</w:t>
            </w:r>
          </w:p>
        </w:tc>
        <w:tc>
          <w:tcPr>
            <w:tcW w:w="3119" w:type="dxa"/>
            <w:tcBorders>
              <w:top w:val="single" w:sz="4" w:space="0" w:color="auto"/>
              <w:left w:val="single" w:sz="4" w:space="0" w:color="auto"/>
              <w:bottom w:val="single" w:sz="4" w:space="0" w:color="auto"/>
              <w:right w:val="single" w:sz="4" w:space="0" w:color="auto"/>
            </w:tcBorders>
            <w:hideMark/>
          </w:tcPr>
          <w:p w14:paraId="30383575" w14:textId="77777777" w:rsidR="00C84C36" w:rsidRPr="00C84C36" w:rsidRDefault="00C84C36" w:rsidP="00CD7214">
            <w:pPr>
              <w:jc w:val="center"/>
              <w:rPr>
                <w:sz w:val="28"/>
                <w:szCs w:val="28"/>
                <w:lang w:eastAsia="en-US"/>
              </w:rPr>
            </w:pPr>
            <w:r w:rsidRPr="00C84C36">
              <w:rPr>
                <w:sz w:val="28"/>
                <w:szCs w:val="28"/>
                <w:lang w:eastAsia="en-US"/>
              </w:rPr>
              <w:t>8,7</w:t>
            </w:r>
          </w:p>
        </w:tc>
      </w:tr>
      <w:tr w:rsidR="00C84C36" w:rsidRPr="00C84C36" w14:paraId="607CF034"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59C4E8C0" w14:textId="77777777" w:rsidR="00C84C36" w:rsidRPr="00526EBF" w:rsidRDefault="00C84C36" w:rsidP="00CD7214">
            <w:pPr>
              <w:rPr>
                <w:rFonts w:eastAsia="Calibri"/>
                <w:sz w:val="28"/>
                <w:szCs w:val="28"/>
                <w:lang w:eastAsia="en-US"/>
              </w:rPr>
            </w:pPr>
            <w:r w:rsidRPr="00526EBF">
              <w:rPr>
                <w:rFonts w:eastAsia="Calibri"/>
                <w:sz w:val="28"/>
                <w:szCs w:val="28"/>
                <w:lang w:eastAsia="en-US"/>
              </w:rPr>
              <w:t>7.</w:t>
            </w:r>
          </w:p>
        </w:tc>
        <w:tc>
          <w:tcPr>
            <w:tcW w:w="5953" w:type="dxa"/>
            <w:tcBorders>
              <w:top w:val="single" w:sz="4" w:space="0" w:color="auto"/>
              <w:left w:val="single" w:sz="4" w:space="0" w:color="auto"/>
              <w:bottom w:val="single" w:sz="4" w:space="0" w:color="auto"/>
              <w:right w:val="single" w:sz="4" w:space="0" w:color="auto"/>
            </w:tcBorders>
            <w:hideMark/>
          </w:tcPr>
          <w:p w14:paraId="7221E5CA" w14:textId="77777777" w:rsidR="00C84C36" w:rsidRPr="00C84C36" w:rsidRDefault="00C84C36" w:rsidP="00CD7214">
            <w:pPr>
              <w:rPr>
                <w:sz w:val="28"/>
                <w:szCs w:val="28"/>
                <w:lang w:val="en-US" w:eastAsia="en-US"/>
              </w:rPr>
            </w:pPr>
            <w:r w:rsidRPr="00C84C36">
              <w:rPr>
                <w:sz w:val="28"/>
                <w:szCs w:val="28"/>
                <w:lang w:eastAsia="en-US"/>
              </w:rPr>
              <w:t xml:space="preserve">Лебедянская ул., д.17, корп.3 </w:t>
            </w:r>
          </w:p>
        </w:tc>
        <w:tc>
          <w:tcPr>
            <w:tcW w:w="3119" w:type="dxa"/>
            <w:tcBorders>
              <w:top w:val="single" w:sz="4" w:space="0" w:color="auto"/>
              <w:left w:val="single" w:sz="4" w:space="0" w:color="auto"/>
              <w:bottom w:val="single" w:sz="4" w:space="0" w:color="auto"/>
              <w:right w:val="single" w:sz="4" w:space="0" w:color="auto"/>
            </w:tcBorders>
            <w:hideMark/>
          </w:tcPr>
          <w:p w14:paraId="197960A2" w14:textId="77777777" w:rsidR="00C84C36" w:rsidRPr="00C84C36" w:rsidRDefault="00C84C36" w:rsidP="00CD7214">
            <w:pPr>
              <w:jc w:val="center"/>
              <w:rPr>
                <w:sz w:val="28"/>
                <w:szCs w:val="28"/>
                <w:lang w:eastAsia="en-US"/>
              </w:rPr>
            </w:pPr>
            <w:r w:rsidRPr="00C84C36">
              <w:rPr>
                <w:sz w:val="28"/>
                <w:szCs w:val="28"/>
                <w:lang w:eastAsia="en-US"/>
              </w:rPr>
              <w:t>5,3</w:t>
            </w:r>
          </w:p>
        </w:tc>
      </w:tr>
      <w:tr w:rsidR="00C84C36" w:rsidRPr="00C84C36" w14:paraId="06100107"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3417F46D" w14:textId="77777777" w:rsidR="00C84C36" w:rsidRPr="00C84C36" w:rsidRDefault="00C84C36" w:rsidP="00CD7214">
            <w:pPr>
              <w:rPr>
                <w:rFonts w:eastAsia="Calibri"/>
                <w:sz w:val="28"/>
                <w:szCs w:val="28"/>
                <w:lang w:eastAsia="en-US"/>
              </w:rPr>
            </w:pPr>
            <w:r w:rsidRPr="00C84C36">
              <w:rPr>
                <w:rFonts w:eastAsia="Calibri"/>
                <w:sz w:val="28"/>
                <w:szCs w:val="28"/>
                <w:lang w:eastAsia="en-US"/>
              </w:rPr>
              <w:t>8.</w:t>
            </w:r>
          </w:p>
        </w:tc>
        <w:tc>
          <w:tcPr>
            <w:tcW w:w="5953" w:type="dxa"/>
            <w:tcBorders>
              <w:top w:val="single" w:sz="4" w:space="0" w:color="auto"/>
              <w:left w:val="single" w:sz="4" w:space="0" w:color="auto"/>
              <w:bottom w:val="single" w:sz="4" w:space="0" w:color="auto"/>
              <w:right w:val="single" w:sz="4" w:space="0" w:color="auto"/>
            </w:tcBorders>
            <w:hideMark/>
          </w:tcPr>
          <w:p w14:paraId="1608C4E7" w14:textId="77777777" w:rsidR="00C84C36" w:rsidRPr="00FB7D24" w:rsidRDefault="00C84C36" w:rsidP="00CD7214">
            <w:pPr>
              <w:rPr>
                <w:sz w:val="28"/>
                <w:szCs w:val="28"/>
                <w:lang w:val="en-US" w:eastAsia="en-US"/>
              </w:rPr>
            </w:pPr>
            <w:r w:rsidRPr="00C84C36">
              <w:rPr>
                <w:sz w:val="28"/>
                <w:szCs w:val="28"/>
                <w:lang w:eastAsia="en-US"/>
              </w:rPr>
              <w:t>Бирюлевская ул., д.39 - ДП</w:t>
            </w:r>
          </w:p>
        </w:tc>
        <w:tc>
          <w:tcPr>
            <w:tcW w:w="3119" w:type="dxa"/>
            <w:tcBorders>
              <w:top w:val="single" w:sz="4" w:space="0" w:color="auto"/>
              <w:left w:val="single" w:sz="4" w:space="0" w:color="auto"/>
              <w:bottom w:val="single" w:sz="4" w:space="0" w:color="auto"/>
              <w:right w:val="single" w:sz="4" w:space="0" w:color="auto"/>
            </w:tcBorders>
            <w:hideMark/>
          </w:tcPr>
          <w:p w14:paraId="69769A72" w14:textId="77777777" w:rsidR="00C84C36" w:rsidRPr="00C84C36" w:rsidRDefault="00C84C36" w:rsidP="00CD7214">
            <w:pPr>
              <w:jc w:val="center"/>
              <w:rPr>
                <w:sz w:val="28"/>
                <w:szCs w:val="28"/>
                <w:lang w:eastAsia="en-US"/>
              </w:rPr>
            </w:pPr>
            <w:r w:rsidRPr="00C84C36">
              <w:rPr>
                <w:sz w:val="28"/>
                <w:szCs w:val="28"/>
                <w:lang w:eastAsia="en-US"/>
              </w:rPr>
              <w:t>4,5</w:t>
            </w:r>
          </w:p>
        </w:tc>
      </w:tr>
      <w:tr w:rsidR="00C84C36" w:rsidRPr="00C84C36" w14:paraId="51F11038"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2F041574" w14:textId="77777777" w:rsidR="00C84C36" w:rsidRPr="00C84C36" w:rsidRDefault="00C84C36" w:rsidP="00CD7214">
            <w:pPr>
              <w:rPr>
                <w:rFonts w:eastAsia="Calibri"/>
                <w:sz w:val="28"/>
                <w:szCs w:val="28"/>
                <w:lang w:eastAsia="en-US"/>
              </w:rPr>
            </w:pPr>
            <w:r w:rsidRPr="00C84C36">
              <w:rPr>
                <w:rFonts w:eastAsia="Calibri"/>
                <w:sz w:val="28"/>
                <w:szCs w:val="28"/>
                <w:lang w:eastAsia="en-US"/>
              </w:rPr>
              <w:t>9.</w:t>
            </w:r>
          </w:p>
        </w:tc>
        <w:tc>
          <w:tcPr>
            <w:tcW w:w="5953" w:type="dxa"/>
            <w:tcBorders>
              <w:top w:val="single" w:sz="4" w:space="0" w:color="auto"/>
              <w:left w:val="single" w:sz="4" w:space="0" w:color="auto"/>
              <w:bottom w:val="single" w:sz="4" w:space="0" w:color="auto"/>
              <w:right w:val="single" w:sz="4" w:space="0" w:color="auto"/>
            </w:tcBorders>
            <w:hideMark/>
          </w:tcPr>
          <w:p w14:paraId="4AB7C78D" w14:textId="77777777" w:rsidR="00C84C36" w:rsidRPr="00C84C36" w:rsidRDefault="00C84C36" w:rsidP="00CD7214">
            <w:pPr>
              <w:rPr>
                <w:sz w:val="28"/>
                <w:szCs w:val="28"/>
                <w:lang w:eastAsia="en-US"/>
              </w:rPr>
            </w:pPr>
            <w:r w:rsidRPr="00C84C36">
              <w:rPr>
                <w:sz w:val="28"/>
                <w:szCs w:val="28"/>
                <w:lang w:eastAsia="en-US"/>
              </w:rPr>
              <w:t>Загорьевский пр-д., д.3, корп.2 - ДП</w:t>
            </w:r>
          </w:p>
        </w:tc>
        <w:tc>
          <w:tcPr>
            <w:tcW w:w="3119" w:type="dxa"/>
            <w:tcBorders>
              <w:top w:val="single" w:sz="4" w:space="0" w:color="auto"/>
              <w:left w:val="single" w:sz="4" w:space="0" w:color="auto"/>
              <w:bottom w:val="single" w:sz="4" w:space="0" w:color="auto"/>
              <w:right w:val="single" w:sz="4" w:space="0" w:color="auto"/>
            </w:tcBorders>
            <w:hideMark/>
          </w:tcPr>
          <w:p w14:paraId="076F3FD9" w14:textId="77777777" w:rsidR="00C84C36" w:rsidRPr="00C84C36" w:rsidRDefault="00C84C36" w:rsidP="00CD7214">
            <w:pPr>
              <w:jc w:val="center"/>
              <w:rPr>
                <w:sz w:val="28"/>
                <w:szCs w:val="28"/>
                <w:lang w:eastAsia="en-US"/>
              </w:rPr>
            </w:pPr>
            <w:r w:rsidRPr="00C84C36">
              <w:rPr>
                <w:sz w:val="28"/>
                <w:szCs w:val="28"/>
                <w:lang w:eastAsia="en-US"/>
              </w:rPr>
              <w:t>9,4</w:t>
            </w:r>
          </w:p>
        </w:tc>
      </w:tr>
      <w:tr w:rsidR="00C84C36" w:rsidRPr="00C84C36" w14:paraId="2C8BE096"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28080A83" w14:textId="77777777" w:rsidR="00C84C36" w:rsidRPr="00C84C36" w:rsidRDefault="00C84C36" w:rsidP="00CD7214">
            <w:pPr>
              <w:rPr>
                <w:rFonts w:eastAsia="Calibri"/>
                <w:sz w:val="28"/>
                <w:szCs w:val="28"/>
                <w:lang w:eastAsia="en-US"/>
              </w:rPr>
            </w:pPr>
            <w:r w:rsidRPr="00C84C36">
              <w:rPr>
                <w:rFonts w:eastAsia="Calibri"/>
                <w:sz w:val="28"/>
                <w:szCs w:val="28"/>
                <w:lang w:eastAsia="en-US"/>
              </w:rPr>
              <w:t>10.</w:t>
            </w:r>
          </w:p>
        </w:tc>
        <w:tc>
          <w:tcPr>
            <w:tcW w:w="5953" w:type="dxa"/>
            <w:tcBorders>
              <w:top w:val="single" w:sz="4" w:space="0" w:color="auto"/>
              <w:left w:val="single" w:sz="4" w:space="0" w:color="auto"/>
              <w:bottom w:val="single" w:sz="4" w:space="0" w:color="auto"/>
              <w:right w:val="single" w:sz="4" w:space="0" w:color="auto"/>
            </w:tcBorders>
            <w:hideMark/>
          </w:tcPr>
          <w:p w14:paraId="57881915" w14:textId="77777777" w:rsidR="00C84C36" w:rsidRPr="00C84C36" w:rsidRDefault="00C84C36" w:rsidP="00CD7214">
            <w:pPr>
              <w:rPr>
                <w:sz w:val="28"/>
                <w:szCs w:val="28"/>
                <w:lang w:eastAsia="en-US"/>
              </w:rPr>
            </w:pPr>
            <w:r w:rsidRPr="00C84C36">
              <w:rPr>
                <w:sz w:val="28"/>
                <w:szCs w:val="28"/>
                <w:lang w:eastAsia="en-US"/>
              </w:rPr>
              <w:t>Загорьевский пр-д.,д.3, корп.3</w:t>
            </w:r>
          </w:p>
        </w:tc>
        <w:tc>
          <w:tcPr>
            <w:tcW w:w="3119" w:type="dxa"/>
            <w:tcBorders>
              <w:top w:val="single" w:sz="4" w:space="0" w:color="auto"/>
              <w:left w:val="single" w:sz="4" w:space="0" w:color="auto"/>
              <w:bottom w:val="single" w:sz="4" w:space="0" w:color="auto"/>
              <w:right w:val="single" w:sz="4" w:space="0" w:color="auto"/>
            </w:tcBorders>
            <w:hideMark/>
          </w:tcPr>
          <w:p w14:paraId="1B371E23" w14:textId="77777777" w:rsidR="00C84C36" w:rsidRPr="00C84C36" w:rsidRDefault="00C84C36" w:rsidP="00CD7214">
            <w:pPr>
              <w:jc w:val="center"/>
              <w:rPr>
                <w:sz w:val="28"/>
                <w:szCs w:val="28"/>
                <w:lang w:eastAsia="en-US"/>
              </w:rPr>
            </w:pPr>
            <w:r w:rsidRPr="00C84C36">
              <w:rPr>
                <w:sz w:val="28"/>
                <w:szCs w:val="28"/>
                <w:lang w:eastAsia="en-US"/>
              </w:rPr>
              <w:t>9,6</w:t>
            </w:r>
          </w:p>
        </w:tc>
      </w:tr>
      <w:tr w:rsidR="00C84C36" w:rsidRPr="00C84C36" w14:paraId="5F79BF07"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0D3392FE" w14:textId="77777777" w:rsidR="00C84C36" w:rsidRPr="00C84C36" w:rsidRDefault="00C84C36" w:rsidP="00CD7214">
            <w:pPr>
              <w:rPr>
                <w:rFonts w:eastAsia="Calibri"/>
                <w:sz w:val="28"/>
                <w:szCs w:val="28"/>
                <w:lang w:eastAsia="en-US"/>
              </w:rPr>
            </w:pPr>
            <w:r w:rsidRPr="00C84C36">
              <w:rPr>
                <w:rFonts w:eastAsia="Calibri"/>
                <w:sz w:val="28"/>
                <w:szCs w:val="28"/>
                <w:lang w:eastAsia="en-US"/>
              </w:rPr>
              <w:t>11.</w:t>
            </w:r>
          </w:p>
        </w:tc>
        <w:tc>
          <w:tcPr>
            <w:tcW w:w="5953" w:type="dxa"/>
            <w:tcBorders>
              <w:top w:val="single" w:sz="4" w:space="0" w:color="auto"/>
              <w:left w:val="single" w:sz="4" w:space="0" w:color="auto"/>
              <w:bottom w:val="single" w:sz="4" w:space="0" w:color="auto"/>
              <w:right w:val="single" w:sz="4" w:space="0" w:color="auto"/>
            </w:tcBorders>
            <w:hideMark/>
          </w:tcPr>
          <w:p w14:paraId="0E9ACC1B" w14:textId="77777777" w:rsidR="00C84C36" w:rsidRPr="00C84C36" w:rsidRDefault="00C84C36" w:rsidP="00CD7214">
            <w:pPr>
              <w:rPr>
                <w:rFonts w:eastAsia="Calibri"/>
                <w:bCs/>
                <w:sz w:val="28"/>
                <w:szCs w:val="28"/>
                <w:lang w:eastAsia="en-US"/>
              </w:rPr>
            </w:pPr>
            <w:r w:rsidRPr="00C84C36">
              <w:rPr>
                <w:rFonts w:eastAsia="Calibri"/>
                <w:bCs/>
                <w:sz w:val="28"/>
                <w:szCs w:val="28"/>
                <w:lang w:eastAsia="en-US"/>
              </w:rPr>
              <w:t>Михневский пр-д., д.8, корп.1 - ДП и СП</w:t>
            </w:r>
          </w:p>
        </w:tc>
        <w:tc>
          <w:tcPr>
            <w:tcW w:w="3119" w:type="dxa"/>
            <w:tcBorders>
              <w:top w:val="single" w:sz="4" w:space="0" w:color="auto"/>
              <w:left w:val="single" w:sz="4" w:space="0" w:color="auto"/>
              <w:bottom w:val="single" w:sz="4" w:space="0" w:color="auto"/>
              <w:right w:val="single" w:sz="4" w:space="0" w:color="auto"/>
            </w:tcBorders>
            <w:hideMark/>
          </w:tcPr>
          <w:p w14:paraId="6394D344" w14:textId="77777777" w:rsidR="00C84C36" w:rsidRPr="00C84C36" w:rsidRDefault="00C84C36" w:rsidP="00CD7214">
            <w:pPr>
              <w:jc w:val="center"/>
              <w:rPr>
                <w:sz w:val="28"/>
                <w:szCs w:val="28"/>
                <w:lang w:eastAsia="en-US"/>
              </w:rPr>
            </w:pPr>
            <w:r w:rsidRPr="00C84C36">
              <w:rPr>
                <w:sz w:val="28"/>
                <w:szCs w:val="28"/>
                <w:lang w:eastAsia="en-US"/>
              </w:rPr>
              <w:t>8,4</w:t>
            </w:r>
          </w:p>
        </w:tc>
      </w:tr>
      <w:tr w:rsidR="00C84C36" w:rsidRPr="00C84C36" w14:paraId="31149C99"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5CA25BE3" w14:textId="77777777" w:rsidR="00C84C36" w:rsidRPr="00C84C36" w:rsidRDefault="00C84C36" w:rsidP="00CD7214">
            <w:pPr>
              <w:rPr>
                <w:rFonts w:eastAsia="Calibri"/>
                <w:sz w:val="28"/>
                <w:szCs w:val="28"/>
                <w:lang w:eastAsia="en-US"/>
              </w:rPr>
            </w:pPr>
            <w:r w:rsidRPr="00C84C36">
              <w:rPr>
                <w:rFonts w:eastAsia="Calibri"/>
                <w:sz w:val="28"/>
                <w:szCs w:val="28"/>
                <w:lang w:eastAsia="en-US"/>
              </w:rPr>
              <w:t>12.</w:t>
            </w:r>
          </w:p>
        </w:tc>
        <w:tc>
          <w:tcPr>
            <w:tcW w:w="5953" w:type="dxa"/>
            <w:tcBorders>
              <w:top w:val="single" w:sz="4" w:space="0" w:color="auto"/>
              <w:left w:val="single" w:sz="4" w:space="0" w:color="auto"/>
              <w:bottom w:val="single" w:sz="4" w:space="0" w:color="auto"/>
              <w:right w:val="single" w:sz="4" w:space="0" w:color="auto"/>
            </w:tcBorders>
            <w:hideMark/>
          </w:tcPr>
          <w:p w14:paraId="5BAC0654" w14:textId="77777777" w:rsidR="00C84C36" w:rsidRPr="00C84C36" w:rsidRDefault="00C84C36" w:rsidP="00CD7214">
            <w:pPr>
              <w:rPr>
                <w:sz w:val="28"/>
                <w:szCs w:val="28"/>
                <w:lang w:eastAsia="en-US"/>
              </w:rPr>
            </w:pPr>
            <w:r w:rsidRPr="00C84C36">
              <w:rPr>
                <w:sz w:val="28"/>
                <w:szCs w:val="28"/>
                <w:lang w:eastAsia="en-US"/>
              </w:rPr>
              <w:t>Лебедянская ул., д.28, корп.1 - ДП</w:t>
            </w:r>
          </w:p>
        </w:tc>
        <w:tc>
          <w:tcPr>
            <w:tcW w:w="3119" w:type="dxa"/>
            <w:tcBorders>
              <w:top w:val="single" w:sz="4" w:space="0" w:color="auto"/>
              <w:left w:val="single" w:sz="4" w:space="0" w:color="auto"/>
              <w:bottom w:val="single" w:sz="4" w:space="0" w:color="auto"/>
              <w:right w:val="single" w:sz="4" w:space="0" w:color="auto"/>
            </w:tcBorders>
            <w:hideMark/>
          </w:tcPr>
          <w:p w14:paraId="717BAFCF" w14:textId="77777777" w:rsidR="00C84C36" w:rsidRPr="00C84C36" w:rsidRDefault="00C84C36" w:rsidP="00CD7214">
            <w:pPr>
              <w:jc w:val="center"/>
              <w:rPr>
                <w:sz w:val="28"/>
                <w:szCs w:val="28"/>
                <w:lang w:eastAsia="en-US"/>
              </w:rPr>
            </w:pPr>
            <w:r w:rsidRPr="00C84C36">
              <w:rPr>
                <w:sz w:val="28"/>
                <w:szCs w:val="28"/>
                <w:lang w:eastAsia="en-US"/>
              </w:rPr>
              <w:t>14,4</w:t>
            </w:r>
          </w:p>
        </w:tc>
      </w:tr>
      <w:tr w:rsidR="00C84C36" w:rsidRPr="00C84C36" w14:paraId="5A575878"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7EC871EB" w14:textId="77777777" w:rsidR="00C84C36" w:rsidRPr="00C84C36" w:rsidRDefault="00C84C36" w:rsidP="00CD7214">
            <w:pPr>
              <w:rPr>
                <w:rFonts w:eastAsia="Calibri"/>
                <w:sz w:val="28"/>
                <w:szCs w:val="28"/>
                <w:lang w:eastAsia="en-US"/>
              </w:rPr>
            </w:pPr>
            <w:r w:rsidRPr="00C84C36">
              <w:rPr>
                <w:rFonts w:eastAsia="Calibri"/>
                <w:sz w:val="28"/>
                <w:szCs w:val="28"/>
                <w:lang w:eastAsia="en-US"/>
              </w:rPr>
              <w:t>13.</w:t>
            </w:r>
          </w:p>
        </w:tc>
        <w:tc>
          <w:tcPr>
            <w:tcW w:w="5953" w:type="dxa"/>
            <w:tcBorders>
              <w:top w:val="single" w:sz="4" w:space="0" w:color="auto"/>
              <w:left w:val="single" w:sz="4" w:space="0" w:color="auto"/>
              <w:bottom w:val="single" w:sz="4" w:space="0" w:color="auto"/>
              <w:right w:val="single" w:sz="4" w:space="0" w:color="auto"/>
            </w:tcBorders>
            <w:hideMark/>
          </w:tcPr>
          <w:p w14:paraId="6AC74A7E" w14:textId="77777777" w:rsidR="00C84C36" w:rsidRPr="00C84C36" w:rsidRDefault="00C84C36" w:rsidP="00CD7214">
            <w:pPr>
              <w:rPr>
                <w:sz w:val="28"/>
                <w:szCs w:val="28"/>
                <w:lang w:eastAsia="en-US"/>
              </w:rPr>
            </w:pPr>
            <w:r w:rsidRPr="00C84C36">
              <w:rPr>
                <w:sz w:val="28"/>
                <w:szCs w:val="28"/>
                <w:lang w:eastAsia="en-US"/>
              </w:rPr>
              <w:t>Загорьевская ул., д.15  - ДП</w:t>
            </w:r>
          </w:p>
        </w:tc>
        <w:tc>
          <w:tcPr>
            <w:tcW w:w="3119" w:type="dxa"/>
            <w:tcBorders>
              <w:top w:val="single" w:sz="4" w:space="0" w:color="auto"/>
              <w:left w:val="single" w:sz="4" w:space="0" w:color="auto"/>
              <w:bottom w:val="single" w:sz="4" w:space="0" w:color="auto"/>
              <w:right w:val="single" w:sz="4" w:space="0" w:color="auto"/>
            </w:tcBorders>
            <w:hideMark/>
          </w:tcPr>
          <w:p w14:paraId="7A81A301" w14:textId="77777777" w:rsidR="00C84C36" w:rsidRPr="00C84C36" w:rsidRDefault="00C84C36" w:rsidP="00CD7214">
            <w:pPr>
              <w:jc w:val="center"/>
              <w:rPr>
                <w:sz w:val="28"/>
                <w:szCs w:val="28"/>
                <w:lang w:eastAsia="en-US"/>
              </w:rPr>
            </w:pPr>
            <w:r w:rsidRPr="00C84C36">
              <w:rPr>
                <w:sz w:val="28"/>
                <w:szCs w:val="28"/>
                <w:lang w:eastAsia="en-US"/>
              </w:rPr>
              <w:t>6,6</w:t>
            </w:r>
          </w:p>
        </w:tc>
      </w:tr>
      <w:tr w:rsidR="00C84C36" w:rsidRPr="00C84C36" w14:paraId="5B802430"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63E9DE37" w14:textId="77777777" w:rsidR="00C84C36" w:rsidRPr="00C84C36" w:rsidRDefault="00C84C36" w:rsidP="00CD7214">
            <w:pPr>
              <w:rPr>
                <w:rFonts w:eastAsia="Calibri"/>
                <w:sz w:val="28"/>
                <w:szCs w:val="28"/>
                <w:lang w:eastAsia="en-US"/>
              </w:rPr>
            </w:pPr>
            <w:r w:rsidRPr="00C84C36">
              <w:rPr>
                <w:rFonts w:eastAsia="Calibri"/>
                <w:sz w:val="28"/>
                <w:szCs w:val="28"/>
                <w:lang w:eastAsia="en-US"/>
              </w:rPr>
              <w:t>14.</w:t>
            </w:r>
          </w:p>
        </w:tc>
        <w:tc>
          <w:tcPr>
            <w:tcW w:w="5953" w:type="dxa"/>
            <w:tcBorders>
              <w:top w:val="single" w:sz="4" w:space="0" w:color="auto"/>
              <w:left w:val="single" w:sz="4" w:space="0" w:color="auto"/>
              <w:bottom w:val="single" w:sz="4" w:space="0" w:color="auto"/>
              <w:right w:val="single" w:sz="4" w:space="0" w:color="auto"/>
            </w:tcBorders>
            <w:hideMark/>
          </w:tcPr>
          <w:p w14:paraId="1DFED008" w14:textId="77777777" w:rsidR="00C84C36" w:rsidRPr="00C84C36" w:rsidRDefault="00C84C36" w:rsidP="00CD7214">
            <w:pPr>
              <w:rPr>
                <w:sz w:val="28"/>
                <w:szCs w:val="28"/>
                <w:lang w:eastAsia="en-US"/>
              </w:rPr>
            </w:pPr>
            <w:r w:rsidRPr="00C84C36">
              <w:rPr>
                <w:sz w:val="28"/>
                <w:szCs w:val="28"/>
                <w:lang w:eastAsia="en-US"/>
              </w:rPr>
              <w:t>6-я Радиальная ул.,д.3, корп.2</w:t>
            </w:r>
          </w:p>
        </w:tc>
        <w:tc>
          <w:tcPr>
            <w:tcW w:w="3119" w:type="dxa"/>
            <w:tcBorders>
              <w:top w:val="single" w:sz="4" w:space="0" w:color="auto"/>
              <w:left w:val="single" w:sz="4" w:space="0" w:color="auto"/>
              <w:bottom w:val="single" w:sz="4" w:space="0" w:color="auto"/>
              <w:right w:val="single" w:sz="4" w:space="0" w:color="auto"/>
            </w:tcBorders>
            <w:hideMark/>
          </w:tcPr>
          <w:p w14:paraId="537F7389" w14:textId="77777777" w:rsidR="00C84C36" w:rsidRPr="00C84C36" w:rsidRDefault="00C84C36" w:rsidP="00CD7214">
            <w:pPr>
              <w:jc w:val="center"/>
              <w:rPr>
                <w:sz w:val="28"/>
                <w:szCs w:val="28"/>
                <w:lang w:eastAsia="en-US"/>
              </w:rPr>
            </w:pPr>
            <w:r w:rsidRPr="00C84C36">
              <w:rPr>
                <w:sz w:val="28"/>
                <w:szCs w:val="28"/>
                <w:lang w:eastAsia="en-US"/>
              </w:rPr>
              <w:t>26,0</w:t>
            </w:r>
          </w:p>
        </w:tc>
      </w:tr>
      <w:tr w:rsidR="00C84C36" w:rsidRPr="00C84C36" w14:paraId="5EBA9749"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5DF921F9" w14:textId="77777777" w:rsidR="00C84C36" w:rsidRPr="00C84C36" w:rsidRDefault="00C84C36" w:rsidP="00CD7214">
            <w:pPr>
              <w:rPr>
                <w:rFonts w:eastAsia="Calibri"/>
                <w:sz w:val="28"/>
                <w:szCs w:val="28"/>
                <w:lang w:eastAsia="en-US"/>
              </w:rPr>
            </w:pPr>
            <w:r w:rsidRPr="00C84C36">
              <w:rPr>
                <w:rFonts w:eastAsia="Calibri"/>
                <w:sz w:val="28"/>
                <w:szCs w:val="28"/>
                <w:lang w:eastAsia="en-US"/>
              </w:rPr>
              <w:t>15.</w:t>
            </w:r>
          </w:p>
        </w:tc>
        <w:tc>
          <w:tcPr>
            <w:tcW w:w="5953" w:type="dxa"/>
            <w:tcBorders>
              <w:top w:val="single" w:sz="4" w:space="0" w:color="auto"/>
              <w:left w:val="single" w:sz="4" w:space="0" w:color="auto"/>
              <w:bottom w:val="single" w:sz="4" w:space="0" w:color="auto"/>
              <w:right w:val="single" w:sz="4" w:space="0" w:color="auto"/>
            </w:tcBorders>
            <w:hideMark/>
          </w:tcPr>
          <w:p w14:paraId="399933CF" w14:textId="77777777" w:rsidR="00C84C36" w:rsidRPr="00C84C36" w:rsidRDefault="00C84C36" w:rsidP="00CD7214">
            <w:pPr>
              <w:rPr>
                <w:sz w:val="28"/>
                <w:szCs w:val="28"/>
                <w:lang w:eastAsia="en-US"/>
              </w:rPr>
            </w:pPr>
            <w:r w:rsidRPr="00C84C36">
              <w:rPr>
                <w:sz w:val="28"/>
                <w:szCs w:val="28"/>
                <w:lang w:eastAsia="en-US"/>
              </w:rPr>
              <w:t>6-я Радиальная ул.,д.3, корп.6</w:t>
            </w:r>
          </w:p>
        </w:tc>
        <w:tc>
          <w:tcPr>
            <w:tcW w:w="3119" w:type="dxa"/>
            <w:tcBorders>
              <w:top w:val="single" w:sz="4" w:space="0" w:color="auto"/>
              <w:left w:val="single" w:sz="4" w:space="0" w:color="auto"/>
              <w:bottom w:val="single" w:sz="4" w:space="0" w:color="auto"/>
              <w:right w:val="single" w:sz="4" w:space="0" w:color="auto"/>
            </w:tcBorders>
            <w:hideMark/>
          </w:tcPr>
          <w:p w14:paraId="45656AAF" w14:textId="77777777" w:rsidR="00C84C36" w:rsidRPr="00C84C36" w:rsidRDefault="00C84C36" w:rsidP="00CD7214">
            <w:pPr>
              <w:jc w:val="center"/>
              <w:rPr>
                <w:sz w:val="28"/>
                <w:szCs w:val="28"/>
                <w:lang w:eastAsia="en-US"/>
              </w:rPr>
            </w:pPr>
            <w:r w:rsidRPr="00C84C36">
              <w:rPr>
                <w:sz w:val="28"/>
                <w:szCs w:val="28"/>
                <w:lang w:eastAsia="en-US"/>
              </w:rPr>
              <w:t>10,2</w:t>
            </w:r>
          </w:p>
        </w:tc>
      </w:tr>
      <w:tr w:rsidR="00C84C36" w:rsidRPr="00C84C36" w14:paraId="00BAF877"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374AB1F3" w14:textId="77777777" w:rsidR="00C84C36" w:rsidRPr="00C84C36" w:rsidRDefault="00C84C36" w:rsidP="00CD7214">
            <w:pPr>
              <w:rPr>
                <w:rFonts w:eastAsia="Calibri"/>
                <w:sz w:val="28"/>
                <w:szCs w:val="28"/>
                <w:lang w:eastAsia="en-US"/>
              </w:rPr>
            </w:pPr>
            <w:r w:rsidRPr="00C84C36">
              <w:rPr>
                <w:rFonts w:eastAsia="Calibri"/>
                <w:sz w:val="28"/>
                <w:szCs w:val="28"/>
                <w:lang w:eastAsia="en-US"/>
              </w:rPr>
              <w:t>16.</w:t>
            </w:r>
          </w:p>
        </w:tc>
        <w:tc>
          <w:tcPr>
            <w:tcW w:w="5953" w:type="dxa"/>
            <w:tcBorders>
              <w:top w:val="single" w:sz="4" w:space="0" w:color="auto"/>
              <w:left w:val="single" w:sz="4" w:space="0" w:color="auto"/>
              <w:bottom w:val="single" w:sz="4" w:space="0" w:color="auto"/>
              <w:right w:val="single" w:sz="4" w:space="0" w:color="auto"/>
            </w:tcBorders>
            <w:hideMark/>
          </w:tcPr>
          <w:p w14:paraId="4799765E" w14:textId="77777777" w:rsidR="00C84C36" w:rsidRPr="00C84C36" w:rsidRDefault="00C84C36" w:rsidP="00CD7214">
            <w:pPr>
              <w:rPr>
                <w:sz w:val="28"/>
                <w:szCs w:val="28"/>
                <w:lang w:eastAsia="en-US"/>
              </w:rPr>
            </w:pPr>
            <w:r w:rsidRPr="00C84C36">
              <w:rPr>
                <w:sz w:val="28"/>
                <w:szCs w:val="28"/>
                <w:lang w:eastAsia="en-US"/>
              </w:rPr>
              <w:t>6-я Радиальная ул.,д.3, корп.9</w:t>
            </w:r>
          </w:p>
        </w:tc>
        <w:tc>
          <w:tcPr>
            <w:tcW w:w="3119" w:type="dxa"/>
            <w:tcBorders>
              <w:top w:val="single" w:sz="4" w:space="0" w:color="auto"/>
              <w:left w:val="single" w:sz="4" w:space="0" w:color="auto"/>
              <w:bottom w:val="single" w:sz="4" w:space="0" w:color="auto"/>
              <w:right w:val="single" w:sz="4" w:space="0" w:color="auto"/>
            </w:tcBorders>
            <w:hideMark/>
          </w:tcPr>
          <w:p w14:paraId="655ECBBD" w14:textId="77777777" w:rsidR="00C84C36" w:rsidRPr="00C84C36" w:rsidRDefault="00C84C36" w:rsidP="00CD7214">
            <w:pPr>
              <w:jc w:val="center"/>
              <w:rPr>
                <w:sz w:val="28"/>
                <w:szCs w:val="28"/>
                <w:lang w:eastAsia="en-US"/>
              </w:rPr>
            </w:pPr>
            <w:r w:rsidRPr="00C84C36">
              <w:rPr>
                <w:sz w:val="28"/>
                <w:szCs w:val="28"/>
                <w:lang w:eastAsia="en-US"/>
              </w:rPr>
              <w:t>9,7</w:t>
            </w:r>
          </w:p>
        </w:tc>
      </w:tr>
      <w:tr w:rsidR="00C84C36" w:rsidRPr="00C84C36" w14:paraId="1A19D92F"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1FDAA8CD" w14:textId="77777777" w:rsidR="00C84C36" w:rsidRPr="00C84C36" w:rsidRDefault="00C84C36" w:rsidP="00CD7214">
            <w:pPr>
              <w:rPr>
                <w:rFonts w:eastAsia="Calibri"/>
                <w:sz w:val="28"/>
                <w:szCs w:val="28"/>
                <w:lang w:eastAsia="en-US"/>
              </w:rPr>
            </w:pPr>
            <w:r w:rsidRPr="00C84C36">
              <w:rPr>
                <w:rFonts w:eastAsia="Calibri"/>
                <w:sz w:val="28"/>
                <w:szCs w:val="28"/>
                <w:lang w:eastAsia="en-US"/>
              </w:rPr>
              <w:t>17.</w:t>
            </w:r>
          </w:p>
        </w:tc>
        <w:tc>
          <w:tcPr>
            <w:tcW w:w="5953" w:type="dxa"/>
            <w:tcBorders>
              <w:top w:val="single" w:sz="4" w:space="0" w:color="auto"/>
              <w:left w:val="single" w:sz="4" w:space="0" w:color="auto"/>
              <w:bottom w:val="single" w:sz="4" w:space="0" w:color="auto"/>
              <w:right w:val="single" w:sz="4" w:space="0" w:color="auto"/>
            </w:tcBorders>
            <w:hideMark/>
          </w:tcPr>
          <w:p w14:paraId="228A8376" w14:textId="77777777" w:rsidR="00C84C36" w:rsidRPr="00C84C36" w:rsidRDefault="00C84C36" w:rsidP="00CD7214">
            <w:pPr>
              <w:rPr>
                <w:sz w:val="28"/>
                <w:szCs w:val="28"/>
                <w:lang w:eastAsia="en-US"/>
              </w:rPr>
            </w:pPr>
            <w:r w:rsidRPr="00C84C36">
              <w:rPr>
                <w:sz w:val="28"/>
                <w:szCs w:val="28"/>
                <w:lang w:eastAsia="en-US"/>
              </w:rPr>
              <w:t xml:space="preserve">6-я Радиальная ул.,д.3, корп.10 </w:t>
            </w:r>
          </w:p>
        </w:tc>
        <w:tc>
          <w:tcPr>
            <w:tcW w:w="3119" w:type="dxa"/>
            <w:tcBorders>
              <w:top w:val="single" w:sz="4" w:space="0" w:color="auto"/>
              <w:left w:val="single" w:sz="4" w:space="0" w:color="auto"/>
              <w:bottom w:val="single" w:sz="4" w:space="0" w:color="auto"/>
              <w:right w:val="single" w:sz="4" w:space="0" w:color="auto"/>
            </w:tcBorders>
            <w:hideMark/>
          </w:tcPr>
          <w:p w14:paraId="36E213AE" w14:textId="77777777" w:rsidR="00C84C36" w:rsidRPr="00C84C36" w:rsidRDefault="00C84C36" w:rsidP="00CD7214">
            <w:pPr>
              <w:jc w:val="center"/>
              <w:rPr>
                <w:sz w:val="28"/>
                <w:szCs w:val="28"/>
                <w:lang w:eastAsia="en-US"/>
              </w:rPr>
            </w:pPr>
            <w:r w:rsidRPr="00C84C36">
              <w:rPr>
                <w:sz w:val="28"/>
                <w:szCs w:val="28"/>
                <w:lang w:eastAsia="en-US"/>
              </w:rPr>
              <w:t>9,4</w:t>
            </w:r>
          </w:p>
        </w:tc>
      </w:tr>
      <w:tr w:rsidR="00C84C36" w:rsidRPr="00C84C36" w14:paraId="184200DC"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6CADAF7F" w14:textId="77777777" w:rsidR="00C84C36" w:rsidRPr="00C84C36" w:rsidRDefault="00C84C36" w:rsidP="00CD7214">
            <w:pPr>
              <w:rPr>
                <w:rFonts w:eastAsia="Calibri"/>
                <w:sz w:val="28"/>
                <w:szCs w:val="28"/>
                <w:lang w:eastAsia="en-US"/>
              </w:rPr>
            </w:pPr>
            <w:r w:rsidRPr="00C84C36">
              <w:rPr>
                <w:rFonts w:eastAsia="Calibri"/>
                <w:sz w:val="28"/>
                <w:szCs w:val="28"/>
                <w:lang w:eastAsia="en-US"/>
              </w:rPr>
              <w:t>18.</w:t>
            </w:r>
          </w:p>
        </w:tc>
        <w:tc>
          <w:tcPr>
            <w:tcW w:w="5953" w:type="dxa"/>
            <w:tcBorders>
              <w:top w:val="single" w:sz="4" w:space="0" w:color="auto"/>
              <w:left w:val="single" w:sz="4" w:space="0" w:color="auto"/>
              <w:bottom w:val="single" w:sz="4" w:space="0" w:color="auto"/>
              <w:right w:val="single" w:sz="4" w:space="0" w:color="auto"/>
            </w:tcBorders>
            <w:hideMark/>
          </w:tcPr>
          <w:p w14:paraId="5E3289A8" w14:textId="77777777" w:rsidR="00C84C36" w:rsidRPr="00C84C36" w:rsidRDefault="00C84C36" w:rsidP="00CD7214">
            <w:pPr>
              <w:rPr>
                <w:sz w:val="28"/>
                <w:szCs w:val="28"/>
                <w:lang w:eastAsia="en-US"/>
              </w:rPr>
            </w:pPr>
            <w:r w:rsidRPr="00C84C36">
              <w:rPr>
                <w:sz w:val="28"/>
                <w:szCs w:val="28"/>
                <w:lang w:eastAsia="en-US"/>
              </w:rPr>
              <w:t xml:space="preserve">6-я Радиальная ул.,д.5, корп.1 </w:t>
            </w:r>
          </w:p>
        </w:tc>
        <w:tc>
          <w:tcPr>
            <w:tcW w:w="3119" w:type="dxa"/>
            <w:tcBorders>
              <w:top w:val="single" w:sz="4" w:space="0" w:color="auto"/>
              <w:left w:val="single" w:sz="4" w:space="0" w:color="auto"/>
              <w:bottom w:val="single" w:sz="4" w:space="0" w:color="auto"/>
              <w:right w:val="single" w:sz="4" w:space="0" w:color="auto"/>
            </w:tcBorders>
            <w:hideMark/>
          </w:tcPr>
          <w:p w14:paraId="53D7C8DF" w14:textId="77777777" w:rsidR="00C84C36" w:rsidRPr="00C84C36" w:rsidRDefault="00C84C36" w:rsidP="00CD7214">
            <w:pPr>
              <w:jc w:val="center"/>
              <w:rPr>
                <w:sz w:val="28"/>
                <w:szCs w:val="28"/>
                <w:lang w:eastAsia="en-US"/>
              </w:rPr>
            </w:pPr>
            <w:r w:rsidRPr="00C84C36">
              <w:rPr>
                <w:sz w:val="28"/>
                <w:szCs w:val="28"/>
                <w:lang w:eastAsia="en-US"/>
              </w:rPr>
              <w:t>28,3</w:t>
            </w:r>
          </w:p>
        </w:tc>
      </w:tr>
      <w:tr w:rsidR="00C84C36" w:rsidRPr="00C84C36" w14:paraId="56730232"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3727B657" w14:textId="77777777" w:rsidR="00C84C36" w:rsidRPr="00C84C36" w:rsidRDefault="00C84C36" w:rsidP="00CD7214">
            <w:pPr>
              <w:rPr>
                <w:rFonts w:eastAsia="Calibri"/>
                <w:sz w:val="28"/>
                <w:szCs w:val="28"/>
                <w:lang w:eastAsia="en-US"/>
              </w:rPr>
            </w:pPr>
            <w:r w:rsidRPr="00C84C36">
              <w:rPr>
                <w:rFonts w:eastAsia="Calibri"/>
                <w:sz w:val="28"/>
                <w:szCs w:val="28"/>
                <w:lang w:eastAsia="en-US"/>
              </w:rPr>
              <w:t>19.</w:t>
            </w:r>
          </w:p>
        </w:tc>
        <w:tc>
          <w:tcPr>
            <w:tcW w:w="5953" w:type="dxa"/>
            <w:tcBorders>
              <w:top w:val="single" w:sz="4" w:space="0" w:color="auto"/>
              <w:left w:val="single" w:sz="4" w:space="0" w:color="auto"/>
              <w:bottom w:val="single" w:sz="4" w:space="0" w:color="auto"/>
              <w:right w:val="single" w:sz="4" w:space="0" w:color="auto"/>
            </w:tcBorders>
            <w:hideMark/>
          </w:tcPr>
          <w:p w14:paraId="098AE6D9" w14:textId="77777777" w:rsidR="00C84C36" w:rsidRPr="00C84C36" w:rsidRDefault="00C84C36" w:rsidP="00CD7214">
            <w:pPr>
              <w:rPr>
                <w:sz w:val="28"/>
                <w:szCs w:val="28"/>
                <w:lang w:eastAsia="en-US"/>
              </w:rPr>
            </w:pPr>
            <w:r w:rsidRPr="00C84C36">
              <w:rPr>
                <w:sz w:val="28"/>
                <w:szCs w:val="28"/>
                <w:lang w:eastAsia="en-US"/>
              </w:rPr>
              <w:t>6-я Радиальная ул., д.5, корп.2</w:t>
            </w:r>
          </w:p>
        </w:tc>
        <w:tc>
          <w:tcPr>
            <w:tcW w:w="3119" w:type="dxa"/>
            <w:tcBorders>
              <w:top w:val="single" w:sz="4" w:space="0" w:color="auto"/>
              <w:left w:val="single" w:sz="4" w:space="0" w:color="auto"/>
              <w:bottom w:val="single" w:sz="4" w:space="0" w:color="auto"/>
              <w:right w:val="single" w:sz="4" w:space="0" w:color="auto"/>
            </w:tcBorders>
            <w:hideMark/>
          </w:tcPr>
          <w:p w14:paraId="30C6D1FF" w14:textId="77777777" w:rsidR="00C84C36" w:rsidRPr="00C84C36" w:rsidRDefault="00C84C36" w:rsidP="00CD7214">
            <w:pPr>
              <w:jc w:val="center"/>
              <w:rPr>
                <w:sz w:val="28"/>
                <w:szCs w:val="28"/>
                <w:lang w:eastAsia="en-US"/>
              </w:rPr>
            </w:pPr>
            <w:r w:rsidRPr="00C84C36">
              <w:rPr>
                <w:sz w:val="28"/>
                <w:szCs w:val="28"/>
                <w:lang w:eastAsia="en-US"/>
              </w:rPr>
              <w:t>24,4</w:t>
            </w:r>
          </w:p>
        </w:tc>
      </w:tr>
      <w:tr w:rsidR="00C84C36" w:rsidRPr="00C84C36" w14:paraId="7606558B"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15281AD9" w14:textId="77777777" w:rsidR="00C84C36" w:rsidRPr="00C84C36" w:rsidRDefault="00C84C36" w:rsidP="00CD7214">
            <w:pPr>
              <w:rPr>
                <w:rFonts w:eastAsia="Calibri"/>
                <w:sz w:val="28"/>
                <w:szCs w:val="28"/>
                <w:lang w:eastAsia="en-US"/>
              </w:rPr>
            </w:pPr>
            <w:r w:rsidRPr="00C84C36">
              <w:rPr>
                <w:rFonts w:eastAsia="Calibri"/>
                <w:sz w:val="28"/>
                <w:szCs w:val="28"/>
                <w:lang w:eastAsia="en-US"/>
              </w:rPr>
              <w:t>20.</w:t>
            </w:r>
          </w:p>
        </w:tc>
        <w:tc>
          <w:tcPr>
            <w:tcW w:w="5953" w:type="dxa"/>
            <w:tcBorders>
              <w:top w:val="single" w:sz="4" w:space="0" w:color="auto"/>
              <w:left w:val="single" w:sz="4" w:space="0" w:color="auto"/>
              <w:bottom w:val="single" w:sz="4" w:space="0" w:color="auto"/>
              <w:right w:val="single" w:sz="4" w:space="0" w:color="auto"/>
            </w:tcBorders>
            <w:hideMark/>
          </w:tcPr>
          <w:p w14:paraId="3E9AB2C6" w14:textId="77777777" w:rsidR="00C84C36" w:rsidRPr="00C84C36" w:rsidRDefault="00C84C36" w:rsidP="00CD7214">
            <w:pPr>
              <w:rPr>
                <w:sz w:val="28"/>
                <w:szCs w:val="28"/>
                <w:lang w:eastAsia="en-US"/>
              </w:rPr>
            </w:pPr>
            <w:r w:rsidRPr="00C84C36">
              <w:rPr>
                <w:sz w:val="28"/>
                <w:szCs w:val="28"/>
                <w:lang w:eastAsia="en-US"/>
              </w:rPr>
              <w:t xml:space="preserve">6-я Радиальная ул., д.5, корп.3  </w:t>
            </w:r>
          </w:p>
        </w:tc>
        <w:tc>
          <w:tcPr>
            <w:tcW w:w="3119" w:type="dxa"/>
            <w:tcBorders>
              <w:top w:val="single" w:sz="4" w:space="0" w:color="auto"/>
              <w:left w:val="single" w:sz="4" w:space="0" w:color="auto"/>
              <w:bottom w:val="single" w:sz="4" w:space="0" w:color="auto"/>
              <w:right w:val="single" w:sz="4" w:space="0" w:color="auto"/>
            </w:tcBorders>
            <w:hideMark/>
          </w:tcPr>
          <w:p w14:paraId="4FC93BC2" w14:textId="77777777" w:rsidR="00C84C36" w:rsidRPr="00C84C36" w:rsidRDefault="00C84C36" w:rsidP="00CD7214">
            <w:pPr>
              <w:jc w:val="center"/>
              <w:rPr>
                <w:sz w:val="28"/>
                <w:szCs w:val="28"/>
                <w:lang w:eastAsia="en-US"/>
              </w:rPr>
            </w:pPr>
            <w:r w:rsidRPr="00C84C36">
              <w:rPr>
                <w:sz w:val="28"/>
                <w:szCs w:val="28"/>
                <w:lang w:eastAsia="en-US"/>
              </w:rPr>
              <w:t>6,8</w:t>
            </w:r>
          </w:p>
        </w:tc>
      </w:tr>
      <w:tr w:rsidR="00C84C36" w:rsidRPr="00C84C36" w14:paraId="24CAF52D"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6C0CAE0E" w14:textId="77777777" w:rsidR="00C84C36" w:rsidRPr="00C84C36" w:rsidRDefault="00C84C36" w:rsidP="00CD7214">
            <w:pPr>
              <w:rPr>
                <w:rFonts w:eastAsia="Calibri"/>
                <w:sz w:val="28"/>
                <w:szCs w:val="28"/>
                <w:lang w:eastAsia="en-US"/>
              </w:rPr>
            </w:pPr>
            <w:r w:rsidRPr="00C84C36">
              <w:rPr>
                <w:rFonts w:eastAsia="Calibri"/>
                <w:sz w:val="28"/>
                <w:szCs w:val="28"/>
                <w:lang w:eastAsia="en-US"/>
              </w:rPr>
              <w:t>21.</w:t>
            </w:r>
          </w:p>
        </w:tc>
        <w:tc>
          <w:tcPr>
            <w:tcW w:w="5953" w:type="dxa"/>
            <w:tcBorders>
              <w:top w:val="single" w:sz="4" w:space="0" w:color="auto"/>
              <w:left w:val="single" w:sz="4" w:space="0" w:color="auto"/>
              <w:bottom w:val="single" w:sz="4" w:space="0" w:color="auto"/>
              <w:right w:val="single" w:sz="4" w:space="0" w:color="auto"/>
            </w:tcBorders>
            <w:hideMark/>
          </w:tcPr>
          <w:p w14:paraId="3D7E32F7" w14:textId="77777777" w:rsidR="00C84C36" w:rsidRPr="00C84C36" w:rsidRDefault="00C84C36" w:rsidP="00CD7214">
            <w:pPr>
              <w:rPr>
                <w:sz w:val="28"/>
                <w:szCs w:val="28"/>
                <w:lang w:eastAsia="en-US"/>
              </w:rPr>
            </w:pPr>
            <w:r w:rsidRPr="00C84C36">
              <w:rPr>
                <w:sz w:val="28"/>
                <w:szCs w:val="28"/>
                <w:lang w:eastAsia="en-US"/>
              </w:rPr>
              <w:t xml:space="preserve">6-я Радиальная ул., д.5, корп.4 </w:t>
            </w:r>
          </w:p>
        </w:tc>
        <w:tc>
          <w:tcPr>
            <w:tcW w:w="3119" w:type="dxa"/>
            <w:tcBorders>
              <w:top w:val="single" w:sz="4" w:space="0" w:color="auto"/>
              <w:left w:val="single" w:sz="4" w:space="0" w:color="auto"/>
              <w:bottom w:val="single" w:sz="4" w:space="0" w:color="auto"/>
              <w:right w:val="single" w:sz="4" w:space="0" w:color="auto"/>
            </w:tcBorders>
            <w:hideMark/>
          </w:tcPr>
          <w:p w14:paraId="2D760C84" w14:textId="77777777" w:rsidR="00C84C36" w:rsidRPr="00C84C36" w:rsidRDefault="00C84C36" w:rsidP="00CD7214">
            <w:pPr>
              <w:jc w:val="center"/>
              <w:rPr>
                <w:sz w:val="28"/>
                <w:szCs w:val="28"/>
                <w:lang w:eastAsia="en-US"/>
              </w:rPr>
            </w:pPr>
            <w:r w:rsidRPr="00C84C36">
              <w:rPr>
                <w:sz w:val="28"/>
                <w:szCs w:val="28"/>
                <w:lang w:eastAsia="en-US"/>
              </w:rPr>
              <w:t>9,7</w:t>
            </w:r>
          </w:p>
        </w:tc>
      </w:tr>
      <w:tr w:rsidR="00E03C09" w:rsidRPr="00C84C36" w14:paraId="614BDC57" w14:textId="77777777" w:rsidTr="006E7DBE">
        <w:tc>
          <w:tcPr>
            <w:tcW w:w="851" w:type="dxa"/>
            <w:tcBorders>
              <w:top w:val="single" w:sz="4" w:space="0" w:color="auto"/>
              <w:left w:val="single" w:sz="4" w:space="0" w:color="auto"/>
              <w:bottom w:val="single" w:sz="4" w:space="0" w:color="auto"/>
              <w:right w:val="single" w:sz="4" w:space="0" w:color="auto"/>
            </w:tcBorders>
          </w:tcPr>
          <w:p w14:paraId="0CFCCA37" w14:textId="70550FDC" w:rsidR="00E03C09" w:rsidRPr="00C84C36" w:rsidRDefault="00E03C09" w:rsidP="00CD7214">
            <w:pPr>
              <w:rPr>
                <w:rFonts w:eastAsia="Calibri"/>
                <w:sz w:val="28"/>
                <w:szCs w:val="28"/>
                <w:lang w:eastAsia="en-US"/>
              </w:rPr>
            </w:pPr>
            <w:r>
              <w:rPr>
                <w:rFonts w:eastAsia="Calibri"/>
                <w:sz w:val="28"/>
                <w:szCs w:val="28"/>
                <w:lang w:eastAsia="en-US"/>
              </w:rPr>
              <w:t>22</w:t>
            </w:r>
            <w:r w:rsidR="00705B15">
              <w:rPr>
                <w:rFonts w:eastAsia="Calibri"/>
                <w:sz w:val="28"/>
                <w:szCs w:val="28"/>
                <w:lang w:eastAsia="en-US"/>
              </w:rPr>
              <w:t>.</w:t>
            </w:r>
          </w:p>
        </w:tc>
        <w:tc>
          <w:tcPr>
            <w:tcW w:w="5953" w:type="dxa"/>
            <w:tcBorders>
              <w:top w:val="single" w:sz="4" w:space="0" w:color="auto"/>
              <w:left w:val="single" w:sz="4" w:space="0" w:color="auto"/>
              <w:bottom w:val="single" w:sz="4" w:space="0" w:color="auto"/>
              <w:right w:val="single" w:sz="4" w:space="0" w:color="auto"/>
            </w:tcBorders>
          </w:tcPr>
          <w:p w14:paraId="58E64764" w14:textId="07C694DF" w:rsidR="00E03C09" w:rsidRPr="00E03C09" w:rsidRDefault="00E03C09" w:rsidP="00CD7214">
            <w:pPr>
              <w:rPr>
                <w:sz w:val="28"/>
                <w:szCs w:val="28"/>
                <w:lang w:eastAsia="en-US"/>
              </w:rPr>
            </w:pPr>
            <w:r w:rsidRPr="00E03C09">
              <w:rPr>
                <w:sz w:val="28"/>
                <w:szCs w:val="28"/>
                <w:lang w:eastAsia="en-US"/>
              </w:rPr>
              <w:t>Бирюлевская ул, д.10</w:t>
            </w:r>
            <w:r w:rsidR="001312E8">
              <w:rPr>
                <w:sz w:val="28"/>
                <w:szCs w:val="28"/>
                <w:lang w:eastAsia="en-US"/>
              </w:rPr>
              <w:t>, 12</w:t>
            </w:r>
          </w:p>
        </w:tc>
        <w:tc>
          <w:tcPr>
            <w:tcW w:w="3119" w:type="dxa"/>
            <w:tcBorders>
              <w:top w:val="single" w:sz="4" w:space="0" w:color="auto"/>
              <w:left w:val="single" w:sz="4" w:space="0" w:color="auto"/>
              <w:bottom w:val="single" w:sz="4" w:space="0" w:color="auto"/>
              <w:right w:val="single" w:sz="4" w:space="0" w:color="auto"/>
            </w:tcBorders>
          </w:tcPr>
          <w:p w14:paraId="154DB600" w14:textId="5844C92A" w:rsidR="00E03C09" w:rsidRPr="002653FC" w:rsidRDefault="002653FC" w:rsidP="00CD7214">
            <w:pPr>
              <w:jc w:val="center"/>
              <w:rPr>
                <w:sz w:val="28"/>
                <w:szCs w:val="28"/>
                <w:lang w:eastAsia="en-US"/>
              </w:rPr>
            </w:pPr>
            <w:r w:rsidRPr="002653FC">
              <w:rPr>
                <w:sz w:val="28"/>
                <w:szCs w:val="28"/>
                <w:lang w:eastAsia="en-US"/>
              </w:rPr>
              <w:t>20,1</w:t>
            </w:r>
          </w:p>
        </w:tc>
      </w:tr>
      <w:tr w:rsidR="00C84C36" w:rsidRPr="00C84C36" w14:paraId="02C96EFF" w14:textId="77777777" w:rsidTr="006E7DBE">
        <w:tc>
          <w:tcPr>
            <w:tcW w:w="851" w:type="dxa"/>
            <w:tcBorders>
              <w:top w:val="single" w:sz="4" w:space="0" w:color="auto"/>
              <w:left w:val="single" w:sz="4" w:space="0" w:color="auto"/>
              <w:bottom w:val="single" w:sz="4" w:space="0" w:color="auto"/>
              <w:right w:val="single" w:sz="4" w:space="0" w:color="auto"/>
            </w:tcBorders>
          </w:tcPr>
          <w:p w14:paraId="192C954B" w14:textId="77777777" w:rsidR="00C84C36" w:rsidRPr="00C84C36" w:rsidRDefault="00C84C36" w:rsidP="00CD7214">
            <w:pPr>
              <w:rPr>
                <w:rFonts w:eastAsia="Calibri"/>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14:paraId="5E681ED5" w14:textId="77777777" w:rsidR="00C84C36" w:rsidRPr="00C84C36" w:rsidRDefault="00C84C36" w:rsidP="00CD7214">
            <w:pPr>
              <w:rPr>
                <w:b/>
                <w:sz w:val="28"/>
                <w:szCs w:val="28"/>
                <w:lang w:eastAsia="en-US"/>
              </w:rPr>
            </w:pPr>
            <w:r w:rsidRPr="00C84C36">
              <w:rPr>
                <w:b/>
                <w:sz w:val="28"/>
                <w:szCs w:val="28"/>
                <w:lang w:eastAsia="en-US"/>
              </w:rPr>
              <w:t>Итого</w:t>
            </w:r>
          </w:p>
        </w:tc>
        <w:tc>
          <w:tcPr>
            <w:tcW w:w="3119" w:type="dxa"/>
            <w:tcBorders>
              <w:top w:val="single" w:sz="4" w:space="0" w:color="auto"/>
              <w:left w:val="single" w:sz="4" w:space="0" w:color="auto"/>
              <w:bottom w:val="single" w:sz="4" w:space="0" w:color="auto"/>
              <w:right w:val="single" w:sz="4" w:space="0" w:color="auto"/>
            </w:tcBorders>
            <w:hideMark/>
          </w:tcPr>
          <w:p w14:paraId="5B73C13F" w14:textId="74A385C4" w:rsidR="00C84C36" w:rsidRPr="00C84C36" w:rsidRDefault="00C84C36" w:rsidP="00CD7214">
            <w:pPr>
              <w:jc w:val="center"/>
              <w:rPr>
                <w:b/>
                <w:sz w:val="28"/>
                <w:szCs w:val="28"/>
                <w:lang w:eastAsia="en-US"/>
              </w:rPr>
            </w:pPr>
            <w:r w:rsidRPr="00C84C36">
              <w:rPr>
                <w:b/>
                <w:sz w:val="28"/>
                <w:szCs w:val="28"/>
                <w:lang w:eastAsia="en-US"/>
              </w:rPr>
              <w:t>2</w:t>
            </w:r>
            <w:r w:rsidR="002653FC">
              <w:rPr>
                <w:b/>
                <w:sz w:val="28"/>
                <w:szCs w:val="28"/>
                <w:lang w:eastAsia="en-US"/>
              </w:rPr>
              <w:t>4</w:t>
            </w:r>
            <w:r w:rsidRPr="00C84C36">
              <w:rPr>
                <w:b/>
                <w:sz w:val="28"/>
                <w:szCs w:val="28"/>
                <w:lang w:eastAsia="en-US"/>
              </w:rPr>
              <w:t>1,</w:t>
            </w:r>
            <w:r w:rsidR="002653FC">
              <w:rPr>
                <w:b/>
                <w:sz w:val="28"/>
                <w:szCs w:val="28"/>
                <w:lang w:eastAsia="en-US"/>
              </w:rPr>
              <w:t>2</w:t>
            </w:r>
          </w:p>
        </w:tc>
      </w:tr>
    </w:tbl>
    <w:p w14:paraId="335E0CE5" w14:textId="154F4A1F" w:rsidR="00C84C36" w:rsidRPr="00C84C36" w:rsidRDefault="00C84C36" w:rsidP="00CD7214">
      <w:pPr>
        <w:ind w:right="-142"/>
        <w:jc w:val="both"/>
        <w:rPr>
          <w:color w:val="000000" w:themeColor="text1"/>
          <w:sz w:val="28"/>
          <w:szCs w:val="28"/>
        </w:rPr>
      </w:pPr>
      <w:r w:rsidRPr="00C84C36">
        <w:rPr>
          <w:color w:val="000000" w:themeColor="text1"/>
          <w:sz w:val="28"/>
          <w:szCs w:val="28"/>
        </w:rPr>
        <w:t>В рамках контракта выполнены следующие работы:</w:t>
      </w:r>
    </w:p>
    <w:p w14:paraId="3A218AA8"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Ремонт асфальтобетонного покрытия – 31 238,5 кв.м.</w:t>
      </w:r>
    </w:p>
    <w:p w14:paraId="33D11D55" w14:textId="56813F75" w:rsidR="00C84C36" w:rsidRPr="00C84C36" w:rsidRDefault="00C84C36" w:rsidP="00CD7214">
      <w:pPr>
        <w:ind w:right="-142"/>
        <w:jc w:val="both"/>
        <w:rPr>
          <w:color w:val="000000" w:themeColor="text1"/>
          <w:sz w:val="28"/>
          <w:szCs w:val="28"/>
        </w:rPr>
      </w:pPr>
      <w:r w:rsidRPr="00C84C36">
        <w:rPr>
          <w:color w:val="000000" w:themeColor="text1"/>
          <w:sz w:val="28"/>
          <w:szCs w:val="28"/>
        </w:rPr>
        <w:t>- Замена бортового камня - 7204 пог.м.</w:t>
      </w:r>
    </w:p>
    <w:p w14:paraId="785F1899"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Установка бортового камня- 900 пог.м.</w:t>
      </w:r>
    </w:p>
    <w:p w14:paraId="733F93CC"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Ремонт тротуарной плитки- 4140 кв.м.</w:t>
      </w:r>
    </w:p>
    <w:p w14:paraId="691600CD"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Установка противопарковочных столбиков- 365шт.</w:t>
      </w:r>
    </w:p>
    <w:p w14:paraId="0C29B6E1" w14:textId="6DB8DBEB" w:rsidR="00C84C36" w:rsidRPr="00C84C36" w:rsidRDefault="00C84C36" w:rsidP="00CD7214">
      <w:pPr>
        <w:ind w:right="-142"/>
        <w:jc w:val="both"/>
        <w:rPr>
          <w:color w:val="000000" w:themeColor="text1"/>
          <w:sz w:val="28"/>
          <w:szCs w:val="28"/>
        </w:rPr>
      </w:pPr>
      <w:r w:rsidRPr="00C84C36">
        <w:rPr>
          <w:color w:val="000000" w:themeColor="text1"/>
          <w:sz w:val="28"/>
          <w:szCs w:val="28"/>
        </w:rPr>
        <w:t>- Ремонт пешеходного тротуара - 3617 кв.м.</w:t>
      </w:r>
    </w:p>
    <w:p w14:paraId="375999A0"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Ремонт газона- 38008 кв.м.</w:t>
      </w:r>
    </w:p>
    <w:p w14:paraId="03675855"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Устройство/ремонт спортивной площадки - 10 шт.</w:t>
      </w:r>
    </w:p>
    <w:p w14:paraId="2EB47A1D"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Устройство/ремонт игрового комплекса - 10 шт.</w:t>
      </w:r>
    </w:p>
    <w:p w14:paraId="5CBD7E14"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Установка МАФ на детской площадке - 86 ед.</w:t>
      </w:r>
    </w:p>
    <w:p w14:paraId="6C9AB368"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Устройство синтетического покрытия - 4809 кв.м.</w:t>
      </w:r>
    </w:p>
    <w:p w14:paraId="05E19D70"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lastRenderedPageBreak/>
        <w:t>- Установка лавочек - 183 шт.</w:t>
      </w:r>
    </w:p>
    <w:p w14:paraId="3B618085"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Установка урн – 171 шт.</w:t>
      </w:r>
    </w:p>
    <w:p w14:paraId="286986F5" w14:textId="766FAF5C" w:rsidR="007C4B06" w:rsidRPr="002138A4" w:rsidRDefault="00C84C36" w:rsidP="00CD7214">
      <w:pPr>
        <w:ind w:right="-142"/>
        <w:jc w:val="both"/>
        <w:rPr>
          <w:color w:val="000000" w:themeColor="text1"/>
          <w:sz w:val="28"/>
          <w:szCs w:val="28"/>
        </w:rPr>
      </w:pPr>
      <w:r w:rsidRPr="00C84C36">
        <w:rPr>
          <w:color w:val="000000" w:themeColor="text1"/>
          <w:sz w:val="28"/>
          <w:szCs w:val="28"/>
        </w:rPr>
        <w:t>- Установка опор освещения - 80 шт.</w:t>
      </w:r>
    </w:p>
    <w:p w14:paraId="1C4038DA" w14:textId="6D2C2248" w:rsidR="00C84C36" w:rsidRPr="00C84C36" w:rsidRDefault="00C84C36" w:rsidP="006E7DBE">
      <w:pPr>
        <w:ind w:firstLine="709"/>
        <w:jc w:val="both"/>
        <w:rPr>
          <w:b/>
          <w:sz w:val="28"/>
          <w:szCs w:val="28"/>
          <w:u w:val="single"/>
        </w:rPr>
      </w:pPr>
      <w:r w:rsidRPr="00C84C36">
        <w:rPr>
          <w:b/>
          <w:sz w:val="28"/>
          <w:szCs w:val="28"/>
          <w:u w:val="single"/>
        </w:rPr>
        <w:t>Понижение газонов относительно бортового камня</w:t>
      </w:r>
      <w:r w:rsidR="00B30949">
        <w:rPr>
          <w:b/>
          <w:sz w:val="28"/>
          <w:szCs w:val="28"/>
          <w:u w:val="single"/>
        </w:rPr>
        <w:t>:</w:t>
      </w:r>
    </w:p>
    <w:p w14:paraId="183CA06F" w14:textId="3EA1D3F6" w:rsidR="00C84C36" w:rsidRPr="00C84C36" w:rsidRDefault="00C84C36" w:rsidP="006E7DBE">
      <w:pPr>
        <w:ind w:firstLine="709"/>
        <w:jc w:val="both"/>
        <w:rPr>
          <w:b/>
          <w:sz w:val="28"/>
          <w:szCs w:val="28"/>
          <w:u w:val="single"/>
        </w:rPr>
      </w:pPr>
      <w:r w:rsidRPr="00C84C36">
        <w:rPr>
          <w:sz w:val="28"/>
          <w:szCs w:val="28"/>
        </w:rPr>
        <w:t xml:space="preserve">Выполнены работы по понижению газонов относительно бортового камня на </w:t>
      </w:r>
      <w:r w:rsidRPr="00C84C36">
        <w:rPr>
          <w:b/>
          <w:sz w:val="28"/>
          <w:szCs w:val="28"/>
        </w:rPr>
        <w:t xml:space="preserve">23 </w:t>
      </w:r>
      <w:r w:rsidRPr="00C84C36">
        <w:rPr>
          <w:sz w:val="28"/>
          <w:szCs w:val="28"/>
        </w:rPr>
        <w:t xml:space="preserve">дворовых территориях на общую сумму </w:t>
      </w:r>
      <w:r w:rsidRPr="00C84C36">
        <w:rPr>
          <w:b/>
          <w:sz w:val="28"/>
          <w:szCs w:val="28"/>
        </w:rPr>
        <w:t>20 000 000,00</w:t>
      </w:r>
      <w:r w:rsidRPr="00C84C36">
        <w:rPr>
          <w:sz w:val="28"/>
          <w:szCs w:val="28"/>
        </w:rPr>
        <w:t xml:space="preserve"> руб.</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3402"/>
      </w:tblGrid>
      <w:tr w:rsidR="00C84C36" w:rsidRPr="00C84C36" w14:paraId="57B698DC"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78D4CF05" w14:textId="77777777" w:rsidR="00C84C36" w:rsidRPr="00C84C36" w:rsidRDefault="00C84C36" w:rsidP="00CD7214">
            <w:pPr>
              <w:rPr>
                <w:rFonts w:eastAsia="Calibri"/>
                <w:b/>
                <w:sz w:val="28"/>
                <w:szCs w:val="28"/>
                <w:lang w:eastAsia="en-US"/>
              </w:rPr>
            </w:pPr>
            <w:r w:rsidRPr="00C84C36">
              <w:rPr>
                <w:rFonts w:eastAsia="Calibri"/>
                <w:b/>
                <w:sz w:val="28"/>
                <w:szCs w:val="28"/>
                <w:lang w:eastAsia="en-US"/>
              </w:rPr>
              <w:t>№</w:t>
            </w:r>
          </w:p>
        </w:tc>
        <w:tc>
          <w:tcPr>
            <w:tcW w:w="5670" w:type="dxa"/>
            <w:tcBorders>
              <w:top w:val="single" w:sz="4" w:space="0" w:color="auto"/>
              <w:left w:val="single" w:sz="4" w:space="0" w:color="auto"/>
              <w:bottom w:val="single" w:sz="4" w:space="0" w:color="auto"/>
              <w:right w:val="single" w:sz="4" w:space="0" w:color="auto"/>
            </w:tcBorders>
            <w:hideMark/>
          </w:tcPr>
          <w:p w14:paraId="1716FB1D" w14:textId="77777777" w:rsidR="00C84C36" w:rsidRPr="00C84C36" w:rsidRDefault="00C84C36" w:rsidP="00CD7214">
            <w:pPr>
              <w:rPr>
                <w:rFonts w:eastAsia="Calibri"/>
                <w:b/>
                <w:sz w:val="28"/>
                <w:szCs w:val="28"/>
                <w:lang w:eastAsia="en-US"/>
              </w:rPr>
            </w:pPr>
            <w:r w:rsidRPr="00C84C36">
              <w:rPr>
                <w:rFonts w:eastAsia="Calibri"/>
                <w:b/>
                <w:sz w:val="28"/>
                <w:szCs w:val="28"/>
                <w:lang w:eastAsia="en-US"/>
              </w:rPr>
              <w:t>Адреса</w:t>
            </w:r>
          </w:p>
        </w:tc>
        <w:tc>
          <w:tcPr>
            <w:tcW w:w="3402" w:type="dxa"/>
            <w:tcBorders>
              <w:top w:val="single" w:sz="4" w:space="0" w:color="auto"/>
              <w:left w:val="single" w:sz="4" w:space="0" w:color="auto"/>
              <w:bottom w:val="single" w:sz="4" w:space="0" w:color="auto"/>
              <w:right w:val="single" w:sz="4" w:space="0" w:color="auto"/>
            </w:tcBorders>
            <w:hideMark/>
          </w:tcPr>
          <w:p w14:paraId="67AC4A98" w14:textId="5A756CD2" w:rsidR="00C84C36" w:rsidRPr="00C84C36" w:rsidRDefault="006E7DBE" w:rsidP="00CD7214">
            <w:pPr>
              <w:jc w:val="center"/>
              <w:rPr>
                <w:rFonts w:eastAsia="Calibri"/>
                <w:b/>
                <w:sz w:val="28"/>
                <w:szCs w:val="28"/>
                <w:lang w:eastAsia="en-US"/>
              </w:rPr>
            </w:pPr>
            <w:r>
              <w:rPr>
                <w:rFonts w:eastAsia="Calibri"/>
                <w:b/>
                <w:sz w:val="28"/>
                <w:szCs w:val="28"/>
                <w:lang w:eastAsia="en-US"/>
              </w:rPr>
              <w:t>Площадь</w:t>
            </w:r>
            <w:r w:rsidR="00C84C36" w:rsidRPr="00C84C36">
              <w:rPr>
                <w:rFonts w:eastAsia="Calibri"/>
                <w:b/>
                <w:sz w:val="28"/>
                <w:szCs w:val="28"/>
                <w:lang w:eastAsia="en-US"/>
              </w:rPr>
              <w:t xml:space="preserve"> ремонт, кв.м.</w:t>
            </w:r>
          </w:p>
        </w:tc>
      </w:tr>
      <w:tr w:rsidR="00C84C36" w:rsidRPr="00C84C36" w14:paraId="05452753" w14:textId="77777777" w:rsidTr="006E7DBE">
        <w:trPr>
          <w:trHeight w:val="419"/>
        </w:trPr>
        <w:tc>
          <w:tcPr>
            <w:tcW w:w="851" w:type="dxa"/>
            <w:tcBorders>
              <w:top w:val="single" w:sz="4" w:space="0" w:color="auto"/>
              <w:left w:val="single" w:sz="4" w:space="0" w:color="auto"/>
              <w:bottom w:val="single" w:sz="4" w:space="0" w:color="auto"/>
              <w:right w:val="single" w:sz="4" w:space="0" w:color="auto"/>
            </w:tcBorders>
          </w:tcPr>
          <w:p w14:paraId="1313227E"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14:paraId="601EE4D5" w14:textId="77777777" w:rsidR="00C84C36" w:rsidRPr="00C84C36" w:rsidRDefault="00C84C36" w:rsidP="00CD7214">
            <w:pPr>
              <w:rPr>
                <w:sz w:val="28"/>
                <w:szCs w:val="28"/>
                <w:lang w:eastAsia="en-US"/>
              </w:rPr>
            </w:pPr>
            <w:r w:rsidRPr="00C84C36">
              <w:rPr>
                <w:sz w:val="28"/>
                <w:szCs w:val="28"/>
                <w:lang w:eastAsia="en-US"/>
              </w:rPr>
              <w:t>Бирюлевская ул., д.27</w:t>
            </w:r>
          </w:p>
        </w:tc>
        <w:tc>
          <w:tcPr>
            <w:tcW w:w="3402" w:type="dxa"/>
            <w:tcBorders>
              <w:top w:val="single" w:sz="4" w:space="0" w:color="auto"/>
              <w:left w:val="single" w:sz="4" w:space="0" w:color="auto"/>
              <w:bottom w:val="single" w:sz="4" w:space="0" w:color="auto"/>
              <w:right w:val="single" w:sz="4" w:space="0" w:color="auto"/>
            </w:tcBorders>
            <w:hideMark/>
          </w:tcPr>
          <w:p w14:paraId="1C3DADE7" w14:textId="77777777" w:rsidR="00C84C36" w:rsidRPr="00C84C36" w:rsidRDefault="00C84C36" w:rsidP="00CD7214">
            <w:pPr>
              <w:jc w:val="center"/>
              <w:rPr>
                <w:sz w:val="28"/>
                <w:szCs w:val="28"/>
                <w:lang w:eastAsia="en-US"/>
              </w:rPr>
            </w:pPr>
            <w:r w:rsidRPr="00C84C36">
              <w:rPr>
                <w:sz w:val="28"/>
                <w:szCs w:val="28"/>
                <w:lang w:eastAsia="en-US"/>
              </w:rPr>
              <w:t>1902</w:t>
            </w:r>
          </w:p>
        </w:tc>
      </w:tr>
      <w:tr w:rsidR="00C84C36" w:rsidRPr="00C84C36" w14:paraId="2938101A" w14:textId="77777777" w:rsidTr="006E7DBE">
        <w:trPr>
          <w:trHeight w:val="283"/>
        </w:trPr>
        <w:tc>
          <w:tcPr>
            <w:tcW w:w="851" w:type="dxa"/>
            <w:tcBorders>
              <w:top w:val="single" w:sz="4" w:space="0" w:color="auto"/>
              <w:left w:val="single" w:sz="4" w:space="0" w:color="auto"/>
              <w:bottom w:val="single" w:sz="4" w:space="0" w:color="auto"/>
              <w:right w:val="single" w:sz="4" w:space="0" w:color="auto"/>
            </w:tcBorders>
          </w:tcPr>
          <w:p w14:paraId="49025BAA"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14:paraId="7A8371A7" w14:textId="77777777" w:rsidR="00C84C36" w:rsidRPr="00C84C36" w:rsidRDefault="00C84C36" w:rsidP="00CD7214">
            <w:pPr>
              <w:rPr>
                <w:sz w:val="28"/>
                <w:szCs w:val="28"/>
                <w:lang w:eastAsia="en-US"/>
              </w:rPr>
            </w:pPr>
            <w:r w:rsidRPr="00C84C36">
              <w:rPr>
                <w:sz w:val="28"/>
                <w:szCs w:val="28"/>
                <w:lang w:eastAsia="en-US"/>
              </w:rPr>
              <w:t>Бирюлевская ул., д.19</w:t>
            </w:r>
          </w:p>
        </w:tc>
        <w:tc>
          <w:tcPr>
            <w:tcW w:w="3402" w:type="dxa"/>
            <w:tcBorders>
              <w:top w:val="single" w:sz="4" w:space="0" w:color="auto"/>
              <w:left w:val="single" w:sz="4" w:space="0" w:color="auto"/>
              <w:bottom w:val="single" w:sz="4" w:space="0" w:color="auto"/>
              <w:right w:val="single" w:sz="4" w:space="0" w:color="auto"/>
            </w:tcBorders>
          </w:tcPr>
          <w:p w14:paraId="1FAC1F43" w14:textId="77777777" w:rsidR="00C84C36" w:rsidRPr="00C84C36" w:rsidRDefault="00C84C36" w:rsidP="00CD7214">
            <w:pPr>
              <w:jc w:val="center"/>
              <w:rPr>
                <w:sz w:val="28"/>
                <w:szCs w:val="28"/>
                <w:lang w:eastAsia="en-US"/>
              </w:rPr>
            </w:pPr>
            <w:r w:rsidRPr="00C84C36">
              <w:rPr>
                <w:sz w:val="28"/>
                <w:szCs w:val="28"/>
                <w:lang w:eastAsia="en-US"/>
              </w:rPr>
              <w:t>1353</w:t>
            </w:r>
          </w:p>
        </w:tc>
      </w:tr>
      <w:tr w:rsidR="00C84C36" w:rsidRPr="00C84C36" w14:paraId="322CAF9A" w14:textId="77777777" w:rsidTr="006E7DBE">
        <w:tc>
          <w:tcPr>
            <w:tcW w:w="851" w:type="dxa"/>
            <w:tcBorders>
              <w:top w:val="single" w:sz="4" w:space="0" w:color="auto"/>
              <w:left w:val="single" w:sz="4" w:space="0" w:color="auto"/>
              <w:bottom w:val="single" w:sz="4" w:space="0" w:color="auto"/>
              <w:right w:val="single" w:sz="4" w:space="0" w:color="auto"/>
            </w:tcBorders>
          </w:tcPr>
          <w:p w14:paraId="66CE8937"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1C72DFAB" w14:textId="77777777" w:rsidR="00C84C36" w:rsidRPr="00C84C36" w:rsidRDefault="00C84C36" w:rsidP="00CD7214">
            <w:pPr>
              <w:rPr>
                <w:sz w:val="28"/>
                <w:szCs w:val="28"/>
                <w:lang w:eastAsia="en-US"/>
              </w:rPr>
            </w:pPr>
            <w:r w:rsidRPr="00C84C36">
              <w:rPr>
                <w:sz w:val="28"/>
                <w:szCs w:val="28"/>
                <w:lang w:eastAsia="en-US"/>
              </w:rPr>
              <w:t>Бирюлевская ул., д.21, к.1</w:t>
            </w:r>
          </w:p>
        </w:tc>
        <w:tc>
          <w:tcPr>
            <w:tcW w:w="3402" w:type="dxa"/>
            <w:tcBorders>
              <w:top w:val="single" w:sz="4" w:space="0" w:color="auto"/>
              <w:left w:val="single" w:sz="4" w:space="0" w:color="auto"/>
              <w:bottom w:val="single" w:sz="4" w:space="0" w:color="auto"/>
              <w:right w:val="single" w:sz="4" w:space="0" w:color="auto"/>
            </w:tcBorders>
          </w:tcPr>
          <w:p w14:paraId="7DFB710B" w14:textId="77777777" w:rsidR="00C84C36" w:rsidRPr="00C84C36" w:rsidRDefault="00C84C36" w:rsidP="00CD7214">
            <w:pPr>
              <w:jc w:val="center"/>
              <w:rPr>
                <w:sz w:val="28"/>
                <w:szCs w:val="28"/>
                <w:lang w:eastAsia="en-US"/>
              </w:rPr>
            </w:pPr>
            <w:r w:rsidRPr="00C84C36">
              <w:rPr>
                <w:sz w:val="28"/>
                <w:szCs w:val="28"/>
                <w:lang w:eastAsia="en-US"/>
              </w:rPr>
              <w:t>2976</w:t>
            </w:r>
          </w:p>
        </w:tc>
      </w:tr>
      <w:tr w:rsidR="00C84C36" w:rsidRPr="00C84C36" w14:paraId="1FF5CE92" w14:textId="77777777" w:rsidTr="006E7DBE">
        <w:trPr>
          <w:trHeight w:val="321"/>
        </w:trPr>
        <w:tc>
          <w:tcPr>
            <w:tcW w:w="851" w:type="dxa"/>
            <w:tcBorders>
              <w:top w:val="single" w:sz="4" w:space="0" w:color="auto"/>
              <w:left w:val="single" w:sz="4" w:space="0" w:color="auto"/>
              <w:bottom w:val="single" w:sz="4" w:space="0" w:color="auto"/>
              <w:right w:val="single" w:sz="4" w:space="0" w:color="auto"/>
            </w:tcBorders>
          </w:tcPr>
          <w:p w14:paraId="7759837B"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4015EC09" w14:textId="77777777" w:rsidR="00C84C36" w:rsidRPr="00C84C36" w:rsidRDefault="00C84C36" w:rsidP="00CD7214">
            <w:pPr>
              <w:rPr>
                <w:sz w:val="28"/>
                <w:szCs w:val="28"/>
                <w:lang w:eastAsia="en-US"/>
              </w:rPr>
            </w:pPr>
            <w:r w:rsidRPr="00C84C36">
              <w:rPr>
                <w:sz w:val="28"/>
                <w:szCs w:val="28"/>
                <w:lang w:eastAsia="en-US"/>
              </w:rPr>
              <w:t>Бирюлевская ул., д.21, к.2</w:t>
            </w:r>
          </w:p>
        </w:tc>
        <w:tc>
          <w:tcPr>
            <w:tcW w:w="3402" w:type="dxa"/>
            <w:tcBorders>
              <w:top w:val="single" w:sz="4" w:space="0" w:color="auto"/>
              <w:left w:val="single" w:sz="4" w:space="0" w:color="auto"/>
              <w:bottom w:val="single" w:sz="4" w:space="0" w:color="auto"/>
              <w:right w:val="single" w:sz="4" w:space="0" w:color="auto"/>
            </w:tcBorders>
          </w:tcPr>
          <w:p w14:paraId="240CF3E8" w14:textId="77777777" w:rsidR="00C84C36" w:rsidRPr="00C84C36" w:rsidRDefault="00C84C36" w:rsidP="00CD7214">
            <w:pPr>
              <w:jc w:val="center"/>
              <w:rPr>
                <w:sz w:val="28"/>
                <w:szCs w:val="28"/>
                <w:lang w:eastAsia="en-US"/>
              </w:rPr>
            </w:pPr>
            <w:r w:rsidRPr="00C84C36">
              <w:rPr>
                <w:sz w:val="28"/>
                <w:szCs w:val="28"/>
                <w:lang w:eastAsia="en-US"/>
              </w:rPr>
              <w:t>2096</w:t>
            </w:r>
          </w:p>
        </w:tc>
      </w:tr>
      <w:tr w:rsidR="00C84C36" w:rsidRPr="00C84C36" w14:paraId="77869BF0" w14:textId="77777777" w:rsidTr="006E7DBE">
        <w:tc>
          <w:tcPr>
            <w:tcW w:w="851" w:type="dxa"/>
            <w:tcBorders>
              <w:top w:val="single" w:sz="4" w:space="0" w:color="auto"/>
              <w:left w:val="single" w:sz="4" w:space="0" w:color="auto"/>
              <w:bottom w:val="single" w:sz="4" w:space="0" w:color="auto"/>
              <w:right w:val="single" w:sz="4" w:space="0" w:color="auto"/>
            </w:tcBorders>
          </w:tcPr>
          <w:p w14:paraId="34026EDD"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5C63D41F" w14:textId="77777777" w:rsidR="00C84C36" w:rsidRPr="00C84C36" w:rsidRDefault="00C84C36" w:rsidP="00CD7214">
            <w:pPr>
              <w:rPr>
                <w:sz w:val="28"/>
                <w:szCs w:val="28"/>
                <w:lang w:eastAsia="en-US"/>
              </w:rPr>
            </w:pPr>
            <w:r w:rsidRPr="00C84C36">
              <w:rPr>
                <w:sz w:val="28"/>
                <w:szCs w:val="28"/>
                <w:lang w:eastAsia="en-US"/>
              </w:rPr>
              <w:t>Бирюлевская ул., д.21, к.3</w:t>
            </w:r>
          </w:p>
        </w:tc>
        <w:tc>
          <w:tcPr>
            <w:tcW w:w="3402" w:type="dxa"/>
            <w:tcBorders>
              <w:top w:val="single" w:sz="4" w:space="0" w:color="auto"/>
              <w:left w:val="single" w:sz="4" w:space="0" w:color="auto"/>
              <w:bottom w:val="single" w:sz="4" w:space="0" w:color="auto"/>
              <w:right w:val="single" w:sz="4" w:space="0" w:color="auto"/>
            </w:tcBorders>
          </w:tcPr>
          <w:p w14:paraId="7CCDA02B" w14:textId="77777777" w:rsidR="00C84C36" w:rsidRPr="00C84C36" w:rsidRDefault="00C84C36" w:rsidP="00CD7214">
            <w:pPr>
              <w:jc w:val="center"/>
              <w:rPr>
                <w:sz w:val="28"/>
                <w:szCs w:val="28"/>
                <w:lang w:eastAsia="en-US"/>
              </w:rPr>
            </w:pPr>
            <w:r w:rsidRPr="00C84C36">
              <w:rPr>
                <w:sz w:val="28"/>
                <w:szCs w:val="28"/>
                <w:lang w:eastAsia="en-US"/>
              </w:rPr>
              <w:t>2484</w:t>
            </w:r>
          </w:p>
        </w:tc>
      </w:tr>
      <w:tr w:rsidR="00C84C36" w:rsidRPr="00C84C36" w14:paraId="396DF513" w14:textId="77777777" w:rsidTr="006E7DBE">
        <w:tc>
          <w:tcPr>
            <w:tcW w:w="851" w:type="dxa"/>
            <w:tcBorders>
              <w:top w:val="single" w:sz="4" w:space="0" w:color="auto"/>
              <w:left w:val="single" w:sz="4" w:space="0" w:color="auto"/>
              <w:bottom w:val="single" w:sz="4" w:space="0" w:color="auto"/>
              <w:right w:val="single" w:sz="4" w:space="0" w:color="auto"/>
            </w:tcBorders>
          </w:tcPr>
          <w:p w14:paraId="02192C05"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1ABA699A" w14:textId="77777777" w:rsidR="00C84C36" w:rsidRPr="00C84C36" w:rsidRDefault="00C84C36" w:rsidP="00CD7214">
            <w:pPr>
              <w:rPr>
                <w:sz w:val="28"/>
                <w:szCs w:val="28"/>
                <w:lang w:eastAsia="en-US"/>
              </w:rPr>
            </w:pPr>
            <w:r w:rsidRPr="00C84C36">
              <w:rPr>
                <w:sz w:val="28"/>
                <w:szCs w:val="28"/>
                <w:lang w:eastAsia="en-US"/>
              </w:rPr>
              <w:t>Бирюлевская ул., д.29, к.1</w:t>
            </w:r>
          </w:p>
        </w:tc>
        <w:tc>
          <w:tcPr>
            <w:tcW w:w="3402" w:type="dxa"/>
            <w:tcBorders>
              <w:top w:val="single" w:sz="4" w:space="0" w:color="auto"/>
              <w:left w:val="single" w:sz="4" w:space="0" w:color="auto"/>
              <w:bottom w:val="single" w:sz="4" w:space="0" w:color="auto"/>
              <w:right w:val="single" w:sz="4" w:space="0" w:color="auto"/>
            </w:tcBorders>
          </w:tcPr>
          <w:p w14:paraId="7C71EBBF" w14:textId="77777777" w:rsidR="00C84C36" w:rsidRPr="00C84C36" w:rsidRDefault="00C84C36" w:rsidP="00CD7214">
            <w:pPr>
              <w:jc w:val="center"/>
              <w:rPr>
                <w:sz w:val="28"/>
                <w:szCs w:val="28"/>
                <w:lang w:eastAsia="en-US"/>
              </w:rPr>
            </w:pPr>
            <w:r w:rsidRPr="00C84C36">
              <w:rPr>
                <w:sz w:val="28"/>
                <w:szCs w:val="28"/>
                <w:lang w:eastAsia="en-US"/>
              </w:rPr>
              <w:t>1044</w:t>
            </w:r>
          </w:p>
        </w:tc>
      </w:tr>
      <w:tr w:rsidR="00C84C36" w:rsidRPr="00C84C36" w14:paraId="4125111D" w14:textId="77777777" w:rsidTr="006E7DBE">
        <w:tc>
          <w:tcPr>
            <w:tcW w:w="851" w:type="dxa"/>
            <w:tcBorders>
              <w:top w:val="single" w:sz="4" w:space="0" w:color="auto"/>
              <w:left w:val="single" w:sz="4" w:space="0" w:color="auto"/>
              <w:bottom w:val="single" w:sz="4" w:space="0" w:color="auto"/>
              <w:right w:val="single" w:sz="4" w:space="0" w:color="auto"/>
            </w:tcBorders>
          </w:tcPr>
          <w:p w14:paraId="4A5FA8F4"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52E16451" w14:textId="77777777" w:rsidR="00C84C36" w:rsidRPr="00C84C36" w:rsidRDefault="00C84C36" w:rsidP="00CD7214">
            <w:pPr>
              <w:rPr>
                <w:sz w:val="28"/>
                <w:szCs w:val="28"/>
                <w:lang w:eastAsia="en-US"/>
              </w:rPr>
            </w:pPr>
            <w:r w:rsidRPr="00C84C36">
              <w:rPr>
                <w:sz w:val="28"/>
                <w:szCs w:val="28"/>
                <w:lang w:eastAsia="en-US"/>
              </w:rPr>
              <w:t>Бирюлевская ул., д.29, к.2</w:t>
            </w:r>
          </w:p>
        </w:tc>
        <w:tc>
          <w:tcPr>
            <w:tcW w:w="3402" w:type="dxa"/>
            <w:tcBorders>
              <w:top w:val="single" w:sz="4" w:space="0" w:color="auto"/>
              <w:left w:val="single" w:sz="4" w:space="0" w:color="auto"/>
              <w:bottom w:val="single" w:sz="4" w:space="0" w:color="auto"/>
              <w:right w:val="single" w:sz="4" w:space="0" w:color="auto"/>
            </w:tcBorders>
          </w:tcPr>
          <w:p w14:paraId="2BD262CD" w14:textId="77777777" w:rsidR="00C84C36" w:rsidRPr="00C84C36" w:rsidRDefault="00C84C36" w:rsidP="00CD7214">
            <w:pPr>
              <w:jc w:val="center"/>
              <w:rPr>
                <w:sz w:val="28"/>
                <w:szCs w:val="28"/>
                <w:lang w:eastAsia="en-US"/>
              </w:rPr>
            </w:pPr>
            <w:r w:rsidRPr="00C84C36">
              <w:rPr>
                <w:sz w:val="28"/>
                <w:szCs w:val="28"/>
                <w:lang w:eastAsia="en-US"/>
              </w:rPr>
              <w:t>2108</w:t>
            </w:r>
          </w:p>
        </w:tc>
      </w:tr>
      <w:tr w:rsidR="00C84C36" w:rsidRPr="00C84C36" w14:paraId="10704911" w14:textId="77777777" w:rsidTr="006E7DBE">
        <w:tc>
          <w:tcPr>
            <w:tcW w:w="851" w:type="dxa"/>
            <w:tcBorders>
              <w:top w:val="single" w:sz="4" w:space="0" w:color="auto"/>
              <w:left w:val="single" w:sz="4" w:space="0" w:color="auto"/>
              <w:bottom w:val="single" w:sz="4" w:space="0" w:color="auto"/>
              <w:right w:val="single" w:sz="4" w:space="0" w:color="auto"/>
            </w:tcBorders>
          </w:tcPr>
          <w:p w14:paraId="460E59AE"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2F934160" w14:textId="77777777" w:rsidR="00C84C36" w:rsidRPr="00C84C36" w:rsidRDefault="00C84C36" w:rsidP="00CD7214">
            <w:pPr>
              <w:rPr>
                <w:sz w:val="28"/>
                <w:szCs w:val="28"/>
                <w:lang w:eastAsia="en-US"/>
              </w:rPr>
            </w:pPr>
            <w:r w:rsidRPr="00C84C36">
              <w:rPr>
                <w:sz w:val="28"/>
                <w:szCs w:val="28"/>
                <w:lang w:eastAsia="en-US"/>
              </w:rPr>
              <w:t>Бирюлевская ул., д.37, к.1</w:t>
            </w:r>
          </w:p>
        </w:tc>
        <w:tc>
          <w:tcPr>
            <w:tcW w:w="3402" w:type="dxa"/>
            <w:tcBorders>
              <w:top w:val="single" w:sz="4" w:space="0" w:color="auto"/>
              <w:left w:val="single" w:sz="4" w:space="0" w:color="auto"/>
              <w:bottom w:val="single" w:sz="4" w:space="0" w:color="auto"/>
              <w:right w:val="single" w:sz="4" w:space="0" w:color="auto"/>
            </w:tcBorders>
          </w:tcPr>
          <w:p w14:paraId="3F3FDF8F" w14:textId="77777777" w:rsidR="00C84C36" w:rsidRPr="00C84C36" w:rsidRDefault="00C84C36" w:rsidP="00CD7214">
            <w:pPr>
              <w:jc w:val="center"/>
              <w:rPr>
                <w:sz w:val="28"/>
                <w:szCs w:val="28"/>
                <w:lang w:eastAsia="en-US"/>
              </w:rPr>
            </w:pPr>
            <w:r w:rsidRPr="00C84C36">
              <w:rPr>
                <w:sz w:val="28"/>
                <w:szCs w:val="28"/>
                <w:lang w:eastAsia="en-US"/>
              </w:rPr>
              <w:t>1147</w:t>
            </w:r>
          </w:p>
        </w:tc>
      </w:tr>
      <w:tr w:rsidR="00C84C36" w:rsidRPr="00C84C36" w14:paraId="4FE54A33" w14:textId="77777777" w:rsidTr="006E7DBE">
        <w:tc>
          <w:tcPr>
            <w:tcW w:w="851" w:type="dxa"/>
            <w:tcBorders>
              <w:top w:val="single" w:sz="4" w:space="0" w:color="auto"/>
              <w:left w:val="single" w:sz="4" w:space="0" w:color="auto"/>
              <w:bottom w:val="single" w:sz="4" w:space="0" w:color="auto"/>
              <w:right w:val="single" w:sz="4" w:space="0" w:color="auto"/>
            </w:tcBorders>
          </w:tcPr>
          <w:p w14:paraId="3EAFDC08"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7B98E3FD" w14:textId="77777777" w:rsidR="00C84C36" w:rsidRPr="00C84C36" w:rsidRDefault="00C84C36" w:rsidP="00CD7214">
            <w:pPr>
              <w:rPr>
                <w:sz w:val="28"/>
                <w:szCs w:val="28"/>
                <w:lang w:eastAsia="en-US"/>
              </w:rPr>
            </w:pPr>
            <w:r w:rsidRPr="00C84C36">
              <w:rPr>
                <w:sz w:val="28"/>
                <w:szCs w:val="28"/>
                <w:lang w:eastAsia="en-US"/>
              </w:rPr>
              <w:t>Бирюлевская ул., д.37, к.2</w:t>
            </w:r>
          </w:p>
        </w:tc>
        <w:tc>
          <w:tcPr>
            <w:tcW w:w="3402" w:type="dxa"/>
            <w:tcBorders>
              <w:top w:val="single" w:sz="4" w:space="0" w:color="auto"/>
              <w:left w:val="single" w:sz="4" w:space="0" w:color="auto"/>
              <w:bottom w:val="single" w:sz="4" w:space="0" w:color="auto"/>
              <w:right w:val="single" w:sz="4" w:space="0" w:color="auto"/>
            </w:tcBorders>
            <w:hideMark/>
          </w:tcPr>
          <w:p w14:paraId="336F4CE2" w14:textId="77777777" w:rsidR="00C84C36" w:rsidRPr="00C84C36" w:rsidRDefault="00C84C36" w:rsidP="00CD7214">
            <w:pPr>
              <w:jc w:val="center"/>
              <w:rPr>
                <w:sz w:val="28"/>
                <w:szCs w:val="28"/>
                <w:lang w:eastAsia="en-US"/>
              </w:rPr>
            </w:pPr>
            <w:r w:rsidRPr="00C84C36">
              <w:rPr>
                <w:sz w:val="28"/>
                <w:szCs w:val="28"/>
                <w:lang w:eastAsia="en-US"/>
              </w:rPr>
              <w:t>2302</w:t>
            </w:r>
          </w:p>
        </w:tc>
      </w:tr>
      <w:tr w:rsidR="00C84C36" w:rsidRPr="00C84C36" w14:paraId="50466F7B" w14:textId="77777777" w:rsidTr="006E7DBE">
        <w:trPr>
          <w:trHeight w:val="350"/>
        </w:trPr>
        <w:tc>
          <w:tcPr>
            <w:tcW w:w="851" w:type="dxa"/>
            <w:tcBorders>
              <w:top w:val="single" w:sz="4" w:space="0" w:color="auto"/>
              <w:left w:val="single" w:sz="4" w:space="0" w:color="auto"/>
              <w:bottom w:val="single" w:sz="4" w:space="0" w:color="auto"/>
              <w:right w:val="single" w:sz="4" w:space="0" w:color="auto"/>
            </w:tcBorders>
          </w:tcPr>
          <w:p w14:paraId="2A5C6709"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35E99C50" w14:textId="77777777" w:rsidR="00C84C36" w:rsidRPr="00C84C36" w:rsidRDefault="00C84C36" w:rsidP="00CD7214">
            <w:pPr>
              <w:rPr>
                <w:sz w:val="28"/>
                <w:szCs w:val="28"/>
                <w:lang w:eastAsia="en-US"/>
              </w:rPr>
            </w:pPr>
            <w:r w:rsidRPr="00C84C36">
              <w:rPr>
                <w:sz w:val="28"/>
                <w:szCs w:val="28"/>
                <w:lang w:eastAsia="en-US"/>
              </w:rPr>
              <w:t>Бирюлевская ул., д.37, к.3</w:t>
            </w:r>
          </w:p>
        </w:tc>
        <w:tc>
          <w:tcPr>
            <w:tcW w:w="3402" w:type="dxa"/>
            <w:tcBorders>
              <w:top w:val="single" w:sz="4" w:space="0" w:color="auto"/>
              <w:left w:val="single" w:sz="4" w:space="0" w:color="auto"/>
              <w:bottom w:val="single" w:sz="4" w:space="0" w:color="auto"/>
              <w:right w:val="single" w:sz="4" w:space="0" w:color="auto"/>
            </w:tcBorders>
            <w:hideMark/>
          </w:tcPr>
          <w:p w14:paraId="5E1E6CF2" w14:textId="77777777" w:rsidR="00C84C36" w:rsidRPr="00C84C36" w:rsidRDefault="00C84C36" w:rsidP="00CD7214">
            <w:pPr>
              <w:jc w:val="center"/>
              <w:rPr>
                <w:sz w:val="28"/>
                <w:szCs w:val="28"/>
                <w:lang w:eastAsia="en-US"/>
              </w:rPr>
            </w:pPr>
            <w:r w:rsidRPr="00C84C36">
              <w:rPr>
                <w:sz w:val="28"/>
                <w:szCs w:val="28"/>
                <w:lang w:eastAsia="en-US"/>
              </w:rPr>
              <w:t>1569</w:t>
            </w:r>
          </w:p>
        </w:tc>
      </w:tr>
      <w:tr w:rsidR="00C84C36" w:rsidRPr="00C84C36" w14:paraId="2AB4356D" w14:textId="77777777" w:rsidTr="006E7DBE">
        <w:tc>
          <w:tcPr>
            <w:tcW w:w="851" w:type="dxa"/>
            <w:tcBorders>
              <w:top w:val="single" w:sz="4" w:space="0" w:color="auto"/>
              <w:left w:val="single" w:sz="4" w:space="0" w:color="auto"/>
              <w:bottom w:val="single" w:sz="4" w:space="0" w:color="auto"/>
              <w:right w:val="single" w:sz="4" w:space="0" w:color="auto"/>
            </w:tcBorders>
          </w:tcPr>
          <w:p w14:paraId="392FAD48"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751776B3" w14:textId="77777777" w:rsidR="00C84C36" w:rsidRPr="00C84C36" w:rsidRDefault="00C84C36" w:rsidP="00CD7214">
            <w:pPr>
              <w:rPr>
                <w:sz w:val="28"/>
                <w:szCs w:val="28"/>
                <w:lang w:eastAsia="en-US"/>
              </w:rPr>
            </w:pPr>
            <w:r w:rsidRPr="00C84C36">
              <w:rPr>
                <w:sz w:val="28"/>
                <w:szCs w:val="28"/>
                <w:lang w:eastAsia="en-US"/>
              </w:rPr>
              <w:t>Бирюлевская ул., д.39</w:t>
            </w:r>
          </w:p>
        </w:tc>
        <w:tc>
          <w:tcPr>
            <w:tcW w:w="3402" w:type="dxa"/>
            <w:tcBorders>
              <w:top w:val="single" w:sz="4" w:space="0" w:color="auto"/>
              <w:left w:val="single" w:sz="4" w:space="0" w:color="auto"/>
              <w:bottom w:val="single" w:sz="4" w:space="0" w:color="auto"/>
              <w:right w:val="single" w:sz="4" w:space="0" w:color="auto"/>
            </w:tcBorders>
            <w:hideMark/>
          </w:tcPr>
          <w:p w14:paraId="20319F2D" w14:textId="77777777" w:rsidR="00C84C36" w:rsidRPr="00C84C36" w:rsidRDefault="00C84C36" w:rsidP="00CD7214">
            <w:pPr>
              <w:jc w:val="center"/>
              <w:rPr>
                <w:sz w:val="28"/>
                <w:szCs w:val="28"/>
                <w:lang w:eastAsia="en-US"/>
              </w:rPr>
            </w:pPr>
            <w:r w:rsidRPr="00C84C36">
              <w:rPr>
                <w:sz w:val="28"/>
                <w:szCs w:val="28"/>
                <w:lang w:eastAsia="en-US"/>
              </w:rPr>
              <w:t>463</w:t>
            </w:r>
          </w:p>
        </w:tc>
      </w:tr>
      <w:tr w:rsidR="00C84C36" w:rsidRPr="00C84C36" w14:paraId="7F9B0EE8" w14:textId="77777777" w:rsidTr="006E7DBE">
        <w:trPr>
          <w:trHeight w:val="231"/>
        </w:trPr>
        <w:tc>
          <w:tcPr>
            <w:tcW w:w="851" w:type="dxa"/>
            <w:tcBorders>
              <w:top w:val="single" w:sz="4" w:space="0" w:color="auto"/>
              <w:left w:val="single" w:sz="4" w:space="0" w:color="auto"/>
              <w:bottom w:val="single" w:sz="4" w:space="0" w:color="auto"/>
              <w:right w:val="single" w:sz="4" w:space="0" w:color="auto"/>
            </w:tcBorders>
          </w:tcPr>
          <w:p w14:paraId="5E72534A"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62F21CAA" w14:textId="77777777" w:rsidR="00C84C36" w:rsidRPr="00C84C36" w:rsidRDefault="00C84C36" w:rsidP="00CD7214">
            <w:pPr>
              <w:rPr>
                <w:sz w:val="28"/>
                <w:szCs w:val="28"/>
                <w:lang w:eastAsia="en-US"/>
              </w:rPr>
            </w:pPr>
            <w:r w:rsidRPr="00C84C36">
              <w:rPr>
                <w:sz w:val="28"/>
                <w:szCs w:val="28"/>
                <w:lang w:eastAsia="en-US"/>
              </w:rPr>
              <w:t>Бирюлевская ул., д.41/7</w:t>
            </w:r>
          </w:p>
        </w:tc>
        <w:tc>
          <w:tcPr>
            <w:tcW w:w="3402" w:type="dxa"/>
            <w:tcBorders>
              <w:top w:val="single" w:sz="4" w:space="0" w:color="auto"/>
              <w:left w:val="single" w:sz="4" w:space="0" w:color="auto"/>
              <w:bottom w:val="single" w:sz="4" w:space="0" w:color="auto"/>
              <w:right w:val="single" w:sz="4" w:space="0" w:color="auto"/>
            </w:tcBorders>
          </w:tcPr>
          <w:p w14:paraId="7D429D57" w14:textId="77777777" w:rsidR="00C84C36" w:rsidRPr="00C84C36" w:rsidRDefault="00C84C36" w:rsidP="00CD7214">
            <w:pPr>
              <w:jc w:val="center"/>
              <w:rPr>
                <w:sz w:val="28"/>
                <w:szCs w:val="28"/>
                <w:lang w:eastAsia="en-US"/>
              </w:rPr>
            </w:pPr>
            <w:r w:rsidRPr="00C84C36">
              <w:rPr>
                <w:sz w:val="28"/>
                <w:szCs w:val="28"/>
                <w:lang w:eastAsia="en-US"/>
              </w:rPr>
              <w:t>759</w:t>
            </w:r>
          </w:p>
        </w:tc>
      </w:tr>
      <w:tr w:rsidR="00C84C36" w:rsidRPr="00C84C36" w14:paraId="74C9CD78" w14:textId="77777777" w:rsidTr="006E7DBE">
        <w:tc>
          <w:tcPr>
            <w:tcW w:w="851" w:type="dxa"/>
            <w:tcBorders>
              <w:top w:val="single" w:sz="4" w:space="0" w:color="auto"/>
              <w:left w:val="single" w:sz="4" w:space="0" w:color="auto"/>
              <w:bottom w:val="single" w:sz="4" w:space="0" w:color="auto"/>
              <w:right w:val="single" w:sz="4" w:space="0" w:color="auto"/>
            </w:tcBorders>
          </w:tcPr>
          <w:p w14:paraId="7A97E7AB"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309F8209" w14:textId="77777777" w:rsidR="00C84C36" w:rsidRPr="00C84C36" w:rsidRDefault="00C84C36" w:rsidP="00CD7214">
            <w:pPr>
              <w:rPr>
                <w:sz w:val="28"/>
                <w:szCs w:val="28"/>
                <w:lang w:eastAsia="en-US"/>
              </w:rPr>
            </w:pPr>
            <w:r w:rsidRPr="00C84C36">
              <w:rPr>
                <w:sz w:val="28"/>
                <w:szCs w:val="28"/>
                <w:lang w:eastAsia="en-US"/>
              </w:rPr>
              <w:t>Липецкая ул., д.18</w:t>
            </w:r>
          </w:p>
        </w:tc>
        <w:tc>
          <w:tcPr>
            <w:tcW w:w="3402" w:type="dxa"/>
            <w:tcBorders>
              <w:top w:val="single" w:sz="4" w:space="0" w:color="auto"/>
              <w:left w:val="single" w:sz="4" w:space="0" w:color="auto"/>
              <w:bottom w:val="single" w:sz="4" w:space="0" w:color="auto"/>
              <w:right w:val="single" w:sz="4" w:space="0" w:color="auto"/>
            </w:tcBorders>
          </w:tcPr>
          <w:p w14:paraId="724C50EF" w14:textId="77777777" w:rsidR="00C84C36" w:rsidRPr="00C84C36" w:rsidRDefault="00C84C36" w:rsidP="00CD7214">
            <w:pPr>
              <w:jc w:val="center"/>
              <w:rPr>
                <w:sz w:val="28"/>
                <w:szCs w:val="28"/>
                <w:lang w:eastAsia="en-US"/>
              </w:rPr>
            </w:pPr>
            <w:r w:rsidRPr="00C84C36">
              <w:rPr>
                <w:sz w:val="28"/>
                <w:szCs w:val="28"/>
                <w:lang w:eastAsia="en-US"/>
              </w:rPr>
              <w:t>1091</w:t>
            </w:r>
          </w:p>
        </w:tc>
      </w:tr>
      <w:tr w:rsidR="00C84C36" w:rsidRPr="00C84C36" w14:paraId="31F52D46" w14:textId="77777777" w:rsidTr="006E7DBE">
        <w:tc>
          <w:tcPr>
            <w:tcW w:w="851" w:type="dxa"/>
            <w:tcBorders>
              <w:top w:val="single" w:sz="4" w:space="0" w:color="auto"/>
              <w:left w:val="single" w:sz="4" w:space="0" w:color="auto"/>
              <w:bottom w:val="single" w:sz="4" w:space="0" w:color="auto"/>
              <w:right w:val="single" w:sz="4" w:space="0" w:color="auto"/>
            </w:tcBorders>
          </w:tcPr>
          <w:p w14:paraId="7CDC5D1E"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2CED30BA" w14:textId="77777777" w:rsidR="00C84C36" w:rsidRPr="00C84C36" w:rsidRDefault="00C84C36" w:rsidP="00CD7214">
            <w:pPr>
              <w:rPr>
                <w:sz w:val="28"/>
                <w:szCs w:val="28"/>
                <w:lang w:eastAsia="en-US"/>
              </w:rPr>
            </w:pPr>
            <w:r w:rsidRPr="00C84C36">
              <w:rPr>
                <w:sz w:val="28"/>
                <w:szCs w:val="28"/>
                <w:lang w:eastAsia="en-US"/>
              </w:rPr>
              <w:t>Липецкая ул., д.20</w:t>
            </w:r>
          </w:p>
        </w:tc>
        <w:tc>
          <w:tcPr>
            <w:tcW w:w="3402" w:type="dxa"/>
            <w:tcBorders>
              <w:top w:val="single" w:sz="4" w:space="0" w:color="auto"/>
              <w:left w:val="single" w:sz="4" w:space="0" w:color="auto"/>
              <w:bottom w:val="single" w:sz="4" w:space="0" w:color="auto"/>
              <w:right w:val="single" w:sz="4" w:space="0" w:color="auto"/>
            </w:tcBorders>
          </w:tcPr>
          <w:p w14:paraId="2273078B" w14:textId="77777777" w:rsidR="00C84C36" w:rsidRPr="00C84C36" w:rsidRDefault="00C84C36" w:rsidP="00CD7214">
            <w:pPr>
              <w:jc w:val="center"/>
              <w:rPr>
                <w:sz w:val="28"/>
                <w:szCs w:val="28"/>
                <w:lang w:eastAsia="en-US"/>
              </w:rPr>
            </w:pPr>
            <w:r w:rsidRPr="00C84C36">
              <w:rPr>
                <w:sz w:val="28"/>
                <w:szCs w:val="28"/>
                <w:lang w:eastAsia="en-US"/>
              </w:rPr>
              <w:t>3544</w:t>
            </w:r>
          </w:p>
        </w:tc>
      </w:tr>
      <w:tr w:rsidR="00C84C36" w:rsidRPr="00C84C36" w14:paraId="4E324580" w14:textId="77777777" w:rsidTr="006E7DBE">
        <w:tc>
          <w:tcPr>
            <w:tcW w:w="851" w:type="dxa"/>
            <w:tcBorders>
              <w:top w:val="single" w:sz="4" w:space="0" w:color="auto"/>
              <w:left w:val="single" w:sz="4" w:space="0" w:color="auto"/>
              <w:bottom w:val="single" w:sz="4" w:space="0" w:color="auto"/>
              <w:right w:val="single" w:sz="4" w:space="0" w:color="auto"/>
            </w:tcBorders>
          </w:tcPr>
          <w:p w14:paraId="25D69EBD"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35947700" w14:textId="77777777" w:rsidR="00C84C36" w:rsidRPr="00C84C36" w:rsidRDefault="00C84C36" w:rsidP="00CD7214">
            <w:pPr>
              <w:rPr>
                <w:sz w:val="28"/>
                <w:szCs w:val="28"/>
                <w:lang w:eastAsia="en-US"/>
              </w:rPr>
            </w:pPr>
            <w:r w:rsidRPr="00C84C36">
              <w:rPr>
                <w:sz w:val="28"/>
                <w:szCs w:val="28"/>
                <w:lang w:eastAsia="en-US"/>
              </w:rPr>
              <w:t>Липецкая ул., д.22, к.1</w:t>
            </w:r>
          </w:p>
        </w:tc>
        <w:tc>
          <w:tcPr>
            <w:tcW w:w="3402" w:type="dxa"/>
            <w:tcBorders>
              <w:top w:val="single" w:sz="4" w:space="0" w:color="auto"/>
              <w:left w:val="single" w:sz="4" w:space="0" w:color="auto"/>
              <w:bottom w:val="single" w:sz="4" w:space="0" w:color="auto"/>
              <w:right w:val="single" w:sz="4" w:space="0" w:color="auto"/>
            </w:tcBorders>
          </w:tcPr>
          <w:p w14:paraId="1BA619A3" w14:textId="77777777" w:rsidR="00C84C36" w:rsidRPr="00C84C36" w:rsidRDefault="00C84C36" w:rsidP="00CD7214">
            <w:pPr>
              <w:jc w:val="center"/>
              <w:rPr>
                <w:sz w:val="28"/>
                <w:szCs w:val="28"/>
                <w:lang w:eastAsia="en-US"/>
              </w:rPr>
            </w:pPr>
            <w:r w:rsidRPr="00C84C36">
              <w:rPr>
                <w:sz w:val="28"/>
                <w:szCs w:val="28"/>
                <w:lang w:eastAsia="en-US"/>
              </w:rPr>
              <w:t>1065</w:t>
            </w:r>
          </w:p>
        </w:tc>
      </w:tr>
      <w:tr w:rsidR="00C84C36" w:rsidRPr="00C84C36" w14:paraId="481DDE0F" w14:textId="77777777" w:rsidTr="006E7DBE">
        <w:trPr>
          <w:trHeight w:val="423"/>
        </w:trPr>
        <w:tc>
          <w:tcPr>
            <w:tcW w:w="851" w:type="dxa"/>
            <w:tcBorders>
              <w:top w:val="single" w:sz="4" w:space="0" w:color="auto"/>
              <w:left w:val="single" w:sz="4" w:space="0" w:color="auto"/>
              <w:bottom w:val="single" w:sz="4" w:space="0" w:color="auto"/>
              <w:right w:val="single" w:sz="4" w:space="0" w:color="auto"/>
            </w:tcBorders>
          </w:tcPr>
          <w:p w14:paraId="79A11DAF"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34FCA8C7" w14:textId="77777777" w:rsidR="00C84C36" w:rsidRPr="00C84C36" w:rsidRDefault="00C84C36" w:rsidP="00CD7214">
            <w:pPr>
              <w:rPr>
                <w:sz w:val="28"/>
                <w:szCs w:val="28"/>
                <w:lang w:eastAsia="en-US"/>
              </w:rPr>
            </w:pPr>
            <w:r w:rsidRPr="00C84C36">
              <w:rPr>
                <w:sz w:val="28"/>
                <w:szCs w:val="28"/>
                <w:lang w:eastAsia="en-US"/>
              </w:rPr>
              <w:t>Липецкая ул., д.22, к.2</w:t>
            </w:r>
          </w:p>
        </w:tc>
        <w:tc>
          <w:tcPr>
            <w:tcW w:w="3402" w:type="dxa"/>
            <w:tcBorders>
              <w:top w:val="single" w:sz="4" w:space="0" w:color="auto"/>
              <w:left w:val="single" w:sz="4" w:space="0" w:color="auto"/>
              <w:bottom w:val="single" w:sz="4" w:space="0" w:color="auto"/>
              <w:right w:val="single" w:sz="4" w:space="0" w:color="auto"/>
            </w:tcBorders>
          </w:tcPr>
          <w:p w14:paraId="5BE3AAD7" w14:textId="77777777" w:rsidR="00C84C36" w:rsidRPr="00C84C36" w:rsidRDefault="00C84C36" w:rsidP="00CD7214">
            <w:pPr>
              <w:jc w:val="center"/>
              <w:rPr>
                <w:sz w:val="28"/>
                <w:szCs w:val="28"/>
                <w:lang w:eastAsia="en-US"/>
              </w:rPr>
            </w:pPr>
            <w:r w:rsidRPr="00C84C36">
              <w:rPr>
                <w:sz w:val="28"/>
                <w:szCs w:val="28"/>
                <w:lang w:eastAsia="en-US"/>
              </w:rPr>
              <w:t>861</w:t>
            </w:r>
          </w:p>
        </w:tc>
      </w:tr>
      <w:tr w:rsidR="00C84C36" w:rsidRPr="00C84C36" w14:paraId="27064829" w14:textId="77777777" w:rsidTr="006E7DBE">
        <w:trPr>
          <w:trHeight w:val="232"/>
        </w:trPr>
        <w:tc>
          <w:tcPr>
            <w:tcW w:w="851" w:type="dxa"/>
            <w:tcBorders>
              <w:top w:val="single" w:sz="4" w:space="0" w:color="auto"/>
              <w:left w:val="single" w:sz="4" w:space="0" w:color="auto"/>
              <w:bottom w:val="single" w:sz="4" w:space="0" w:color="auto"/>
              <w:right w:val="single" w:sz="4" w:space="0" w:color="auto"/>
            </w:tcBorders>
          </w:tcPr>
          <w:p w14:paraId="3CDCCB21"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7D69771E" w14:textId="77777777" w:rsidR="00C84C36" w:rsidRPr="00C84C36" w:rsidRDefault="00C84C36" w:rsidP="00CD7214">
            <w:pPr>
              <w:rPr>
                <w:sz w:val="28"/>
                <w:szCs w:val="28"/>
                <w:lang w:eastAsia="en-US"/>
              </w:rPr>
            </w:pPr>
            <w:r w:rsidRPr="00C84C36">
              <w:rPr>
                <w:sz w:val="28"/>
                <w:szCs w:val="28"/>
                <w:lang w:eastAsia="en-US"/>
              </w:rPr>
              <w:t>Липецкая ул., д.24, к.1</w:t>
            </w:r>
          </w:p>
        </w:tc>
        <w:tc>
          <w:tcPr>
            <w:tcW w:w="3402" w:type="dxa"/>
            <w:tcBorders>
              <w:top w:val="single" w:sz="4" w:space="0" w:color="auto"/>
              <w:left w:val="single" w:sz="4" w:space="0" w:color="auto"/>
              <w:bottom w:val="single" w:sz="4" w:space="0" w:color="auto"/>
              <w:right w:val="single" w:sz="4" w:space="0" w:color="auto"/>
            </w:tcBorders>
          </w:tcPr>
          <w:p w14:paraId="520BBAB3" w14:textId="77777777" w:rsidR="00C84C36" w:rsidRPr="00C84C36" w:rsidRDefault="00C84C36" w:rsidP="00CD7214">
            <w:pPr>
              <w:jc w:val="center"/>
              <w:rPr>
                <w:sz w:val="28"/>
                <w:szCs w:val="28"/>
                <w:lang w:eastAsia="en-US"/>
              </w:rPr>
            </w:pPr>
            <w:r w:rsidRPr="00C84C36">
              <w:rPr>
                <w:sz w:val="28"/>
                <w:szCs w:val="28"/>
                <w:lang w:eastAsia="en-US"/>
              </w:rPr>
              <w:t>2082</w:t>
            </w:r>
          </w:p>
        </w:tc>
      </w:tr>
      <w:tr w:rsidR="00C84C36" w:rsidRPr="00C84C36" w14:paraId="506145B2" w14:textId="77777777" w:rsidTr="006E7DBE">
        <w:trPr>
          <w:trHeight w:val="367"/>
        </w:trPr>
        <w:tc>
          <w:tcPr>
            <w:tcW w:w="851" w:type="dxa"/>
            <w:tcBorders>
              <w:top w:val="single" w:sz="4" w:space="0" w:color="auto"/>
              <w:left w:val="single" w:sz="4" w:space="0" w:color="auto"/>
              <w:bottom w:val="single" w:sz="4" w:space="0" w:color="auto"/>
              <w:right w:val="single" w:sz="4" w:space="0" w:color="auto"/>
            </w:tcBorders>
          </w:tcPr>
          <w:p w14:paraId="370B0C49" w14:textId="77777777" w:rsidR="00C84C36" w:rsidRPr="006E7DBE" w:rsidRDefault="00C84C36" w:rsidP="00CD7214">
            <w:pPr>
              <w:pStyle w:val="a4"/>
              <w:numPr>
                <w:ilvl w:val="0"/>
                <w:numId w:val="7"/>
              </w:numPr>
              <w:spacing w:after="0" w:line="240" w:lineRule="auto"/>
              <w:ind w:left="0"/>
              <w:jc w:val="center"/>
              <w:rPr>
                <w:rFonts w:ascii="Times New Roman" w:eastAsia="Calibri"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3DE3199F" w14:textId="77777777" w:rsidR="00C84C36" w:rsidRPr="00C84C36" w:rsidRDefault="00C84C36" w:rsidP="00CD7214">
            <w:pPr>
              <w:rPr>
                <w:sz w:val="28"/>
                <w:szCs w:val="28"/>
                <w:lang w:eastAsia="en-US"/>
              </w:rPr>
            </w:pPr>
            <w:r w:rsidRPr="00C84C36">
              <w:rPr>
                <w:sz w:val="28"/>
                <w:szCs w:val="28"/>
                <w:lang w:eastAsia="en-US"/>
              </w:rPr>
              <w:t>Липецкая ул., д.24, к.2</w:t>
            </w:r>
          </w:p>
        </w:tc>
        <w:tc>
          <w:tcPr>
            <w:tcW w:w="3402" w:type="dxa"/>
            <w:tcBorders>
              <w:top w:val="single" w:sz="4" w:space="0" w:color="auto"/>
              <w:left w:val="single" w:sz="4" w:space="0" w:color="auto"/>
              <w:bottom w:val="single" w:sz="4" w:space="0" w:color="auto"/>
              <w:right w:val="single" w:sz="4" w:space="0" w:color="auto"/>
            </w:tcBorders>
          </w:tcPr>
          <w:p w14:paraId="4C5ABF14" w14:textId="77777777" w:rsidR="00C84C36" w:rsidRPr="00C84C36" w:rsidRDefault="00C84C36" w:rsidP="00CD7214">
            <w:pPr>
              <w:jc w:val="center"/>
              <w:rPr>
                <w:sz w:val="28"/>
                <w:szCs w:val="28"/>
                <w:lang w:eastAsia="en-US"/>
              </w:rPr>
            </w:pPr>
            <w:r w:rsidRPr="00C84C36">
              <w:rPr>
                <w:sz w:val="28"/>
                <w:szCs w:val="28"/>
                <w:lang w:eastAsia="en-US"/>
              </w:rPr>
              <w:t>1877</w:t>
            </w:r>
          </w:p>
        </w:tc>
      </w:tr>
      <w:tr w:rsidR="00C84C36" w:rsidRPr="00C84C36" w14:paraId="4830ECF9" w14:textId="77777777" w:rsidTr="006E7DBE">
        <w:trPr>
          <w:trHeight w:val="329"/>
        </w:trPr>
        <w:tc>
          <w:tcPr>
            <w:tcW w:w="851" w:type="dxa"/>
            <w:tcBorders>
              <w:top w:val="single" w:sz="4" w:space="0" w:color="auto"/>
              <w:left w:val="single" w:sz="4" w:space="0" w:color="auto"/>
              <w:bottom w:val="single" w:sz="4" w:space="0" w:color="auto"/>
              <w:right w:val="single" w:sz="4" w:space="0" w:color="auto"/>
            </w:tcBorders>
          </w:tcPr>
          <w:p w14:paraId="3EBB98ED"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3DE69F14" w14:textId="77777777" w:rsidR="00C84C36" w:rsidRPr="00C84C36" w:rsidRDefault="00C84C36" w:rsidP="00CD7214">
            <w:pPr>
              <w:rPr>
                <w:sz w:val="28"/>
                <w:szCs w:val="28"/>
                <w:lang w:eastAsia="en-US"/>
              </w:rPr>
            </w:pPr>
            <w:r w:rsidRPr="00C84C36">
              <w:rPr>
                <w:sz w:val="28"/>
                <w:szCs w:val="28"/>
                <w:lang w:eastAsia="en-US"/>
              </w:rPr>
              <w:t>Липецкая ул., д.16/14</w:t>
            </w:r>
          </w:p>
        </w:tc>
        <w:tc>
          <w:tcPr>
            <w:tcW w:w="3402" w:type="dxa"/>
            <w:tcBorders>
              <w:top w:val="single" w:sz="4" w:space="0" w:color="auto"/>
              <w:left w:val="single" w:sz="4" w:space="0" w:color="auto"/>
              <w:bottom w:val="single" w:sz="4" w:space="0" w:color="auto"/>
              <w:right w:val="single" w:sz="4" w:space="0" w:color="auto"/>
            </w:tcBorders>
          </w:tcPr>
          <w:p w14:paraId="53719A15" w14:textId="77777777" w:rsidR="00C84C36" w:rsidRPr="00C84C36" w:rsidRDefault="00C84C36" w:rsidP="00CD7214">
            <w:pPr>
              <w:jc w:val="center"/>
              <w:rPr>
                <w:sz w:val="28"/>
                <w:szCs w:val="28"/>
                <w:lang w:eastAsia="en-US"/>
              </w:rPr>
            </w:pPr>
            <w:r w:rsidRPr="00C84C36">
              <w:rPr>
                <w:sz w:val="28"/>
                <w:szCs w:val="28"/>
                <w:lang w:eastAsia="en-US"/>
              </w:rPr>
              <w:t>1300</w:t>
            </w:r>
          </w:p>
        </w:tc>
      </w:tr>
      <w:tr w:rsidR="00C84C36" w:rsidRPr="00C84C36" w14:paraId="5EBE3F86" w14:textId="77777777" w:rsidTr="006E7DBE">
        <w:trPr>
          <w:trHeight w:val="335"/>
        </w:trPr>
        <w:tc>
          <w:tcPr>
            <w:tcW w:w="851" w:type="dxa"/>
            <w:tcBorders>
              <w:top w:val="single" w:sz="4" w:space="0" w:color="auto"/>
              <w:left w:val="single" w:sz="4" w:space="0" w:color="auto"/>
              <w:bottom w:val="single" w:sz="4" w:space="0" w:color="auto"/>
              <w:right w:val="single" w:sz="4" w:space="0" w:color="auto"/>
            </w:tcBorders>
          </w:tcPr>
          <w:p w14:paraId="17FFE207"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4E8EEAA7" w14:textId="77777777" w:rsidR="00C84C36" w:rsidRPr="00C84C36" w:rsidRDefault="00C84C36" w:rsidP="00CD7214">
            <w:pPr>
              <w:rPr>
                <w:sz w:val="28"/>
                <w:szCs w:val="28"/>
                <w:lang w:eastAsia="en-US"/>
              </w:rPr>
            </w:pPr>
            <w:r w:rsidRPr="00C84C36">
              <w:rPr>
                <w:sz w:val="28"/>
                <w:szCs w:val="28"/>
                <w:lang w:eastAsia="en-US"/>
              </w:rPr>
              <w:t>Педагогическая ул., д.10</w:t>
            </w:r>
          </w:p>
        </w:tc>
        <w:tc>
          <w:tcPr>
            <w:tcW w:w="3402" w:type="dxa"/>
            <w:tcBorders>
              <w:top w:val="single" w:sz="4" w:space="0" w:color="auto"/>
              <w:left w:val="single" w:sz="4" w:space="0" w:color="auto"/>
              <w:bottom w:val="single" w:sz="4" w:space="0" w:color="auto"/>
              <w:right w:val="single" w:sz="4" w:space="0" w:color="auto"/>
            </w:tcBorders>
          </w:tcPr>
          <w:p w14:paraId="5BCCE6C7" w14:textId="77777777" w:rsidR="00C84C36" w:rsidRPr="00C84C36" w:rsidRDefault="00C84C36" w:rsidP="00CD7214">
            <w:pPr>
              <w:jc w:val="center"/>
              <w:rPr>
                <w:sz w:val="28"/>
                <w:szCs w:val="28"/>
                <w:lang w:eastAsia="en-US"/>
              </w:rPr>
            </w:pPr>
            <w:r w:rsidRPr="00C84C36">
              <w:rPr>
                <w:sz w:val="28"/>
                <w:szCs w:val="28"/>
                <w:lang w:eastAsia="en-US"/>
              </w:rPr>
              <w:t>3294</w:t>
            </w:r>
          </w:p>
        </w:tc>
      </w:tr>
      <w:tr w:rsidR="00C84C36" w:rsidRPr="00C84C36" w14:paraId="65820505" w14:textId="77777777" w:rsidTr="006E7DBE">
        <w:trPr>
          <w:trHeight w:val="410"/>
        </w:trPr>
        <w:tc>
          <w:tcPr>
            <w:tcW w:w="851" w:type="dxa"/>
            <w:tcBorders>
              <w:top w:val="single" w:sz="4" w:space="0" w:color="auto"/>
              <w:left w:val="single" w:sz="4" w:space="0" w:color="auto"/>
              <w:bottom w:val="single" w:sz="4" w:space="0" w:color="auto"/>
              <w:right w:val="single" w:sz="4" w:space="0" w:color="auto"/>
            </w:tcBorders>
          </w:tcPr>
          <w:p w14:paraId="4397F2B6"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374713B3" w14:textId="77777777" w:rsidR="00C84C36" w:rsidRPr="00C84C36" w:rsidRDefault="00C84C36" w:rsidP="00CD7214">
            <w:pPr>
              <w:rPr>
                <w:sz w:val="28"/>
                <w:szCs w:val="28"/>
                <w:lang w:eastAsia="en-US"/>
              </w:rPr>
            </w:pPr>
            <w:r w:rsidRPr="00C84C36">
              <w:rPr>
                <w:sz w:val="28"/>
                <w:szCs w:val="28"/>
                <w:lang w:eastAsia="en-US"/>
              </w:rPr>
              <w:t>Педагогическая ул., д.4</w:t>
            </w:r>
          </w:p>
        </w:tc>
        <w:tc>
          <w:tcPr>
            <w:tcW w:w="3402" w:type="dxa"/>
            <w:tcBorders>
              <w:top w:val="single" w:sz="4" w:space="0" w:color="auto"/>
              <w:left w:val="single" w:sz="4" w:space="0" w:color="auto"/>
              <w:bottom w:val="single" w:sz="4" w:space="0" w:color="auto"/>
              <w:right w:val="single" w:sz="4" w:space="0" w:color="auto"/>
            </w:tcBorders>
          </w:tcPr>
          <w:p w14:paraId="3CCB7CDD" w14:textId="77777777" w:rsidR="00C84C36" w:rsidRPr="00C84C36" w:rsidRDefault="00C84C36" w:rsidP="00CD7214">
            <w:pPr>
              <w:jc w:val="center"/>
              <w:rPr>
                <w:sz w:val="28"/>
                <w:szCs w:val="28"/>
                <w:lang w:eastAsia="en-US"/>
              </w:rPr>
            </w:pPr>
            <w:r w:rsidRPr="00C84C36">
              <w:rPr>
                <w:sz w:val="28"/>
                <w:szCs w:val="28"/>
                <w:lang w:eastAsia="en-US"/>
              </w:rPr>
              <w:t>2004</w:t>
            </w:r>
          </w:p>
        </w:tc>
      </w:tr>
      <w:tr w:rsidR="00C84C36" w:rsidRPr="00C84C36" w14:paraId="32ACA540" w14:textId="77777777" w:rsidTr="006E7DBE">
        <w:trPr>
          <w:trHeight w:val="416"/>
        </w:trPr>
        <w:tc>
          <w:tcPr>
            <w:tcW w:w="851" w:type="dxa"/>
            <w:tcBorders>
              <w:top w:val="single" w:sz="4" w:space="0" w:color="auto"/>
              <w:left w:val="single" w:sz="4" w:space="0" w:color="auto"/>
              <w:bottom w:val="single" w:sz="4" w:space="0" w:color="auto"/>
              <w:right w:val="single" w:sz="4" w:space="0" w:color="auto"/>
            </w:tcBorders>
          </w:tcPr>
          <w:p w14:paraId="48078FBF"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652260AF" w14:textId="77777777" w:rsidR="00C84C36" w:rsidRPr="00C84C36" w:rsidRDefault="00C84C36" w:rsidP="00CD7214">
            <w:pPr>
              <w:rPr>
                <w:sz w:val="28"/>
                <w:szCs w:val="28"/>
                <w:lang w:eastAsia="en-US"/>
              </w:rPr>
            </w:pPr>
            <w:r w:rsidRPr="00C84C36">
              <w:rPr>
                <w:sz w:val="28"/>
                <w:szCs w:val="28"/>
                <w:lang w:eastAsia="en-US"/>
              </w:rPr>
              <w:t>Педагогическая ул., д.6</w:t>
            </w:r>
          </w:p>
        </w:tc>
        <w:tc>
          <w:tcPr>
            <w:tcW w:w="3402" w:type="dxa"/>
            <w:tcBorders>
              <w:top w:val="single" w:sz="4" w:space="0" w:color="auto"/>
              <w:left w:val="single" w:sz="4" w:space="0" w:color="auto"/>
              <w:bottom w:val="single" w:sz="4" w:space="0" w:color="auto"/>
              <w:right w:val="single" w:sz="4" w:space="0" w:color="auto"/>
            </w:tcBorders>
          </w:tcPr>
          <w:p w14:paraId="72E412A8" w14:textId="77777777" w:rsidR="00C84C36" w:rsidRPr="00C84C36" w:rsidRDefault="00C84C36" w:rsidP="00CD7214">
            <w:pPr>
              <w:jc w:val="center"/>
              <w:rPr>
                <w:sz w:val="28"/>
                <w:szCs w:val="28"/>
                <w:lang w:eastAsia="en-US"/>
              </w:rPr>
            </w:pPr>
            <w:r w:rsidRPr="00C84C36">
              <w:rPr>
                <w:sz w:val="28"/>
                <w:szCs w:val="28"/>
                <w:lang w:eastAsia="en-US"/>
              </w:rPr>
              <w:t>4543</w:t>
            </w:r>
          </w:p>
        </w:tc>
      </w:tr>
      <w:tr w:rsidR="00C84C36" w:rsidRPr="00C84C36" w14:paraId="6F117253" w14:textId="77777777" w:rsidTr="006E7DBE">
        <w:trPr>
          <w:trHeight w:val="281"/>
        </w:trPr>
        <w:tc>
          <w:tcPr>
            <w:tcW w:w="851" w:type="dxa"/>
            <w:tcBorders>
              <w:top w:val="single" w:sz="4" w:space="0" w:color="auto"/>
              <w:left w:val="single" w:sz="4" w:space="0" w:color="auto"/>
              <w:bottom w:val="single" w:sz="4" w:space="0" w:color="auto"/>
              <w:right w:val="single" w:sz="4" w:space="0" w:color="auto"/>
            </w:tcBorders>
          </w:tcPr>
          <w:p w14:paraId="244C6995" w14:textId="77777777" w:rsidR="00C84C36" w:rsidRPr="006E7DBE" w:rsidRDefault="00C84C36" w:rsidP="00CD7214">
            <w:pPr>
              <w:pStyle w:val="a4"/>
              <w:numPr>
                <w:ilvl w:val="0"/>
                <w:numId w:val="7"/>
              </w:numPr>
              <w:spacing w:after="0" w:line="240" w:lineRule="auto"/>
              <w:ind w:left="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227B5119" w14:textId="77777777" w:rsidR="00C84C36" w:rsidRPr="00C84C36" w:rsidRDefault="00C84C36" w:rsidP="00CD7214">
            <w:pPr>
              <w:rPr>
                <w:sz w:val="28"/>
                <w:szCs w:val="28"/>
                <w:lang w:eastAsia="en-US"/>
              </w:rPr>
            </w:pPr>
            <w:r w:rsidRPr="00C84C36">
              <w:rPr>
                <w:sz w:val="28"/>
                <w:szCs w:val="28"/>
                <w:lang w:eastAsia="en-US"/>
              </w:rPr>
              <w:t>Педагогическая ул., д.8</w:t>
            </w:r>
          </w:p>
        </w:tc>
        <w:tc>
          <w:tcPr>
            <w:tcW w:w="3402" w:type="dxa"/>
            <w:tcBorders>
              <w:top w:val="single" w:sz="4" w:space="0" w:color="auto"/>
              <w:left w:val="single" w:sz="4" w:space="0" w:color="auto"/>
              <w:bottom w:val="single" w:sz="4" w:space="0" w:color="auto"/>
              <w:right w:val="single" w:sz="4" w:space="0" w:color="auto"/>
            </w:tcBorders>
          </w:tcPr>
          <w:p w14:paraId="6FE2E8FF" w14:textId="77777777" w:rsidR="00C84C36" w:rsidRPr="00C84C36" w:rsidRDefault="00C84C36" w:rsidP="00CD7214">
            <w:pPr>
              <w:jc w:val="center"/>
              <w:rPr>
                <w:sz w:val="28"/>
                <w:szCs w:val="28"/>
                <w:lang w:eastAsia="en-US"/>
              </w:rPr>
            </w:pPr>
            <w:r w:rsidRPr="00C84C36">
              <w:rPr>
                <w:sz w:val="28"/>
                <w:szCs w:val="28"/>
                <w:lang w:eastAsia="en-US"/>
              </w:rPr>
              <w:t>5202</w:t>
            </w:r>
          </w:p>
        </w:tc>
      </w:tr>
      <w:tr w:rsidR="00C84C36" w:rsidRPr="00C84C36" w14:paraId="615F487E" w14:textId="77777777" w:rsidTr="006E7DBE">
        <w:tc>
          <w:tcPr>
            <w:tcW w:w="851" w:type="dxa"/>
            <w:tcBorders>
              <w:top w:val="single" w:sz="4" w:space="0" w:color="auto"/>
              <w:left w:val="single" w:sz="4" w:space="0" w:color="auto"/>
              <w:bottom w:val="single" w:sz="4" w:space="0" w:color="auto"/>
              <w:right w:val="single" w:sz="4" w:space="0" w:color="auto"/>
            </w:tcBorders>
          </w:tcPr>
          <w:p w14:paraId="0B5BC561" w14:textId="77777777" w:rsidR="00C84C36" w:rsidRPr="00C84C36" w:rsidRDefault="00C84C36" w:rsidP="00CD7214">
            <w:pPr>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14:paraId="5AAFCB04" w14:textId="77777777" w:rsidR="00C84C36" w:rsidRPr="00C84C36" w:rsidRDefault="00C84C36" w:rsidP="00CD7214">
            <w:pPr>
              <w:rPr>
                <w:b/>
                <w:sz w:val="28"/>
                <w:szCs w:val="28"/>
                <w:lang w:eastAsia="en-US"/>
              </w:rPr>
            </w:pPr>
            <w:r w:rsidRPr="00C84C36">
              <w:rPr>
                <w:b/>
                <w:sz w:val="28"/>
                <w:szCs w:val="28"/>
                <w:lang w:eastAsia="en-US"/>
              </w:rPr>
              <w:t>Итого</w:t>
            </w:r>
          </w:p>
        </w:tc>
        <w:tc>
          <w:tcPr>
            <w:tcW w:w="3402" w:type="dxa"/>
            <w:tcBorders>
              <w:top w:val="single" w:sz="4" w:space="0" w:color="auto"/>
              <w:left w:val="single" w:sz="4" w:space="0" w:color="auto"/>
              <w:bottom w:val="single" w:sz="4" w:space="0" w:color="auto"/>
              <w:right w:val="single" w:sz="4" w:space="0" w:color="auto"/>
            </w:tcBorders>
          </w:tcPr>
          <w:p w14:paraId="250C3BCF" w14:textId="1BA85EC9" w:rsidR="00C84C36" w:rsidRPr="00B30949" w:rsidRDefault="00B30949" w:rsidP="00CD7214">
            <w:pPr>
              <w:jc w:val="center"/>
              <w:rPr>
                <w:rFonts w:eastAsia="Calibri"/>
                <w:b/>
                <w:sz w:val="28"/>
                <w:szCs w:val="28"/>
                <w:lang w:eastAsia="en-US"/>
              </w:rPr>
            </w:pPr>
            <w:r>
              <w:rPr>
                <w:rFonts w:eastAsia="Calibri"/>
                <w:b/>
                <w:sz w:val="28"/>
                <w:szCs w:val="28"/>
                <w:lang w:eastAsia="en-US"/>
              </w:rPr>
              <w:t>47 066</w:t>
            </w:r>
          </w:p>
        </w:tc>
      </w:tr>
    </w:tbl>
    <w:p w14:paraId="083062CB" w14:textId="02C38DB5" w:rsidR="00C84C36" w:rsidRPr="00C84C36" w:rsidRDefault="00C84C36" w:rsidP="006E7DBE">
      <w:pPr>
        <w:ind w:firstLine="709"/>
        <w:jc w:val="both"/>
        <w:rPr>
          <w:b/>
          <w:sz w:val="28"/>
          <w:szCs w:val="28"/>
          <w:u w:val="single"/>
        </w:rPr>
      </w:pPr>
      <w:r w:rsidRPr="00C84C36">
        <w:rPr>
          <w:b/>
          <w:sz w:val="28"/>
          <w:szCs w:val="28"/>
          <w:u w:val="single"/>
        </w:rPr>
        <w:t xml:space="preserve">Ремонт АБП на дворовых территориях: </w:t>
      </w:r>
    </w:p>
    <w:p w14:paraId="27233530" w14:textId="203F7290" w:rsidR="00C84C36" w:rsidRPr="00C84C36" w:rsidRDefault="00C84C36" w:rsidP="006E7DBE">
      <w:pPr>
        <w:ind w:firstLine="709"/>
        <w:jc w:val="both"/>
        <w:rPr>
          <w:b/>
          <w:sz w:val="28"/>
          <w:szCs w:val="28"/>
          <w:u w:val="single"/>
        </w:rPr>
      </w:pPr>
      <w:r w:rsidRPr="00C84C36">
        <w:rPr>
          <w:sz w:val="28"/>
          <w:szCs w:val="28"/>
        </w:rPr>
        <w:t xml:space="preserve">Выполнены работы по ремонту асфальтобетонного покрытия на </w:t>
      </w:r>
      <w:r w:rsidRPr="00C84C36">
        <w:rPr>
          <w:b/>
          <w:sz w:val="28"/>
          <w:szCs w:val="28"/>
        </w:rPr>
        <w:t>11</w:t>
      </w:r>
      <w:r w:rsidRPr="00C84C36">
        <w:rPr>
          <w:sz w:val="28"/>
          <w:szCs w:val="28"/>
        </w:rPr>
        <w:t xml:space="preserve"> дворовых территориях и межквартальных проездах района Бирюлево Восточное на общую </w:t>
      </w:r>
      <w:r w:rsidRPr="00C84C36">
        <w:rPr>
          <w:color w:val="000000" w:themeColor="text1"/>
          <w:sz w:val="28"/>
          <w:szCs w:val="28"/>
        </w:rPr>
        <w:t xml:space="preserve">сумму </w:t>
      </w:r>
      <w:r w:rsidRPr="00C84C36">
        <w:rPr>
          <w:b/>
          <w:color w:val="000000" w:themeColor="text1"/>
          <w:sz w:val="28"/>
          <w:szCs w:val="28"/>
        </w:rPr>
        <w:t>8 887 554,89</w:t>
      </w:r>
      <w:r w:rsidRPr="00C84C36">
        <w:rPr>
          <w:color w:val="000000" w:themeColor="text1"/>
          <w:sz w:val="28"/>
          <w:szCs w:val="28"/>
        </w:rPr>
        <w:t xml:space="preserve"> </w:t>
      </w:r>
      <w:r w:rsidRPr="00C84C36">
        <w:rPr>
          <w:sz w:val="28"/>
          <w:szCs w:val="28"/>
        </w:rPr>
        <w:t>руб.</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3402"/>
      </w:tblGrid>
      <w:tr w:rsidR="00C84C36" w:rsidRPr="00C84C36" w14:paraId="6AE6107B" w14:textId="77777777" w:rsidTr="006E7DBE">
        <w:tc>
          <w:tcPr>
            <w:tcW w:w="851" w:type="dxa"/>
            <w:tcBorders>
              <w:top w:val="single" w:sz="4" w:space="0" w:color="auto"/>
              <w:left w:val="single" w:sz="4" w:space="0" w:color="auto"/>
              <w:bottom w:val="single" w:sz="4" w:space="0" w:color="auto"/>
              <w:right w:val="single" w:sz="4" w:space="0" w:color="auto"/>
            </w:tcBorders>
            <w:hideMark/>
          </w:tcPr>
          <w:p w14:paraId="2C4EADEB" w14:textId="77777777" w:rsidR="00C84C36" w:rsidRPr="00C84C36" w:rsidRDefault="00C84C36" w:rsidP="00CD7214">
            <w:pPr>
              <w:rPr>
                <w:rFonts w:eastAsia="Calibri"/>
                <w:b/>
                <w:sz w:val="28"/>
                <w:szCs w:val="28"/>
                <w:lang w:eastAsia="en-US"/>
              </w:rPr>
            </w:pPr>
            <w:r w:rsidRPr="00C84C36">
              <w:rPr>
                <w:rFonts w:eastAsia="Calibri"/>
                <w:b/>
                <w:sz w:val="28"/>
                <w:szCs w:val="28"/>
                <w:lang w:eastAsia="en-US"/>
              </w:rPr>
              <w:t>№</w:t>
            </w:r>
          </w:p>
        </w:tc>
        <w:tc>
          <w:tcPr>
            <w:tcW w:w="5670" w:type="dxa"/>
            <w:tcBorders>
              <w:top w:val="single" w:sz="4" w:space="0" w:color="auto"/>
              <w:left w:val="single" w:sz="4" w:space="0" w:color="auto"/>
              <w:bottom w:val="single" w:sz="4" w:space="0" w:color="auto"/>
              <w:right w:val="single" w:sz="4" w:space="0" w:color="auto"/>
            </w:tcBorders>
            <w:hideMark/>
          </w:tcPr>
          <w:p w14:paraId="6172DBAC"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Адреса</w:t>
            </w:r>
          </w:p>
        </w:tc>
        <w:tc>
          <w:tcPr>
            <w:tcW w:w="3402" w:type="dxa"/>
            <w:tcBorders>
              <w:top w:val="single" w:sz="4" w:space="0" w:color="auto"/>
              <w:left w:val="single" w:sz="4" w:space="0" w:color="auto"/>
              <w:bottom w:val="single" w:sz="4" w:space="0" w:color="auto"/>
              <w:right w:val="single" w:sz="4" w:space="0" w:color="auto"/>
            </w:tcBorders>
            <w:hideMark/>
          </w:tcPr>
          <w:p w14:paraId="0E624462"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Площадь ремонта, кв.м.</w:t>
            </w:r>
          </w:p>
        </w:tc>
      </w:tr>
      <w:tr w:rsidR="00C84C36" w:rsidRPr="00C84C36" w14:paraId="5B38FD56" w14:textId="77777777" w:rsidTr="006E7DBE">
        <w:tc>
          <w:tcPr>
            <w:tcW w:w="851" w:type="dxa"/>
            <w:tcBorders>
              <w:top w:val="single" w:sz="4" w:space="0" w:color="auto"/>
              <w:left w:val="single" w:sz="4" w:space="0" w:color="auto"/>
              <w:bottom w:val="single" w:sz="4" w:space="0" w:color="auto"/>
              <w:right w:val="single" w:sz="4" w:space="0" w:color="auto"/>
            </w:tcBorders>
          </w:tcPr>
          <w:p w14:paraId="17133752" w14:textId="1B9C7420" w:rsidR="00C84C36" w:rsidRPr="00C84C36" w:rsidRDefault="00C84C36" w:rsidP="006E7DBE">
            <w:pPr>
              <w:rPr>
                <w:rFonts w:eastAsia="Calibri"/>
                <w:sz w:val="28"/>
                <w:szCs w:val="28"/>
              </w:rPr>
            </w:pPr>
            <w:r w:rsidRPr="00C84C36">
              <w:rPr>
                <w:rFonts w:eastAsia="Calibri"/>
                <w:sz w:val="28"/>
                <w:szCs w:val="28"/>
              </w:rPr>
              <w:t>1</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573E0959" w14:textId="77777777" w:rsidR="00C84C36" w:rsidRPr="00C84C36" w:rsidRDefault="00C84C36" w:rsidP="00CD7214">
            <w:pPr>
              <w:rPr>
                <w:rFonts w:eastAsia="Calibri"/>
                <w:sz w:val="28"/>
                <w:szCs w:val="28"/>
                <w:lang w:eastAsia="en-US"/>
              </w:rPr>
            </w:pPr>
            <w:r w:rsidRPr="00C84C36">
              <w:rPr>
                <w:rFonts w:eastAsia="Calibri"/>
                <w:sz w:val="28"/>
                <w:szCs w:val="28"/>
                <w:lang w:eastAsia="en-US"/>
              </w:rPr>
              <w:t>Загорьевская ул., д.10, корп.2</w:t>
            </w:r>
          </w:p>
        </w:tc>
        <w:tc>
          <w:tcPr>
            <w:tcW w:w="3402" w:type="dxa"/>
            <w:tcBorders>
              <w:top w:val="single" w:sz="4" w:space="0" w:color="auto"/>
              <w:left w:val="single" w:sz="4" w:space="0" w:color="auto"/>
              <w:bottom w:val="single" w:sz="4" w:space="0" w:color="auto"/>
              <w:right w:val="single" w:sz="4" w:space="0" w:color="auto"/>
            </w:tcBorders>
            <w:hideMark/>
          </w:tcPr>
          <w:p w14:paraId="01F97CE5"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3060</w:t>
            </w:r>
          </w:p>
        </w:tc>
      </w:tr>
      <w:tr w:rsidR="00C84C36" w:rsidRPr="00C84C36" w14:paraId="12D7A68A" w14:textId="77777777" w:rsidTr="006E7DBE">
        <w:trPr>
          <w:trHeight w:val="397"/>
        </w:trPr>
        <w:tc>
          <w:tcPr>
            <w:tcW w:w="851" w:type="dxa"/>
            <w:tcBorders>
              <w:top w:val="single" w:sz="4" w:space="0" w:color="auto"/>
              <w:left w:val="single" w:sz="4" w:space="0" w:color="auto"/>
              <w:bottom w:val="single" w:sz="4" w:space="0" w:color="auto"/>
              <w:right w:val="single" w:sz="4" w:space="0" w:color="auto"/>
            </w:tcBorders>
          </w:tcPr>
          <w:p w14:paraId="345BA32A" w14:textId="766ACF1C" w:rsidR="00C84C36" w:rsidRPr="00C84C36" w:rsidRDefault="00C84C36" w:rsidP="006E7DBE">
            <w:pPr>
              <w:rPr>
                <w:rFonts w:eastAsia="Calibri"/>
                <w:sz w:val="28"/>
                <w:szCs w:val="28"/>
              </w:rPr>
            </w:pPr>
            <w:r w:rsidRPr="00C84C36">
              <w:rPr>
                <w:rFonts w:eastAsia="Calibri"/>
                <w:sz w:val="28"/>
                <w:szCs w:val="28"/>
              </w:rPr>
              <w:t>2</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3A8F4159" w14:textId="77777777" w:rsidR="00C84C36" w:rsidRPr="00C84C36" w:rsidRDefault="00C84C36" w:rsidP="00CD7214">
            <w:pPr>
              <w:rPr>
                <w:rFonts w:eastAsia="Calibri"/>
                <w:sz w:val="28"/>
                <w:szCs w:val="28"/>
                <w:lang w:eastAsia="en-US"/>
              </w:rPr>
            </w:pPr>
            <w:r w:rsidRPr="00C84C36">
              <w:rPr>
                <w:rFonts w:eastAsia="Calibri"/>
                <w:sz w:val="28"/>
                <w:szCs w:val="28"/>
                <w:lang w:eastAsia="en-US"/>
              </w:rPr>
              <w:t>Загорьевская ул., д.15</w:t>
            </w:r>
          </w:p>
        </w:tc>
        <w:tc>
          <w:tcPr>
            <w:tcW w:w="3402" w:type="dxa"/>
            <w:tcBorders>
              <w:top w:val="single" w:sz="4" w:space="0" w:color="auto"/>
              <w:left w:val="single" w:sz="4" w:space="0" w:color="auto"/>
              <w:bottom w:val="single" w:sz="4" w:space="0" w:color="auto"/>
              <w:right w:val="single" w:sz="4" w:space="0" w:color="auto"/>
            </w:tcBorders>
            <w:hideMark/>
          </w:tcPr>
          <w:p w14:paraId="24CACAED"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3854</w:t>
            </w:r>
          </w:p>
        </w:tc>
      </w:tr>
      <w:tr w:rsidR="00C84C36" w:rsidRPr="00C84C36" w14:paraId="7FBA1F49" w14:textId="77777777" w:rsidTr="006E7DBE">
        <w:tc>
          <w:tcPr>
            <w:tcW w:w="851" w:type="dxa"/>
            <w:tcBorders>
              <w:top w:val="single" w:sz="4" w:space="0" w:color="auto"/>
              <w:left w:val="single" w:sz="4" w:space="0" w:color="auto"/>
              <w:bottom w:val="single" w:sz="4" w:space="0" w:color="auto"/>
              <w:right w:val="single" w:sz="4" w:space="0" w:color="auto"/>
            </w:tcBorders>
          </w:tcPr>
          <w:p w14:paraId="761CB7B3" w14:textId="4EC625AF" w:rsidR="00C84C36" w:rsidRPr="00C84C36" w:rsidRDefault="00C84C36" w:rsidP="006E7DBE">
            <w:pPr>
              <w:rPr>
                <w:rFonts w:eastAsia="Calibri"/>
                <w:sz w:val="28"/>
                <w:szCs w:val="28"/>
              </w:rPr>
            </w:pPr>
            <w:r w:rsidRPr="00C84C36">
              <w:rPr>
                <w:rFonts w:eastAsia="Calibri"/>
                <w:sz w:val="28"/>
                <w:szCs w:val="28"/>
              </w:rPr>
              <w:t>3</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46C03760" w14:textId="57E5111D" w:rsidR="00C84C36" w:rsidRPr="00C84C36" w:rsidRDefault="00C84C36" w:rsidP="00CD7214">
            <w:pPr>
              <w:rPr>
                <w:rFonts w:eastAsia="Calibri"/>
                <w:sz w:val="28"/>
                <w:szCs w:val="28"/>
                <w:lang w:eastAsia="en-US"/>
              </w:rPr>
            </w:pPr>
            <w:r w:rsidRPr="00C84C36">
              <w:rPr>
                <w:rFonts w:eastAsia="Calibri"/>
                <w:sz w:val="28"/>
                <w:szCs w:val="28"/>
                <w:lang w:eastAsia="en-US"/>
              </w:rPr>
              <w:t>Загорьевская ул</w:t>
            </w:r>
            <w:r w:rsidR="002138A4">
              <w:rPr>
                <w:rFonts w:eastAsia="Calibri"/>
                <w:sz w:val="28"/>
                <w:szCs w:val="28"/>
                <w:lang w:eastAsia="en-US"/>
              </w:rPr>
              <w:t>.</w:t>
            </w:r>
            <w:r w:rsidRPr="00C84C36">
              <w:rPr>
                <w:rFonts w:eastAsia="Calibri"/>
                <w:sz w:val="28"/>
                <w:szCs w:val="28"/>
                <w:lang w:eastAsia="en-US"/>
              </w:rPr>
              <w:t>, д.17</w:t>
            </w:r>
          </w:p>
        </w:tc>
        <w:tc>
          <w:tcPr>
            <w:tcW w:w="3402" w:type="dxa"/>
            <w:tcBorders>
              <w:top w:val="single" w:sz="4" w:space="0" w:color="auto"/>
              <w:left w:val="single" w:sz="4" w:space="0" w:color="auto"/>
              <w:bottom w:val="single" w:sz="4" w:space="0" w:color="auto"/>
              <w:right w:val="single" w:sz="4" w:space="0" w:color="auto"/>
            </w:tcBorders>
            <w:hideMark/>
          </w:tcPr>
          <w:p w14:paraId="571946B3"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2430</w:t>
            </w:r>
          </w:p>
        </w:tc>
      </w:tr>
      <w:tr w:rsidR="00C84C36" w:rsidRPr="00C84C36" w14:paraId="582B9C9A" w14:textId="77777777" w:rsidTr="006E7DBE">
        <w:tc>
          <w:tcPr>
            <w:tcW w:w="851" w:type="dxa"/>
            <w:tcBorders>
              <w:top w:val="single" w:sz="4" w:space="0" w:color="auto"/>
              <w:left w:val="single" w:sz="4" w:space="0" w:color="auto"/>
              <w:bottom w:val="single" w:sz="4" w:space="0" w:color="auto"/>
              <w:right w:val="single" w:sz="4" w:space="0" w:color="auto"/>
            </w:tcBorders>
          </w:tcPr>
          <w:p w14:paraId="224F20B1" w14:textId="23F919D8" w:rsidR="00C84C36" w:rsidRPr="00C84C36" w:rsidRDefault="00C84C36" w:rsidP="006E7DBE">
            <w:pPr>
              <w:rPr>
                <w:rFonts w:eastAsia="Calibri"/>
                <w:sz w:val="28"/>
                <w:szCs w:val="28"/>
              </w:rPr>
            </w:pPr>
            <w:r w:rsidRPr="00C84C36">
              <w:rPr>
                <w:rFonts w:eastAsia="Calibri"/>
                <w:sz w:val="28"/>
                <w:szCs w:val="28"/>
              </w:rPr>
              <w:t>4</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50A5F2CD" w14:textId="77777777" w:rsidR="00C84C36" w:rsidRPr="00C84C36" w:rsidRDefault="00C84C36" w:rsidP="00CD7214">
            <w:pPr>
              <w:rPr>
                <w:rFonts w:eastAsia="Calibri"/>
                <w:sz w:val="28"/>
                <w:szCs w:val="28"/>
                <w:lang w:eastAsia="en-US"/>
              </w:rPr>
            </w:pPr>
            <w:r w:rsidRPr="00C84C36">
              <w:rPr>
                <w:rFonts w:eastAsia="Calibri"/>
                <w:sz w:val="28"/>
                <w:szCs w:val="28"/>
                <w:lang w:eastAsia="en-US"/>
              </w:rPr>
              <w:t>Загорьевская ул., д.21, корп.1</w:t>
            </w:r>
          </w:p>
        </w:tc>
        <w:tc>
          <w:tcPr>
            <w:tcW w:w="3402" w:type="dxa"/>
            <w:tcBorders>
              <w:top w:val="single" w:sz="4" w:space="0" w:color="auto"/>
              <w:left w:val="single" w:sz="4" w:space="0" w:color="auto"/>
              <w:bottom w:val="single" w:sz="4" w:space="0" w:color="auto"/>
              <w:right w:val="single" w:sz="4" w:space="0" w:color="auto"/>
            </w:tcBorders>
            <w:hideMark/>
          </w:tcPr>
          <w:p w14:paraId="09608DC6"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4545</w:t>
            </w:r>
          </w:p>
        </w:tc>
      </w:tr>
      <w:tr w:rsidR="00C84C36" w:rsidRPr="00C84C36" w14:paraId="1A6CB045" w14:textId="77777777" w:rsidTr="006E7DBE">
        <w:tc>
          <w:tcPr>
            <w:tcW w:w="851" w:type="dxa"/>
            <w:tcBorders>
              <w:top w:val="single" w:sz="4" w:space="0" w:color="auto"/>
              <w:left w:val="single" w:sz="4" w:space="0" w:color="auto"/>
              <w:bottom w:val="single" w:sz="4" w:space="0" w:color="auto"/>
              <w:right w:val="single" w:sz="4" w:space="0" w:color="auto"/>
            </w:tcBorders>
          </w:tcPr>
          <w:p w14:paraId="1C239837" w14:textId="6D939857" w:rsidR="00C84C36" w:rsidRPr="00C84C36" w:rsidRDefault="00C84C36" w:rsidP="006E7DBE">
            <w:pPr>
              <w:rPr>
                <w:rFonts w:eastAsia="Calibri"/>
                <w:sz w:val="28"/>
                <w:szCs w:val="28"/>
              </w:rPr>
            </w:pPr>
            <w:r w:rsidRPr="00C84C36">
              <w:rPr>
                <w:rFonts w:eastAsia="Calibri"/>
                <w:sz w:val="28"/>
                <w:szCs w:val="28"/>
              </w:rPr>
              <w:t>5</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1C932869" w14:textId="77777777" w:rsidR="00C84C36" w:rsidRPr="00C84C36" w:rsidRDefault="00C84C36" w:rsidP="00CD7214">
            <w:pPr>
              <w:rPr>
                <w:rFonts w:eastAsia="Calibri"/>
                <w:sz w:val="28"/>
                <w:szCs w:val="28"/>
                <w:lang w:eastAsia="en-US"/>
              </w:rPr>
            </w:pPr>
            <w:r w:rsidRPr="00C84C36">
              <w:rPr>
                <w:rFonts w:eastAsia="Calibri"/>
                <w:sz w:val="28"/>
                <w:szCs w:val="28"/>
                <w:lang w:eastAsia="en-US"/>
              </w:rPr>
              <w:t>Загорьевский пр., д.17, корп.1</w:t>
            </w:r>
          </w:p>
        </w:tc>
        <w:tc>
          <w:tcPr>
            <w:tcW w:w="3402" w:type="dxa"/>
            <w:tcBorders>
              <w:top w:val="single" w:sz="4" w:space="0" w:color="auto"/>
              <w:left w:val="single" w:sz="4" w:space="0" w:color="auto"/>
              <w:bottom w:val="single" w:sz="4" w:space="0" w:color="auto"/>
              <w:right w:val="single" w:sz="4" w:space="0" w:color="auto"/>
            </w:tcBorders>
            <w:hideMark/>
          </w:tcPr>
          <w:p w14:paraId="548200FC"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2215</w:t>
            </w:r>
          </w:p>
        </w:tc>
      </w:tr>
      <w:tr w:rsidR="00C84C36" w:rsidRPr="00C84C36" w14:paraId="1287A283" w14:textId="77777777" w:rsidTr="006E7DBE">
        <w:tc>
          <w:tcPr>
            <w:tcW w:w="851" w:type="dxa"/>
            <w:tcBorders>
              <w:top w:val="single" w:sz="4" w:space="0" w:color="auto"/>
              <w:left w:val="single" w:sz="4" w:space="0" w:color="auto"/>
              <w:bottom w:val="single" w:sz="4" w:space="0" w:color="auto"/>
              <w:right w:val="single" w:sz="4" w:space="0" w:color="auto"/>
            </w:tcBorders>
          </w:tcPr>
          <w:p w14:paraId="56B3100C" w14:textId="0E62F2E6" w:rsidR="00C84C36" w:rsidRPr="00C84C36" w:rsidRDefault="00C84C36" w:rsidP="006E7DBE">
            <w:pPr>
              <w:rPr>
                <w:rFonts w:eastAsia="Calibri"/>
                <w:sz w:val="28"/>
                <w:szCs w:val="28"/>
              </w:rPr>
            </w:pPr>
            <w:r w:rsidRPr="00C84C36">
              <w:rPr>
                <w:rFonts w:eastAsia="Calibri"/>
                <w:sz w:val="28"/>
                <w:szCs w:val="28"/>
              </w:rPr>
              <w:t>6</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2E7B730E" w14:textId="77777777" w:rsidR="00C84C36" w:rsidRPr="00C84C36" w:rsidRDefault="00C84C36" w:rsidP="00CD7214">
            <w:pPr>
              <w:rPr>
                <w:rFonts w:eastAsia="Calibri"/>
                <w:sz w:val="28"/>
                <w:szCs w:val="28"/>
                <w:lang w:eastAsia="en-US"/>
              </w:rPr>
            </w:pPr>
            <w:r w:rsidRPr="00C84C36">
              <w:rPr>
                <w:rFonts w:eastAsia="Calibri"/>
                <w:sz w:val="28"/>
                <w:szCs w:val="28"/>
                <w:lang w:eastAsia="en-US"/>
              </w:rPr>
              <w:t>Липецкая ул., д.11, к.1</w:t>
            </w:r>
          </w:p>
        </w:tc>
        <w:tc>
          <w:tcPr>
            <w:tcW w:w="3402" w:type="dxa"/>
            <w:tcBorders>
              <w:top w:val="single" w:sz="4" w:space="0" w:color="auto"/>
              <w:left w:val="single" w:sz="4" w:space="0" w:color="auto"/>
              <w:bottom w:val="single" w:sz="4" w:space="0" w:color="auto"/>
              <w:right w:val="single" w:sz="4" w:space="0" w:color="auto"/>
            </w:tcBorders>
            <w:hideMark/>
          </w:tcPr>
          <w:p w14:paraId="50F999A1"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4365</w:t>
            </w:r>
          </w:p>
        </w:tc>
      </w:tr>
      <w:tr w:rsidR="00C84C36" w:rsidRPr="00C84C36" w14:paraId="61055C9C" w14:textId="77777777" w:rsidTr="006E7DBE">
        <w:tc>
          <w:tcPr>
            <w:tcW w:w="851" w:type="dxa"/>
            <w:tcBorders>
              <w:top w:val="single" w:sz="4" w:space="0" w:color="auto"/>
              <w:left w:val="single" w:sz="4" w:space="0" w:color="auto"/>
              <w:bottom w:val="single" w:sz="4" w:space="0" w:color="auto"/>
              <w:right w:val="single" w:sz="4" w:space="0" w:color="auto"/>
            </w:tcBorders>
          </w:tcPr>
          <w:p w14:paraId="78723A14" w14:textId="6902D3F8" w:rsidR="00C84C36" w:rsidRPr="00C84C36" w:rsidRDefault="00C84C36" w:rsidP="006E7DBE">
            <w:pPr>
              <w:rPr>
                <w:rFonts w:eastAsia="Calibri"/>
                <w:sz w:val="28"/>
                <w:szCs w:val="28"/>
              </w:rPr>
            </w:pPr>
            <w:r w:rsidRPr="00C84C36">
              <w:rPr>
                <w:rFonts w:eastAsia="Calibri"/>
                <w:sz w:val="28"/>
                <w:szCs w:val="28"/>
              </w:rPr>
              <w:t>7</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512AFDD6" w14:textId="77777777" w:rsidR="00C84C36" w:rsidRPr="00C84C36" w:rsidRDefault="00C84C36" w:rsidP="00CD7214">
            <w:pPr>
              <w:rPr>
                <w:rFonts w:eastAsia="Calibri"/>
                <w:sz w:val="28"/>
                <w:szCs w:val="28"/>
                <w:lang w:eastAsia="en-US"/>
              </w:rPr>
            </w:pPr>
            <w:r w:rsidRPr="00C84C36">
              <w:rPr>
                <w:rFonts w:eastAsia="Calibri"/>
                <w:sz w:val="28"/>
                <w:szCs w:val="28"/>
                <w:lang w:eastAsia="en-US"/>
              </w:rPr>
              <w:t>Липецкая ул., д.13</w:t>
            </w:r>
          </w:p>
        </w:tc>
        <w:tc>
          <w:tcPr>
            <w:tcW w:w="3402" w:type="dxa"/>
            <w:tcBorders>
              <w:top w:val="single" w:sz="4" w:space="0" w:color="auto"/>
              <w:left w:val="single" w:sz="4" w:space="0" w:color="auto"/>
              <w:bottom w:val="single" w:sz="4" w:space="0" w:color="auto"/>
              <w:right w:val="single" w:sz="4" w:space="0" w:color="auto"/>
            </w:tcBorders>
            <w:hideMark/>
          </w:tcPr>
          <w:p w14:paraId="7958DC39"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4739</w:t>
            </w:r>
          </w:p>
        </w:tc>
      </w:tr>
      <w:tr w:rsidR="00C84C36" w:rsidRPr="00C84C36" w14:paraId="1BBAD768" w14:textId="77777777" w:rsidTr="006E7DBE">
        <w:tc>
          <w:tcPr>
            <w:tcW w:w="851" w:type="dxa"/>
            <w:tcBorders>
              <w:top w:val="single" w:sz="4" w:space="0" w:color="auto"/>
              <w:left w:val="single" w:sz="4" w:space="0" w:color="auto"/>
              <w:bottom w:val="single" w:sz="4" w:space="0" w:color="auto"/>
              <w:right w:val="single" w:sz="4" w:space="0" w:color="auto"/>
            </w:tcBorders>
          </w:tcPr>
          <w:p w14:paraId="25BEA7B6" w14:textId="73C46257" w:rsidR="00C84C36" w:rsidRPr="00C84C36" w:rsidRDefault="00C84C36" w:rsidP="006E7DBE">
            <w:pPr>
              <w:rPr>
                <w:rFonts w:eastAsia="Calibri"/>
                <w:sz w:val="28"/>
                <w:szCs w:val="28"/>
              </w:rPr>
            </w:pPr>
            <w:r w:rsidRPr="00C84C36">
              <w:rPr>
                <w:rFonts w:eastAsia="Calibri"/>
                <w:sz w:val="28"/>
                <w:szCs w:val="28"/>
              </w:rPr>
              <w:t>8</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1E34BF32" w14:textId="77777777" w:rsidR="00C84C36" w:rsidRPr="00C84C36" w:rsidRDefault="00C84C36" w:rsidP="00CD7214">
            <w:pPr>
              <w:rPr>
                <w:rFonts w:eastAsia="Calibri"/>
                <w:sz w:val="28"/>
                <w:szCs w:val="28"/>
                <w:lang w:eastAsia="en-US"/>
              </w:rPr>
            </w:pPr>
            <w:r w:rsidRPr="00C84C36">
              <w:rPr>
                <w:rFonts w:eastAsia="Calibri"/>
                <w:sz w:val="28"/>
                <w:szCs w:val="28"/>
                <w:lang w:eastAsia="en-US"/>
              </w:rPr>
              <w:t>Бирюлевская ул., д.53/1</w:t>
            </w:r>
          </w:p>
        </w:tc>
        <w:tc>
          <w:tcPr>
            <w:tcW w:w="3402" w:type="dxa"/>
            <w:tcBorders>
              <w:top w:val="single" w:sz="4" w:space="0" w:color="auto"/>
              <w:left w:val="single" w:sz="4" w:space="0" w:color="auto"/>
              <w:bottom w:val="single" w:sz="4" w:space="0" w:color="auto"/>
              <w:right w:val="single" w:sz="4" w:space="0" w:color="auto"/>
            </w:tcBorders>
            <w:hideMark/>
          </w:tcPr>
          <w:p w14:paraId="68979EFA"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1590</w:t>
            </w:r>
          </w:p>
        </w:tc>
      </w:tr>
      <w:tr w:rsidR="00C84C36" w:rsidRPr="00C84C36" w14:paraId="357111EC" w14:textId="77777777" w:rsidTr="006E7DBE">
        <w:tc>
          <w:tcPr>
            <w:tcW w:w="851" w:type="dxa"/>
            <w:tcBorders>
              <w:top w:val="single" w:sz="4" w:space="0" w:color="auto"/>
              <w:left w:val="single" w:sz="4" w:space="0" w:color="auto"/>
              <w:bottom w:val="single" w:sz="4" w:space="0" w:color="auto"/>
              <w:right w:val="single" w:sz="4" w:space="0" w:color="auto"/>
            </w:tcBorders>
          </w:tcPr>
          <w:p w14:paraId="69E66A8C" w14:textId="37D57D12" w:rsidR="00C84C36" w:rsidRPr="00C84C36" w:rsidRDefault="00C84C36" w:rsidP="006E7DBE">
            <w:pPr>
              <w:rPr>
                <w:rFonts w:eastAsia="Calibri"/>
                <w:sz w:val="28"/>
                <w:szCs w:val="28"/>
              </w:rPr>
            </w:pPr>
            <w:r w:rsidRPr="00C84C36">
              <w:rPr>
                <w:rFonts w:eastAsia="Calibri"/>
                <w:sz w:val="28"/>
                <w:szCs w:val="28"/>
              </w:rPr>
              <w:lastRenderedPageBreak/>
              <w:t>9</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47927EC9" w14:textId="77777777" w:rsidR="00C84C36" w:rsidRPr="00C84C36" w:rsidRDefault="00C84C36" w:rsidP="00CD7214">
            <w:pPr>
              <w:rPr>
                <w:rFonts w:eastAsia="Calibri"/>
                <w:sz w:val="28"/>
                <w:szCs w:val="28"/>
                <w:lang w:eastAsia="en-US"/>
              </w:rPr>
            </w:pPr>
            <w:r w:rsidRPr="00C84C36">
              <w:rPr>
                <w:rFonts w:eastAsia="Calibri"/>
                <w:sz w:val="28"/>
                <w:szCs w:val="28"/>
                <w:lang w:eastAsia="en-US"/>
              </w:rPr>
              <w:t>Михневский пр-д, д.10</w:t>
            </w:r>
          </w:p>
        </w:tc>
        <w:tc>
          <w:tcPr>
            <w:tcW w:w="3402" w:type="dxa"/>
            <w:tcBorders>
              <w:top w:val="single" w:sz="4" w:space="0" w:color="auto"/>
              <w:left w:val="single" w:sz="4" w:space="0" w:color="auto"/>
              <w:bottom w:val="single" w:sz="4" w:space="0" w:color="auto"/>
              <w:right w:val="single" w:sz="4" w:space="0" w:color="auto"/>
            </w:tcBorders>
            <w:hideMark/>
          </w:tcPr>
          <w:p w14:paraId="5A16BD82"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1939</w:t>
            </w:r>
          </w:p>
        </w:tc>
      </w:tr>
      <w:tr w:rsidR="00C84C36" w:rsidRPr="00C84C36" w14:paraId="76EB825C" w14:textId="77777777" w:rsidTr="006E7DBE">
        <w:tc>
          <w:tcPr>
            <w:tcW w:w="851" w:type="dxa"/>
            <w:tcBorders>
              <w:top w:val="single" w:sz="4" w:space="0" w:color="auto"/>
              <w:left w:val="single" w:sz="4" w:space="0" w:color="auto"/>
              <w:bottom w:val="single" w:sz="4" w:space="0" w:color="auto"/>
              <w:right w:val="single" w:sz="4" w:space="0" w:color="auto"/>
            </w:tcBorders>
          </w:tcPr>
          <w:p w14:paraId="4DC96193" w14:textId="256A7516" w:rsidR="00C84C36" w:rsidRPr="00C84C36" w:rsidRDefault="00C84C36" w:rsidP="006E7DBE">
            <w:pPr>
              <w:rPr>
                <w:rFonts w:eastAsia="Calibri"/>
                <w:sz w:val="28"/>
                <w:szCs w:val="28"/>
              </w:rPr>
            </w:pPr>
            <w:r w:rsidRPr="00C84C36">
              <w:rPr>
                <w:rFonts w:eastAsia="Calibri"/>
                <w:sz w:val="28"/>
                <w:szCs w:val="28"/>
              </w:rPr>
              <w:t>10</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41B1323F" w14:textId="77777777" w:rsidR="00C84C36" w:rsidRPr="00C84C36" w:rsidRDefault="00C84C36" w:rsidP="00CD7214">
            <w:pPr>
              <w:rPr>
                <w:rFonts w:eastAsia="Calibri"/>
                <w:sz w:val="28"/>
                <w:szCs w:val="28"/>
                <w:lang w:eastAsia="en-US"/>
              </w:rPr>
            </w:pPr>
            <w:r w:rsidRPr="00C84C36">
              <w:rPr>
                <w:rFonts w:eastAsia="Calibri"/>
                <w:sz w:val="28"/>
                <w:szCs w:val="28"/>
                <w:lang w:eastAsia="en-US"/>
              </w:rPr>
              <w:t>Михневский пр., д.8, к.1</w:t>
            </w:r>
          </w:p>
        </w:tc>
        <w:tc>
          <w:tcPr>
            <w:tcW w:w="3402" w:type="dxa"/>
            <w:tcBorders>
              <w:top w:val="single" w:sz="4" w:space="0" w:color="auto"/>
              <w:left w:val="single" w:sz="4" w:space="0" w:color="auto"/>
              <w:bottom w:val="single" w:sz="4" w:space="0" w:color="auto"/>
              <w:right w:val="single" w:sz="4" w:space="0" w:color="auto"/>
            </w:tcBorders>
            <w:hideMark/>
          </w:tcPr>
          <w:p w14:paraId="45E17FAA"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2186</w:t>
            </w:r>
          </w:p>
        </w:tc>
      </w:tr>
      <w:tr w:rsidR="00C84C36" w:rsidRPr="00C84C36" w14:paraId="69D22F6E" w14:textId="77777777" w:rsidTr="006E7DBE">
        <w:tc>
          <w:tcPr>
            <w:tcW w:w="851" w:type="dxa"/>
            <w:tcBorders>
              <w:top w:val="single" w:sz="4" w:space="0" w:color="auto"/>
              <w:left w:val="single" w:sz="4" w:space="0" w:color="auto"/>
              <w:bottom w:val="single" w:sz="4" w:space="0" w:color="auto"/>
              <w:right w:val="single" w:sz="4" w:space="0" w:color="auto"/>
            </w:tcBorders>
          </w:tcPr>
          <w:p w14:paraId="43F4E8F3" w14:textId="594A6BC8" w:rsidR="00C84C36" w:rsidRPr="00C84C36" w:rsidRDefault="00C84C36" w:rsidP="006E7DBE">
            <w:pPr>
              <w:rPr>
                <w:rFonts w:eastAsia="Calibri"/>
                <w:sz w:val="28"/>
                <w:szCs w:val="28"/>
              </w:rPr>
            </w:pPr>
            <w:r w:rsidRPr="00C84C36">
              <w:rPr>
                <w:rFonts w:eastAsia="Calibri"/>
                <w:sz w:val="28"/>
                <w:szCs w:val="28"/>
              </w:rPr>
              <w:t>11</w:t>
            </w:r>
            <w:r w:rsidR="006E7DBE">
              <w:rPr>
                <w:rFonts w:eastAsia="Calibri"/>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14:paraId="259990EA" w14:textId="77777777" w:rsidR="00C84C36" w:rsidRPr="00C84C36" w:rsidRDefault="00C84C36" w:rsidP="00CD7214">
            <w:pPr>
              <w:rPr>
                <w:rFonts w:eastAsia="Calibri"/>
                <w:sz w:val="28"/>
                <w:szCs w:val="28"/>
                <w:lang w:eastAsia="en-US"/>
              </w:rPr>
            </w:pPr>
            <w:r w:rsidRPr="00C84C36">
              <w:rPr>
                <w:rFonts w:eastAsia="Calibri"/>
                <w:sz w:val="28"/>
                <w:szCs w:val="28"/>
                <w:lang w:eastAsia="en-US"/>
              </w:rPr>
              <w:t>Загорьевский проезд, д.3, корп.1</w:t>
            </w:r>
          </w:p>
        </w:tc>
        <w:tc>
          <w:tcPr>
            <w:tcW w:w="3402" w:type="dxa"/>
            <w:tcBorders>
              <w:top w:val="single" w:sz="4" w:space="0" w:color="auto"/>
              <w:left w:val="single" w:sz="4" w:space="0" w:color="auto"/>
              <w:bottom w:val="single" w:sz="4" w:space="0" w:color="auto"/>
              <w:right w:val="single" w:sz="4" w:space="0" w:color="auto"/>
            </w:tcBorders>
            <w:hideMark/>
          </w:tcPr>
          <w:p w14:paraId="0F59244C" w14:textId="77777777" w:rsidR="00C84C36" w:rsidRPr="00C84C36" w:rsidRDefault="00C84C36" w:rsidP="00CD7214">
            <w:pPr>
              <w:jc w:val="center"/>
              <w:rPr>
                <w:rFonts w:eastAsia="Calibri"/>
                <w:sz w:val="28"/>
                <w:szCs w:val="28"/>
                <w:lang w:eastAsia="en-US"/>
              </w:rPr>
            </w:pPr>
            <w:r w:rsidRPr="00C84C36">
              <w:rPr>
                <w:rFonts w:eastAsia="Calibri"/>
                <w:sz w:val="28"/>
                <w:szCs w:val="28"/>
                <w:lang w:eastAsia="en-US"/>
              </w:rPr>
              <w:t>1756</w:t>
            </w:r>
          </w:p>
        </w:tc>
      </w:tr>
      <w:tr w:rsidR="00C84C36" w:rsidRPr="00C84C36" w14:paraId="12702110" w14:textId="77777777" w:rsidTr="006E7DBE">
        <w:tc>
          <w:tcPr>
            <w:tcW w:w="851" w:type="dxa"/>
            <w:tcBorders>
              <w:top w:val="single" w:sz="4" w:space="0" w:color="auto"/>
              <w:left w:val="single" w:sz="4" w:space="0" w:color="auto"/>
              <w:bottom w:val="single" w:sz="4" w:space="0" w:color="auto"/>
              <w:right w:val="single" w:sz="4" w:space="0" w:color="auto"/>
            </w:tcBorders>
          </w:tcPr>
          <w:p w14:paraId="3F72752A" w14:textId="77777777" w:rsidR="00C84C36" w:rsidRPr="00C84C36" w:rsidRDefault="00C84C36" w:rsidP="00CD7214">
            <w:pPr>
              <w:rPr>
                <w:rFonts w:eastAsia="Calibri"/>
                <w:b/>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5059CCF" w14:textId="77777777" w:rsidR="00C84C36" w:rsidRPr="00C84C36" w:rsidRDefault="00C84C36" w:rsidP="00CD7214">
            <w:pPr>
              <w:rPr>
                <w:rFonts w:eastAsia="Calibri"/>
                <w:b/>
                <w:sz w:val="28"/>
                <w:szCs w:val="28"/>
                <w:lang w:eastAsia="en-US"/>
              </w:rPr>
            </w:pPr>
            <w:r w:rsidRPr="00C84C36">
              <w:rPr>
                <w:rFonts w:eastAsia="Calibri"/>
                <w:b/>
                <w:sz w:val="28"/>
                <w:szCs w:val="28"/>
                <w:lang w:eastAsia="en-US"/>
              </w:rPr>
              <w:t>Итого</w:t>
            </w:r>
          </w:p>
        </w:tc>
        <w:tc>
          <w:tcPr>
            <w:tcW w:w="3402" w:type="dxa"/>
            <w:tcBorders>
              <w:top w:val="single" w:sz="4" w:space="0" w:color="auto"/>
              <w:left w:val="single" w:sz="4" w:space="0" w:color="auto"/>
              <w:bottom w:val="single" w:sz="4" w:space="0" w:color="auto"/>
              <w:right w:val="single" w:sz="4" w:space="0" w:color="auto"/>
            </w:tcBorders>
            <w:hideMark/>
          </w:tcPr>
          <w:p w14:paraId="635D6ECA" w14:textId="77777777" w:rsidR="00C84C36" w:rsidRPr="00C84C36" w:rsidRDefault="00C84C36" w:rsidP="00CD7214">
            <w:pPr>
              <w:jc w:val="center"/>
              <w:rPr>
                <w:rFonts w:eastAsia="Calibri"/>
                <w:b/>
                <w:sz w:val="28"/>
                <w:szCs w:val="28"/>
                <w:lang w:eastAsia="en-US"/>
              </w:rPr>
            </w:pPr>
            <w:r w:rsidRPr="00C84C36">
              <w:rPr>
                <w:rFonts w:eastAsia="Calibri"/>
                <w:b/>
                <w:sz w:val="28"/>
                <w:szCs w:val="28"/>
                <w:lang w:eastAsia="en-US"/>
              </w:rPr>
              <w:t>32 679</w:t>
            </w:r>
          </w:p>
        </w:tc>
      </w:tr>
    </w:tbl>
    <w:p w14:paraId="72B128F1" w14:textId="77777777" w:rsidR="00C84C36" w:rsidRPr="00C84C36" w:rsidRDefault="00C84C36" w:rsidP="00CD7214">
      <w:pPr>
        <w:ind w:right="-142"/>
        <w:jc w:val="both"/>
        <w:rPr>
          <w:b/>
          <w:sz w:val="28"/>
          <w:szCs w:val="28"/>
          <w:u w:val="single"/>
        </w:rPr>
      </w:pPr>
    </w:p>
    <w:p w14:paraId="1FD48937" w14:textId="1348D406" w:rsidR="00C84C36" w:rsidRPr="00C706A2" w:rsidRDefault="00C84C36" w:rsidP="00CD7214">
      <w:pPr>
        <w:pStyle w:val="a4"/>
        <w:spacing w:after="0"/>
        <w:ind w:left="0" w:right="-142"/>
        <w:jc w:val="center"/>
        <w:rPr>
          <w:rFonts w:ascii="Times New Roman" w:hAnsi="Times New Roman"/>
          <w:b/>
          <w:sz w:val="28"/>
          <w:szCs w:val="28"/>
        </w:rPr>
      </w:pPr>
      <w:r w:rsidRPr="00C706A2">
        <w:rPr>
          <w:rFonts w:ascii="Times New Roman" w:hAnsi="Times New Roman"/>
          <w:b/>
          <w:sz w:val="28"/>
          <w:szCs w:val="28"/>
        </w:rPr>
        <w:t>Благоустройство террит</w:t>
      </w:r>
      <w:r w:rsidR="002138A4">
        <w:rPr>
          <w:rFonts w:ascii="Times New Roman" w:hAnsi="Times New Roman"/>
          <w:b/>
          <w:sz w:val="28"/>
          <w:szCs w:val="28"/>
        </w:rPr>
        <w:t>орий образовательных учреждений</w:t>
      </w:r>
    </w:p>
    <w:p w14:paraId="2B9E5703" w14:textId="3CF81A6C" w:rsidR="00C84C36" w:rsidRPr="002138A4" w:rsidRDefault="00C84C36" w:rsidP="00CD7214">
      <w:pPr>
        <w:ind w:right="-142" w:firstLine="426"/>
        <w:jc w:val="both"/>
        <w:rPr>
          <w:sz w:val="28"/>
          <w:szCs w:val="28"/>
        </w:rPr>
      </w:pPr>
      <w:r w:rsidRPr="00C84C36">
        <w:rPr>
          <w:sz w:val="28"/>
          <w:szCs w:val="28"/>
        </w:rPr>
        <w:t>Выполнены работы по благоустройству 3-х территорий образовательных учреждений</w:t>
      </w:r>
      <w:r w:rsidRPr="00C84C36">
        <w:rPr>
          <w:b/>
          <w:sz w:val="28"/>
          <w:szCs w:val="28"/>
        </w:rPr>
        <w:t xml:space="preserve"> </w:t>
      </w:r>
      <w:r w:rsidRPr="00C84C36">
        <w:rPr>
          <w:sz w:val="28"/>
          <w:szCs w:val="28"/>
        </w:rPr>
        <w:t xml:space="preserve">на общую сумму </w:t>
      </w:r>
      <w:r w:rsidRPr="00C84C36">
        <w:rPr>
          <w:b/>
          <w:color w:val="000000" w:themeColor="text1"/>
          <w:sz w:val="28"/>
          <w:szCs w:val="28"/>
        </w:rPr>
        <w:t xml:space="preserve">39 516 053,00 </w:t>
      </w:r>
      <w:r w:rsidRPr="00C84C36">
        <w:rPr>
          <w:sz w:val="28"/>
          <w:szCs w:val="28"/>
        </w:rPr>
        <w:t xml:space="preserve">руб.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C84C36" w:rsidRPr="007C4B06" w14:paraId="7790F4E5" w14:textId="77777777" w:rsidTr="006E7DBE">
        <w:tc>
          <w:tcPr>
            <w:tcW w:w="9923" w:type="dxa"/>
            <w:gridSpan w:val="2"/>
            <w:tcBorders>
              <w:top w:val="single" w:sz="4" w:space="0" w:color="auto"/>
              <w:left w:val="single" w:sz="4" w:space="0" w:color="auto"/>
              <w:bottom w:val="single" w:sz="4" w:space="0" w:color="auto"/>
              <w:right w:val="single" w:sz="4" w:space="0" w:color="auto"/>
            </w:tcBorders>
            <w:hideMark/>
          </w:tcPr>
          <w:p w14:paraId="2744056D" w14:textId="77777777" w:rsidR="00C84C36" w:rsidRPr="006E7DBE" w:rsidRDefault="00C84C36" w:rsidP="00CD7214">
            <w:pPr>
              <w:jc w:val="center"/>
              <w:rPr>
                <w:rFonts w:eastAsia="Calibri"/>
                <w:b/>
                <w:bCs/>
                <w:color w:val="000000"/>
                <w:sz w:val="28"/>
                <w:szCs w:val="28"/>
                <w:lang w:eastAsia="en-US"/>
              </w:rPr>
            </w:pPr>
            <w:r w:rsidRPr="006E7DBE">
              <w:rPr>
                <w:rFonts w:eastAsia="Calibri"/>
                <w:b/>
                <w:sz w:val="28"/>
                <w:szCs w:val="28"/>
                <w:lang w:eastAsia="en-US"/>
              </w:rPr>
              <w:t>В рамках программы «Столичное образование»</w:t>
            </w:r>
          </w:p>
        </w:tc>
      </w:tr>
      <w:tr w:rsidR="00C84C36" w:rsidRPr="007C4B06" w14:paraId="62D5FD22" w14:textId="77777777" w:rsidTr="006E7DBE">
        <w:tc>
          <w:tcPr>
            <w:tcW w:w="2552" w:type="dxa"/>
            <w:tcBorders>
              <w:top w:val="single" w:sz="4" w:space="0" w:color="auto"/>
              <w:left w:val="single" w:sz="4" w:space="0" w:color="auto"/>
              <w:bottom w:val="single" w:sz="4" w:space="0" w:color="auto"/>
              <w:right w:val="single" w:sz="4" w:space="0" w:color="auto"/>
            </w:tcBorders>
            <w:hideMark/>
          </w:tcPr>
          <w:p w14:paraId="0F0FEE47" w14:textId="77777777" w:rsidR="00C84C36" w:rsidRPr="006E7DBE" w:rsidRDefault="00C84C36" w:rsidP="00CD7214">
            <w:pPr>
              <w:rPr>
                <w:rFonts w:eastAsia="Calibri"/>
                <w:b/>
                <w:sz w:val="28"/>
                <w:szCs w:val="28"/>
                <w:lang w:eastAsia="en-US"/>
              </w:rPr>
            </w:pPr>
            <w:r w:rsidRPr="006E7DBE">
              <w:rPr>
                <w:rFonts w:eastAsia="Calibri"/>
                <w:b/>
                <w:sz w:val="28"/>
                <w:szCs w:val="28"/>
                <w:lang w:eastAsia="en-US"/>
              </w:rPr>
              <w:t>ГБОУ Школа № 508</w:t>
            </w:r>
          </w:p>
          <w:p w14:paraId="69F539B2" w14:textId="77777777" w:rsidR="006E7DBE" w:rsidRDefault="00C84C36" w:rsidP="00CD7214">
            <w:pPr>
              <w:rPr>
                <w:rFonts w:eastAsia="Calibri"/>
                <w:sz w:val="28"/>
                <w:szCs w:val="28"/>
                <w:lang w:eastAsia="en-US"/>
              </w:rPr>
            </w:pPr>
            <w:r w:rsidRPr="006E7DBE">
              <w:rPr>
                <w:rFonts w:eastAsia="Calibri"/>
                <w:sz w:val="28"/>
                <w:szCs w:val="28"/>
                <w:lang w:eastAsia="en-US"/>
              </w:rPr>
              <w:t xml:space="preserve">ул. Касимовская, д.15, корп.2 </w:t>
            </w:r>
          </w:p>
          <w:p w14:paraId="7134E1A6" w14:textId="284B4079" w:rsidR="00C84C36" w:rsidRPr="006E7DBE" w:rsidRDefault="00C84C36" w:rsidP="00CD7214">
            <w:pPr>
              <w:rPr>
                <w:rFonts w:eastAsia="Calibri"/>
                <w:sz w:val="28"/>
                <w:szCs w:val="28"/>
                <w:lang w:eastAsia="en-US"/>
              </w:rPr>
            </w:pPr>
            <w:r w:rsidRPr="006E7DBE">
              <w:rPr>
                <w:rFonts w:eastAsia="Calibri"/>
                <w:sz w:val="28"/>
                <w:szCs w:val="28"/>
                <w:lang w:eastAsia="en-US"/>
              </w:rPr>
              <w:t>(дет. сад)</w:t>
            </w:r>
          </w:p>
          <w:p w14:paraId="14C17E91" w14:textId="77777777" w:rsidR="00C84C36" w:rsidRPr="006E7DBE" w:rsidRDefault="00C84C36" w:rsidP="00CD7214">
            <w:pPr>
              <w:jc w:val="both"/>
              <w:rPr>
                <w:rFonts w:eastAsia="Calibri"/>
                <w:b/>
                <w:sz w:val="28"/>
                <w:szCs w:val="28"/>
                <w:lang w:eastAsia="en-US"/>
              </w:rPr>
            </w:pPr>
            <w:r w:rsidRPr="006E7DBE">
              <w:rPr>
                <w:rFonts w:eastAsia="Calibri"/>
                <w:sz w:val="28"/>
                <w:szCs w:val="28"/>
                <w:lang w:eastAsia="en-US"/>
              </w:rPr>
              <w:t>17 000 000 руб.</w:t>
            </w:r>
          </w:p>
        </w:tc>
        <w:tc>
          <w:tcPr>
            <w:tcW w:w="7371" w:type="dxa"/>
            <w:tcBorders>
              <w:top w:val="single" w:sz="4" w:space="0" w:color="auto"/>
              <w:left w:val="single" w:sz="4" w:space="0" w:color="auto"/>
              <w:bottom w:val="single" w:sz="4" w:space="0" w:color="auto"/>
              <w:right w:val="single" w:sz="4" w:space="0" w:color="auto"/>
            </w:tcBorders>
          </w:tcPr>
          <w:p w14:paraId="5E212B75" w14:textId="77777777" w:rsidR="00C84C36" w:rsidRPr="006E7DBE" w:rsidRDefault="00C84C36" w:rsidP="00CD7214">
            <w:pPr>
              <w:rPr>
                <w:rFonts w:eastAsia="Calibri"/>
                <w:sz w:val="28"/>
                <w:szCs w:val="28"/>
                <w:lang w:eastAsia="en-US"/>
              </w:rPr>
            </w:pPr>
            <w:r w:rsidRPr="006E7DBE">
              <w:rPr>
                <w:rFonts w:eastAsia="Calibri"/>
                <w:sz w:val="28"/>
                <w:szCs w:val="28"/>
                <w:lang w:eastAsia="en-US"/>
              </w:rPr>
              <w:t xml:space="preserve">1. Ремонт АБП - 230 кв. м. </w:t>
            </w:r>
          </w:p>
          <w:p w14:paraId="398D1CD8" w14:textId="77777777" w:rsidR="00C84C36" w:rsidRPr="006E7DBE" w:rsidRDefault="00C84C36" w:rsidP="00CD7214">
            <w:pPr>
              <w:rPr>
                <w:rFonts w:eastAsia="Calibri"/>
                <w:sz w:val="28"/>
                <w:szCs w:val="28"/>
                <w:lang w:eastAsia="en-US"/>
              </w:rPr>
            </w:pPr>
            <w:r w:rsidRPr="006E7DBE">
              <w:rPr>
                <w:rFonts w:eastAsia="Calibri"/>
                <w:sz w:val="28"/>
                <w:szCs w:val="28"/>
                <w:lang w:eastAsia="en-US"/>
              </w:rPr>
              <w:t>2. Замена дорожного бортового камня- 70 пог. м.</w:t>
            </w:r>
          </w:p>
          <w:p w14:paraId="75984F2D" w14:textId="77777777" w:rsidR="00C84C36" w:rsidRPr="006E7DBE" w:rsidRDefault="00C84C36" w:rsidP="00CD7214">
            <w:pPr>
              <w:rPr>
                <w:rFonts w:eastAsia="Calibri"/>
                <w:sz w:val="28"/>
                <w:szCs w:val="28"/>
                <w:lang w:eastAsia="en-US"/>
              </w:rPr>
            </w:pPr>
            <w:r w:rsidRPr="006E7DBE">
              <w:rPr>
                <w:rFonts w:eastAsia="Calibri"/>
                <w:sz w:val="28"/>
                <w:szCs w:val="28"/>
                <w:lang w:eastAsia="en-US"/>
              </w:rPr>
              <w:t>3. Установка дорожного бортового камня – 350 пог.м.</w:t>
            </w:r>
          </w:p>
          <w:p w14:paraId="6F2260D7" w14:textId="77777777" w:rsidR="00C84C36" w:rsidRPr="006E7DBE" w:rsidRDefault="00C84C36" w:rsidP="00CD7214">
            <w:pPr>
              <w:rPr>
                <w:rFonts w:eastAsia="Calibri"/>
                <w:sz w:val="28"/>
                <w:szCs w:val="28"/>
                <w:lang w:eastAsia="en-US"/>
              </w:rPr>
            </w:pPr>
            <w:r w:rsidRPr="006E7DBE">
              <w:rPr>
                <w:rFonts w:eastAsia="Calibri"/>
                <w:sz w:val="28"/>
                <w:szCs w:val="28"/>
                <w:lang w:eastAsia="en-US"/>
              </w:rPr>
              <w:t xml:space="preserve">4. Ремонт тротуаров- 1770 кв.м. </w:t>
            </w:r>
          </w:p>
          <w:p w14:paraId="14E9FCBD" w14:textId="77777777" w:rsidR="00C84C36" w:rsidRPr="006E7DBE" w:rsidRDefault="00C84C36" w:rsidP="00CD7214">
            <w:pPr>
              <w:rPr>
                <w:rFonts w:eastAsia="Calibri"/>
                <w:sz w:val="28"/>
                <w:szCs w:val="28"/>
                <w:lang w:eastAsia="en-US"/>
              </w:rPr>
            </w:pPr>
            <w:r w:rsidRPr="006E7DBE">
              <w:rPr>
                <w:rFonts w:eastAsia="Calibri"/>
                <w:sz w:val="28"/>
                <w:szCs w:val="28"/>
                <w:lang w:eastAsia="en-US"/>
              </w:rPr>
              <w:t xml:space="preserve">5. Ремонт газона с внесением растительной земли 10 см- 3710 </w:t>
            </w:r>
          </w:p>
          <w:p w14:paraId="6F919009" w14:textId="77777777" w:rsidR="00C84C36" w:rsidRPr="006E7DBE" w:rsidRDefault="00C84C36" w:rsidP="00CD7214">
            <w:pPr>
              <w:rPr>
                <w:rFonts w:eastAsia="Calibri"/>
                <w:sz w:val="28"/>
                <w:szCs w:val="28"/>
                <w:lang w:eastAsia="en-US"/>
              </w:rPr>
            </w:pPr>
            <w:r w:rsidRPr="006E7DBE">
              <w:rPr>
                <w:rFonts w:eastAsia="Calibri"/>
                <w:sz w:val="28"/>
                <w:szCs w:val="28"/>
                <w:lang w:eastAsia="en-US"/>
              </w:rPr>
              <w:t xml:space="preserve">6. Устройство тротуаров и пешеходных дорожек в газоне- 30 кв.м. </w:t>
            </w:r>
          </w:p>
          <w:p w14:paraId="3E4F9E02" w14:textId="77777777" w:rsidR="00C84C36" w:rsidRPr="006E7DBE" w:rsidRDefault="00C84C36" w:rsidP="00CD7214">
            <w:pPr>
              <w:rPr>
                <w:rFonts w:eastAsia="Calibri"/>
                <w:sz w:val="28"/>
                <w:szCs w:val="28"/>
                <w:lang w:eastAsia="en-US"/>
              </w:rPr>
            </w:pPr>
            <w:r w:rsidRPr="006E7DBE">
              <w:rPr>
                <w:rFonts w:eastAsia="Calibri"/>
                <w:sz w:val="28"/>
                <w:szCs w:val="28"/>
                <w:lang w:eastAsia="en-US"/>
              </w:rPr>
              <w:t xml:space="preserve">7. Реконструкция веранды- 8 шт. </w:t>
            </w:r>
          </w:p>
          <w:p w14:paraId="0F6D8C92" w14:textId="77777777" w:rsidR="00C84C36" w:rsidRPr="006E7DBE" w:rsidRDefault="00C84C36" w:rsidP="00CD7214">
            <w:pPr>
              <w:rPr>
                <w:rFonts w:eastAsia="Calibri"/>
                <w:sz w:val="28"/>
                <w:szCs w:val="28"/>
                <w:lang w:eastAsia="en-US"/>
              </w:rPr>
            </w:pPr>
            <w:r w:rsidRPr="006E7DBE">
              <w:rPr>
                <w:rFonts w:eastAsia="Calibri"/>
                <w:sz w:val="28"/>
                <w:szCs w:val="28"/>
                <w:lang w:eastAsia="en-US"/>
              </w:rPr>
              <w:t xml:space="preserve">8. Установка МАФ на спортивной площадке- 5 шт. </w:t>
            </w:r>
          </w:p>
          <w:p w14:paraId="78B66858" w14:textId="77777777" w:rsidR="00C84C36" w:rsidRPr="006E7DBE" w:rsidRDefault="00C84C36" w:rsidP="00CD7214">
            <w:pPr>
              <w:rPr>
                <w:rFonts w:eastAsia="Calibri"/>
                <w:sz w:val="28"/>
                <w:szCs w:val="28"/>
                <w:lang w:eastAsia="en-US"/>
              </w:rPr>
            </w:pPr>
            <w:r w:rsidRPr="006E7DBE">
              <w:rPr>
                <w:rFonts w:eastAsia="Calibri"/>
                <w:sz w:val="28"/>
                <w:szCs w:val="28"/>
                <w:lang w:eastAsia="en-US"/>
              </w:rPr>
              <w:t xml:space="preserve">9. Установка МАФ на детской площадке- 42 ед. </w:t>
            </w:r>
          </w:p>
          <w:p w14:paraId="08CDF7BA" w14:textId="77777777" w:rsidR="00C84C36" w:rsidRPr="006E7DBE" w:rsidRDefault="00C84C36" w:rsidP="00CD7214">
            <w:pPr>
              <w:rPr>
                <w:rFonts w:eastAsia="Calibri"/>
                <w:sz w:val="28"/>
                <w:szCs w:val="28"/>
                <w:lang w:eastAsia="en-US"/>
              </w:rPr>
            </w:pPr>
            <w:r w:rsidRPr="006E7DBE">
              <w:rPr>
                <w:rFonts w:eastAsia="Calibri"/>
                <w:sz w:val="28"/>
                <w:szCs w:val="28"/>
                <w:lang w:eastAsia="en-US"/>
              </w:rPr>
              <w:t xml:space="preserve">10. Устройство покрытия "Резиновая крошка" – 751 кв.м. </w:t>
            </w:r>
          </w:p>
          <w:p w14:paraId="60A54281" w14:textId="77777777" w:rsidR="00C84C36" w:rsidRPr="006E7DBE" w:rsidRDefault="00C84C36" w:rsidP="00CD7214">
            <w:pPr>
              <w:rPr>
                <w:rFonts w:eastAsia="Calibri"/>
                <w:sz w:val="28"/>
                <w:szCs w:val="28"/>
                <w:lang w:eastAsia="en-US"/>
              </w:rPr>
            </w:pPr>
            <w:r w:rsidRPr="006E7DBE">
              <w:rPr>
                <w:rFonts w:eastAsia="Calibri"/>
                <w:sz w:val="28"/>
                <w:szCs w:val="28"/>
                <w:lang w:eastAsia="en-US"/>
              </w:rPr>
              <w:t>11. Устройство павильона под мусорные баки- 1 шт.</w:t>
            </w:r>
          </w:p>
          <w:p w14:paraId="3EF547F3" w14:textId="77777777" w:rsidR="00C84C36" w:rsidRPr="006E7DBE" w:rsidRDefault="00C84C36" w:rsidP="00CD7214">
            <w:pPr>
              <w:rPr>
                <w:rFonts w:eastAsia="Calibri"/>
                <w:sz w:val="28"/>
                <w:szCs w:val="28"/>
                <w:lang w:eastAsia="en-US"/>
              </w:rPr>
            </w:pPr>
            <w:r w:rsidRPr="006E7DBE">
              <w:rPr>
                <w:rFonts w:eastAsia="Calibri"/>
                <w:sz w:val="28"/>
                <w:szCs w:val="28"/>
                <w:lang w:eastAsia="en-US"/>
              </w:rPr>
              <w:t>12. Замена ограждения, ворот и калитки- 1 шт.</w:t>
            </w:r>
          </w:p>
        </w:tc>
      </w:tr>
      <w:tr w:rsidR="00C84C36" w:rsidRPr="007C4B06" w14:paraId="746E4BAB" w14:textId="77777777" w:rsidTr="006E7DBE">
        <w:tc>
          <w:tcPr>
            <w:tcW w:w="9923" w:type="dxa"/>
            <w:gridSpan w:val="2"/>
            <w:tcBorders>
              <w:top w:val="single" w:sz="4" w:space="0" w:color="auto"/>
              <w:left w:val="single" w:sz="4" w:space="0" w:color="auto"/>
              <w:bottom w:val="single" w:sz="4" w:space="0" w:color="auto"/>
              <w:right w:val="single" w:sz="4" w:space="0" w:color="auto"/>
            </w:tcBorders>
            <w:hideMark/>
          </w:tcPr>
          <w:p w14:paraId="465CE29C" w14:textId="77777777" w:rsidR="00C84C36" w:rsidRPr="006E7DBE" w:rsidRDefault="00C84C36" w:rsidP="00CD7214">
            <w:pPr>
              <w:jc w:val="center"/>
              <w:rPr>
                <w:rFonts w:eastAsia="Calibri"/>
                <w:b/>
                <w:sz w:val="28"/>
                <w:szCs w:val="28"/>
                <w:lang w:eastAsia="en-US"/>
              </w:rPr>
            </w:pPr>
            <w:r w:rsidRPr="006E7DBE">
              <w:rPr>
                <w:rFonts w:eastAsia="Calibri"/>
                <w:b/>
                <w:sz w:val="28"/>
                <w:szCs w:val="28"/>
                <w:lang w:eastAsia="en-US"/>
              </w:rPr>
              <w:t>В рамках программы «Развитие городской среды»</w:t>
            </w:r>
          </w:p>
        </w:tc>
      </w:tr>
      <w:tr w:rsidR="00C84C36" w:rsidRPr="007C4B06" w14:paraId="1DD6DD71" w14:textId="77777777" w:rsidTr="006E7DBE">
        <w:tc>
          <w:tcPr>
            <w:tcW w:w="2552" w:type="dxa"/>
            <w:tcBorders>
              <w:top w:val="single" w:sz="4" w:space="0" w:color="auto"/>
              <w:left w:val="single" w:sz="4" w:space="0" w:color="auto"/>
              <w:bottom w:val="single" w:sz="4" w:space="0" w:color="auto"/>
              <w:right w:val="single" w:sz="4" w:space="0" w:color="auto"/>
            </w:tcBorders>
            <w:hideMark/>
          </w:tcPr>
          <w:p w14:paraId="4659C686" w14:textId="77777777" w:rsidR="00C84C36" w:rsidRPr="006E7DBE" w:rsidRDefault="00C84C36" w:rsidP="00CD7214">
            <w:pPr>
              <w:rPr>
                <w:b/>
                <w:sz w:val="28"/>
                <w:szCs w:val="28"/>
                <w:lang w:eastAsia="en-US"/>
              </w:rPr>
            </w:pPr>
            <w:r w:rsidRPr="006E7DBE">
              <w:rPr>
                <w:b/>
                <w:sz w:val="28"/>
                <w:szCs w:val="28"/>
                <w:lang w:eastAsia="en-US"/>
              </w:rPr>
              <w:t>ГБОУ Школа № 935</w:t>
            </w:r>
          </w:p>
          <w:p w14:paraId="3DC4BEE7" w14:textId="77777777" w:rsidR="006E7DBE" w:rsidRDefault="00C84C36" w:rsidP="00CD7214">
            <w:pPr>
              <w:rPr>
                <w:sz w:val="28"/>
                <w:szCs w:val="28"/>
                <w:lang w:eastAsia="en-US"/>
              </w:rPr>
            </w:pPr>
            <w:r w:rsidRPr="006E7DBE">
              <w:rPr>
                <w:sz w:val="28"/>
                <w:szCs w:val="28"/>
                <w:lang w:eastAsia="en-US"/>
              </w:rPr>
              <w:t xml:space="preserve">Лебедянская ул.д.24 корп.3 </w:t>
            </w:r>
          </w:p>
          <w:p w14:paraId="7D21CFA1" w14:textId="2D8761EE" w:rsidR="00C84C36" w:rsidRPr="006E7DBE" w:rsidRDefault="00C84C36" w:rsidP="00CD7214">
            <w:pPr>
              <w:rPr>
                <w:sz w:val="28"/>
                <w:szCs w:val="28"/>
                <w:lang w:eastAsia="en-US"/>
              </w:rPr>
            </w:pPr>
            <w:r w:rsidRPr="006E7DBE">
              <w:rPr>
                <w:sz w:val="28"/>
                <w:szCs w:val="28"/>
                <w:lang w:eastAsia="en-US"/>
              </w:rPr>
              <w:t>(дет. сад)</w:t>
            </w:r>
          </w:p>
          <w:p w14:paraId="1527423C" w14:textId="14402FD4" w:rsidR="00C84C36" w:rsidRPr="006E7DBE" w:rsidRDefault="00C84C36" w:rsidP="00CD7214">
            <w:pPr>
              <w:jc w:val="both"/>
              <w:rPr>
                <w:rFonts w:eastAsia="Calibri"/>
                <w:b/>
                <w:sz w:val="28"/>
                <w:szCs w:val="28"/>
                <w:lang w:eastAsia="en-US"/>
              </w:rPr>
            </w:pPr>
            <w:r w:rsidRPr="006E7DBE">
              <w:rPr>
                <w:sz w:val="28"/>
                <w:szCs w:val="28"/>
                <w:lang w:eastAsia="en-US"/>
              </w:rPr>
              <w:t>17 472 196,75</w:t>
            </w:r>
            <w:r w:rsidR="00B30949" w:rsidRPr="006E7DBE">
              <w:rPr>
                <w:sz w:val="28"/>
                <w:szCs w:val="28"/>
                <w:lang w:eastAsia="en-US"/>
              </w:rPr>
              <w:t xml:space="preserve"> руб.</w:t>
            </w:r>
          </w:p>
        </w:tc>
        <w:tc>
          <w:tcPr>
            <w:tcW w:w="7371" w:type="dxa"/>
            <w:tcBorders>
              <w:top w:val="single" w:sz="4" w:space="0" w:color="auto"/>
              <w:left w:val="single" w:sz="4" w:space="0" w:color="auto"/>
              <w:bottom w:val="single" w:sz="4" w:space="0" w:color="auto"/>
              <w:right w:val="single" w:sz="4" w:space="0" w:color="auto"/>
            </w:tcBorders>
          </w:tcPr>
          <w:p w14:paraId="1E24BD42"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 xml:space="preserve">Ремонт АБП - 400 кв. м. </w:t>
            </w:r>
          </w:p>
          <w:p w14:paraId="027D4F11"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 xml:space="preserve">Установка дорожного бортового камня – 400 пог. м. </w:t>
            </w:r>
          </w:p>
          <w:p w14:paraId="1C4EFA99"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 xml:space="preserve">Ремонт тротуаров- 850 кв. м. </w:t>
            </w:r>
          </w:p>
          <w:p w14:paraId="1CF074A3"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 xml:space="preserve">Ремонт газона - 950 кв. м. </w:t>
            </w:r>
          </w:p>
          <w:p w14:paraId="4FB74C68"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 xml:space="preserve">Реконструкция веранды- 9 шт. </w:t>
            </w:r>
          </w:p>
          <w:p w14:paraId="45FB1EA7"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 xml:space="preserve">Установка МАФ на детской площадке- 38 ед. </w:t>
            </w:r>
          </w:p>
          <w:p w14:paraId="4DD3C396"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 xml:space="preserve">Устройство синтетического покрытия   – 1025 кв.м. </w:t>
            </w:r>
          </w:p>
          <w:p w14:paraId="50031FF1"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 xml:space="preserve">Установка лавочек – 5 шт. </w:t>
            </w:r>
          </w:p>
          <w:p w14:paraId="22ED4136" w14:textId="77777777" w:rsidR="00C84C36" w:rsidRPr="006E7DBE" w:rsidRDefault="00C84C36" w:rsidP="00CD7214">
            <w:pPr>
              <w:widowControl/>
              <w:numPr>
                <w:ilvl w:val="0"/>
                <w:numId w:val="5"/>
              </w:numPr>
              <w:tabs>
                <w:tab w:val="left" w:pos="333"/>
              </w:tabs>
              <w:autoSpaceDE/>
              <w:autoSpaceDN/>
              <w:adjustRightInd/>
              <w:ind w:left="0" w:firstLine="0"/>
              <w:rPr>
                <w:rFonts w:eastAsia="Calibri"/>
                <w:sz w:val="28"/>
                <w:szCs w:val="28"/>
                <w:lang w:eastAsia="en-US"/>
              </w:rPr>
            </w:pPr>
            <w:r w:rsidRPr="006E7DBE">
              <w:rPr>
                <w:rFonts w:eastAsia="Calibri"/>
                <w:sz w:val="28"/>
                <w:szCs w:val="28"/>
                <w:lang w:eastAsia="en-US"/>
              </w:rPr>
              <w:t>Установка урн- 3 шт.</w:t>
            </w:r>
          </w:p>
          <w:p w14:paraId="02EB743C" w14:textId="77777777" w:rsidR="00C84C36" w:rsidRPr="006E7DBE" w:rsidRDefault="00C84C36" w:rsidP="00CD7214">
            <w:pPr>
              <w:tabs>
                <w:tab w:val="left" w:pos="333"/>
              </w:tabs>
              <w:rPr>
                <w:rFonts w:eastAsia="Calibri"/>
                <w:sz w:val="28"/>
                <w:szCs w:val="28"/>
                <w:lang w:eastAsia="en-US"/>
              </w:rPr>
            </w:pPr>
            <w:r w:rsidRPr="006E7DBE">
              <w:rPr>
                <w:rFonts w:eastAsia="Calibri"/>
                <w:sz w:val="28"/>
                <w:szCs w:val="28"/>
                <w:lang w:eastAsia="en-US"/>
              </w:rPr>
              <w:t xml:space="preserve">10.Устройство павильона под мусорные баки- 1 шт. </w:t>
            </w:r>
          </w:p>
        </w:tc>
      </w:tr>
      <w:tr w:rsidR="00C84C36" w:rsidRPr="007C4B06" w14:paraId="47F04F80" w14:textId="77777777" w:rsidTr="006E7DBE">
        <w:tc>
          <w:tcPr>
            <w:tcW w:w="2552" w:type="dxa"/>
            <w:tcBorders>
              <w:top w:val="single" w:sz="4" w:space="0" w:color="auto"/>
              <w:left w:val="single" w:sz="4" w:space="0" w:color="auto"/>
              <w:bottom w:val="single" w:sz="4" w:space="0" w:color="auto"/>
              <w:right w:val="single" w:sz="4" w:space="0" w:color="auto"/>
            </w:tcBorders>
            <w:hideMark/>
          </w:tcPr>
          <w:p w14:paraId="56FA0202" w14:textId="77777777" w:rsidR="00C84C36" w:rsidRPr="006E7DBE" w:rsidRDefault="00C84C36" w:rsidP="00CD7214">
            <w:pPr>
              <w:rPr>
                <w:b/>
                <w:sz w:val="28"/>
                <w:szCs w:val="28"/>
                <w:lang w:eastAsia="en-US"/>
              </w:rPr>
            </w:pPr>
            <w:r w:rsidRPr="006E7DBE">
              <w:rPr>
                <w:b/>
                <w:sz w:val="28"/>
                <w:szCs w:val="28"/>
                <w:lang w:eastAsia="en-US"/>
              </w:rPr>
              <w:t>ГБОУ Школа № 935</w:t>
            </w:r>
          </w:p>
          <w:p w14:paraId="69BB79FC" w14:textId="77777777" w:rsidR="006E7DBE" w:rsidRDefault="00C84C36" w:rsidP="00CD7214">
            <w:pPr>
              <w:rPr>
                <w:sz w:val="28"/>
                <w:szCs w:val="28"/>
                <w:lang w:eastAsia="en-US"/>
              </w:rPr>
            </w:pPr>
            <w:r w:rsidRPr="006E7DBE">
              <w:rPr>
                <w:sz w:val="28"/>
                <w:szCs w:val="28"/>
                <w:lang w:eastAsia="en-US"/>
              </w:rPr>
              <w:t xml:space="preserve">Лебедянская ул.д.22 корп.3 </w:t>
            </w:r>
          </w:p>
          <w:p w14:paraId="502BDBEB" w14:textId="62F19A5B" w:rsidR="00C84C36" w:rsidRPr="006E7DBE" w:rsidRDefault="00C84C36" w:rsidP="00CD7214">
            <w:pPr>
              <w:rPr>
                <w:sz w:val="28"/>
                <w:szCs w:val="28"/>
                <w:lang w:eastAsia="en-US"/>
              </w:rPr>
            </w:pPr>
            <w:r w:rsidRPr="006E7DBE">
              <w:rPr>
                <w:sz w:val="28"/>
                <w:szCs w:val="28"/>
                <w:lang w:eastAsia="en-US"/>
              </w:rPr>
              <w:t>(дет. сад)</w:t>
            </w:r>
          </w:p>
          <w:p w14:paraId="3DA0B45E" w14:textId="64BBC770" w:rsidR="00C84C36" w:rsidRPr="006E7DBE" w:rsidRDefault="00C84C36" w:rsidP="00CD7214">
            <w:pPr>
              <w:rPr>
                <w:b/>
                <w:sz w:val="28"/>
                <w:szCs w:val="28"/>
                <w:lang w:eastAsia="en-US"/>
              </w:rPr>
            </w:pPr>
            <w:r w:rsidRPr="006E7DBE">
              <w:rPr>
                <w:sz w:val="28"/>
                <w:szCs w:val="28"/>
                <w:lang w:eastAsia="en-US"/>
              </w:rPr>
              <w:t>16 527 803,25</w:t>
            </w:r>
            <w:r w:rsidR="00B30949" w:rsidRPr="006E7DBE">
              <w:rPr>
                <w:b/>
                <w:sz w:val="28"/>
                <w:szCs w:val="28"/>
                <w:lang w:eastAsia="en-US"/>
              </w:rPr>
              <w:t xml:space="preserve"> </w:t>
            </w:r>
            <w:r w:rsidR="00B30949" w:rsidRPr="006E7DBE">
              <w:rPr>
                <w:sz w:val="28"/>
                <w:szCs w:val="28"/>
                <w:lang w:eastAsia="en-US"/>
              </w:rPr>
              <w:t>руб.</w:t>
            </w:r>
            <w:r w:rsidRPr="006E7DBE">
              <w:rPr>
                <w:b/>
                <w:sz w:val="28"/>
                <w:szCs w:val="28"/>
                <w:lang w:eastAsia="en-US"/>
              </w:rPr>
              <w:t xml:space="preserve">  </w:t>
            </w:r>
          </w:p>
        </w:tc>
        <w:tc>
          <w:tcPr>
            <w:tcW w:w="7371" w:type="dxa"/>
            <w:tcBorders>
              <w:top w:val="single" w:sz="4" w:space="0" w:color="auto"/>
              <w:left w:val="single" w:sz="4" w:space="0" w:color="auto"/>
              <w:bottom w:val="single" w:sz="4" w:space="0" w:color="auto"/>
              <w:right w:val="single" w:sz="4" w:space="0" w:color="auto"/>
            </w:tcBorders>
          </w:tcPr>
          <w:p w14:paraId="59344680"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 xml:space="preserve">Ремонт АБП - 430 кв.м. </w:t>
            </w:r>
          </w:p>
          <w:p w14:paraId="458179DC"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 xml:space="preserve">Установка дорожного бортового камня – 530 пог. м. </w:t>
            </w:r>
          </w:p>
          <w:p w14:paraId="132CD334"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Ремонт тротуаров- 700 кв. м.</w:t>
            </w:r>
          </w:p>
          <w:p w14:paraId="39AF230B"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 xml:space="preserve">Ремонт газона - 800 кв. м. </w:t>
            </w:r>
          </w:p>
          <w:p w14:paraId="0EE03CD5"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 xml:space="preserve">Реконструкция веранды- 8шт. </w:t>
            </w:r>
          </w:p>
          <w:p w14:paraId="4B8A7711"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 xml:space="preserve">Установка МАФ на детской площадке- 38 ед. </w:t>
            </w:r>
          </w:p>
          <w:p w14:paraId="1A06B027"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 xml:space="preserve"> Устройство синтетического покрытия   – 1036 кв. м. </w:t>
            </w:r>
          </w:p>
          <w:p w14:paraId="0DA08E01"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 xml:space="preserve">Установка лавочек – 5 шт. </w:t>
            </w:r>
          </w:p>
          <w:p w14:paraId="63747AED" w14:textId="77777777" w:rsidR="00C84C36" w:rsidRPr="006E7DBE" w:rsidRDefault="00C84C36" w:rsidP="00CD7214">
            <w:pPr>
              <w:widowControl/>
              <w:numPr>
                <w:ilvl w:val="0"/>
                <w:numId w:val="6"/>
              </w:numPr>
              <w:tabs>
                <w:tab w:val="left" w:pos="323"/>
              </w:tabs>
              <w:autoSpaceDE/>
              <w:autoSpaceDN/>
              <w:adjustRightInd/>
              <w:ind w:left="0" w:firstLine="0"/>
              <w:rPr>
                <w:rFonts w:eastAsia="Calibri"/>
                <w:sz w:val="28"/>
                <w:szCs w:val="28"/>
                <w:lang w:eastAsia="en-US"/>
              </w:rPr>
            </w:pPr>
            <w:r w:rsidRPr="006E7DBE">
              <w:rPr>
                <w:rFonts w:eastAsia="Calibri"/>
                <w:sz w:val="28"/>
                <w:szCs w:val="28"/>
                <w:lang w:eastAsia="en-US"/>
              </w:rPr>
              <w:t xml:space="preserve">Установка урн- 3 шт. </w:t>
            </w:r>
          </w:p>
          <w:p w14:paraId="069CC9A4" w14:textId="77777777" w:rsidR="00C84C36" w:rsidRPr="006E7DBE" w:rsidRDefault="00C84C36" w:rsidP="00CD7214">
            <w:pPr>
              <w:widowControl/>
              <w:tabs>
                <w:tab w:val="left" w:pos="181"/>
              </w:tabs>
              <w:autoSpaceDE/>
              <w:autoSpaceDN/>
              <w:adjustRightInd/>
              <w:rPr>
                <w:rFonts w:eastAsia="Calibri"/>
                <w:b/>
                <w:sz w:val="28"/>
                <w:szCs w:val="28"/>
                <w:lang w:eastAsia="en-US"/>
              </w:rPr>
            </w:pPr>
            <w:r w:rsidRPr="006E7DBE">
              <w:rPr>
                <w:rFonts w:eastAsia="Calibri"/>
                <w:sz w:val="28"/>
                <w:szCs w:val="28"/>
                <w:lang w:eastAsia="en-US"/>
              </w:rPr>
              <w:t xml:space="preserve">10.Устройство павильона под мусорные баки- 1 шт. </w:t>
            </w:r>
          </w:p>
        </w:tc>
      </w:tr>
    </w:tbl>
    <w:p w14:paraId="6926C0CE" w14:textId="3D2D374A" w:rsidR="00C84C36" w:rsidRDefault="00C84C36" w:rsidP="00CD7214">
      <w:pPr>
        <w:ind w:right="-142"/>
        <w:jc w:val="both"/>
        <w:rPr>
          <w:b/>
          <w:sz w:val="27"/>
          <w:szCs w:val="27"/>
        </w:rPr>
      </w:pPr>
    </w:p>
    <w:p w14:paraId="0AAEE7AE" w14:textId="77777777" w:rsidR="006E7DBE" w:rsidRDefault="006E7DBE" w:rsidP="00CD7214">
      <w:pPr>
        <w:ind w:right="-142"/>
        <w:jc w:val="both"/>
        <w:rPr>
          <w:b/>
          <w:sz w:val="27"/>
          <w:szCs w:val="27"/>
        </w:rPr>
      </w:pPr>
    </w:p>
    <w:p w14:paraId="5BA617F8" w14:textId="77777777" w:rsidR="00C84C36" w:rsidRPr="00C706A2" w:rsidRDefault="00C84C36" w:rsidP="00CD7214">
      <w:pPr>
        <w:ind w:right="-142"/>
        <w:jc w:val="center"/>
        <w:rPr>
          <w:b/>
          <w:color w:val="000000" w:themeColor="text1"/>
          <w:sz w:val="27"/>
          <w:szCs w:val="27"/>
        </w:rPr>
      </w:pPr>
      <w:r w:rsidRPr="00C706A2">
        <w:rPr>
          <w:rFonts w:eastAsia="Calibri"/>
          <w:b/>
          <w:color w:val="000000" w:themeColor="text1"/>
          <w:sz w:val="28"/>
          <w:szCs w:val="28"/>
        </w:rPr>
        <w:lastRenderedPageBreak/>
        <w:t>Благоустройство территории за счет средств экономии</w:t>
      </w:r>
    </w:p>
    <w:tbl>
      <w:tblPr>
        <w:tblStyle w:val="af7"/>
        <w:tblW w:w="9923" w:type="dxa"/>
        <w:tblInd w:w="-5" w:type="dxa"/>
        <w:tblLook w:val="04A0" w:firstRow="1" w:lastRow="0" w:firstColumn="1" w:lastColumn="0" w:noHBand="0" w:noVBand="1"/>
      </w:tblPr>
      <w:tblGrid>
        <w:gridCol w:w="709"/>
        <w:gridCol w:w="5245"/>
        <w:gridCol w:w="3969"/>
      </w:tblGrid>
      <w:tr w:rsidR="00C84C36" w:rsidRPr="00C84C36" w14:paraId="48E600CC" w14:textId="77777777" w:rsidTr="006E7DBE">
        <w:tc>
          <w:tcPr>
            <w:tcW w:w="709" w:type="dxa"/>
          </w:tcPr>
          <w:p w14:paraId="25C38D6A" w14:textId="77777777" w:rsidR="00C84C36" w:rsidRPr="00C84C36" w:rsidRDefault="00C84C36" w:rsidP="00CD7214">
            <w:pPr>
              <w:rPr>
                <w:rFonts w:eastAsia="Calibri"/>
                <w:b/>
                <w:color w:val="000000" w:themeColor="text1"/>
                <w:sz w:val="28"/>
                <w:szCs w:val="28"/>
                <w:lang w:eastAsia="en-US"/>
              </w:rPr>
            </w:pPr>
            <w:r w:rsidRPr="00C84C36">
              <w:rPr>
                <w:rFonts w:eastAsia="Calibri"/>
                <w:b/>
                <w:color w:val="000000" w:themeColor="text1"/>
                <w:sz w:val="28"/>
                <w:szCs w:val="28"/>
                <w:lang w:eastAsia="en-US"/>
              </w:rPr>
              <w:t>№</w:t>
            </w:r>
          </w:p>
        </w:tc>
        <w:tc>
          <w:tcPr>
            <w:tcW w:w="5245" w:type="dxa"/>
          </w:tcPr>
          <w:p w14:paraId="5A14D1AE" w14:textId="77777777" w:rsidR="00C84C36" w:rsidRPr="00C84C36" w:rsidRDefault="00C84C36" w:rsidP="00CD7214">
            <w:pPr>
              <w:jc w:val="center"/>
              <w:rPr>
                <w:rFonts w:eastAsia="Calibri"/>
                <w:b/>
                <w:color w:val="000000" w:themeColor="text1"/>
                <w:sz w:val="28"/>
                <w:szCs w:val="28"/>
                <w:lang w:eastAsia="en-US"/>
              </w:rPr>
            </w:pPr>
            <w:r w:rsidRPr="00C84C36">
              <w:rPr>
                <w:rFonts w:eastAsia="Calibri"/>
                <w:b/>
                <w:color w:val="000000" w:themeColor="text1"/>
                <w:sz w:val="28"/>
                <w:szCs w:val="28"/>
                <w:lang w:eastAsia="en-US"/>
              </w:rPr>
              <w:t>Адреса</w:t>
            </w:r>
          </w:p>
        </w:tc>
        <w:tc>
          <w:tcPr>
            <w:tcW w:w="3969" w:type="dxa"/>
          </w:tcPr>
          <w:p w14:paraId="6BBCE690" w14:textId="50F0BFFD" w:rsidR="00C84C36" w:rsidRPr="00C84C36" w:rsidRDefault="00C84C36" w:rsidP="00CD7214">
            <w:pPr>
              <w:jc w:val="center"/>
              <w:rPr>
                <w:rFonts w:eastAsia="Calibri"/>
                <w:b/>
                <w:color w:val="000000" w:themeColor="text1"/>
                <w:sz w:val="28"/>
                <w:szCs w:val="28"/>
                <w:lang w:eastAsia="en-US"/>
              </w:rPr>
            </w:pPr>
            <w:r w:rsidRPr="00C84C36">
              <w:rPr>
                <w:rFonts w:eastAsia="Calibri"/>
                <w:b/>
                <w:color w:val="000000" w:themeColor="text1"/>
                <w:sz w:val="28"/>
                <w:szCs w:val="28"/>
                <w:lang w:eastAsia="en-US"/>
              </w:rPr>
              <w:t xml:space="preserve">Площадь ремонта, </w:t>
            </w:r>
            <w:r w:rsidR="00B30949">
              <w:rPr>
                <w:rFonts w:eastAsia="Calibri"/>
                <w:b/>
                <w:color w:val="000000" w:themeColor="text1"/>
                <w:sz w:val="28"/>
                <w:szCs w:val="28"/>
                <w:lang w:eastAsia="en-US"/>
              </w:rPr>
              <w:t>тыс.</w:t>
            </w:r>
            <w:r w:rsidR="006E7DBE">
              <w:rPr>
                <w:rFonts w:eastAsia="Calibri"/>
                <w:b/>
                <w:color w:val="000000" w:themeColor="text1"/>
                <w:sz w:val="28"/>
                <w:szCs w:val="28"/>
                <w:lang w:eastAsia="en-US"/>
              </w:rPr>
              <w:t xml:space="preserve"> </w:t>
            </w:r>
            <w:r w:rsidRPr="00C84C36">
              <w:rPr>
                <w:rFonts w:eastAsia="Calibri"/>
                <w:b/>
                <w:color w:val="000000" w:themeColor="text1"/>
                <w:sz w:val="28"/>
                <w:szCs w:val="28"/>
                <w:lang w:eastAsia="en-US"/>
              </w:rPr>
              <w:t>кв.м.</w:t>
            </w:r>
          </w:p>
        </w:tc>
      </w:tr>
      <w:tr w:rsidR="00C84C36" w:rsidRPr="0003189D" w14:paraId="0B2B54B2" w14:textId="77777777" w:rsidTr="006E7DBE">
        <w:tc>
          <w:tcPr>
            <w:tcW w:w="709" w:type="dxa"/>
          </w:tcPr>
          <w:p w14:paraId="3AB96DE6" w14:textId="77777777" w:rsidR="00C84C36" w:rsidRPr="0003189D" w:rsidRDefault="00C84C36" w:rsidP="00CD7214">
            <w:pPr>
              <w:jc w:val="both"/>
              <w:rPr>
                <w:color w:val="000000" w:themeColor="text1"/>
                <w:sz w:val="28"/>
                <w:szCs w:val="28"/>
              </w:rPr>
            </w:pPr>
            <w:r w:rsidRPr="0003189D">
              <w:rPr>
                <w:color w:val="000000" w:themeColor="text1"/>
                <w:sz w:val="28"/>
                <w:szCs w:val="28"/>
              </w:rPr>
              <w:t>1.</w:t>
            </w:r>
          </w:p>
        </w:tc>
        <w:tc>
          <w:tcPr>
            <w:tcW w:w="5245" w:type="dxa"/>
          </w:tcPr>
          <w:p w14:paraId="76B9D795" w14:textId="3040F79F" w:rsidR="00C84C36" w:rsidRPr="0003189D" w:rsidRDefault="00C84C36" w:rsidP="00CD7214">
            <w:pPr>
              <w:jc w:val="both"/>
              <w:rPr>
                <w:color w:val="000000" w:themeColor="text1"/>
                <w:sz w:val="28"/>
                <w:szCs w:val="28"/>
              </w:rPr>
            </w:pPr>
            <w:r w:rsidRPr="0003189D">
              <w:rPr>
                <w:color w:val="000000" w:themeColor="text1"/>
                <w:sz w:val="28"/>
                <w:szCs w:val="28"/>
              </w:rPr>
              <w:t>Михневский пр-д.</w:t>
            </w:r>
            <w:r w:rsidR="006E7DBE">
              <w:rPr>
                <w:color w:val="000000" w:themeColor="text1"/>
                <w:sz w:val="28"/>
                <w:szCs w:val="28"/>
              </w:rPr>
              <w:t xml:space="preserve">, </w:t>
            </w:r>
            <w:r w:rsidRPr="0003189D">
              <w:rPr>
                <w:color w:val="000000" w:themeColor="text1"/>
                <w:sz w:val="28"/>
                <w:szCs w:val="28"/>
              </w:rPr>
              <w:t>д.4</w:t>
            </w:r>
          </w:p>
        </w:tc>
        <w:tc>
          <w:tcPr>
            <w:tcW w:w="3969" w:type="dxa"/>
          </w:tcPr>
          <w:p w14:paraId="529076D3" w14:textId="77777777" w:rsidR="00C84C36" w:rsidRPr="0003189D" w:rsidRDefault="00C84C36" w:rsidP="00CD7214">
            <w:pPr>
              <w:jc w:val="center"/>
              <w:rPr>
                <w:color w:val="000000" w:themeColor="text1"/>
                <w:sz w:val="28"/>
                <w:szCs w:val="28"/>
                <w:lang w:val="en-US"/>
              </w:rPr>
            </w:pPr>
            <w:r w:rsidRPr="0003189D">
              <w:rPr>
                <w:color w:val="000000" w:themeColor="text1"/>
                <w:sz w:val="28"/>
                <w:szCs w:val="28"/>
                <w:lang w:val="en-US"/>
              </w:rPr>
              <w:t>5,9</w:t>
            </w:r>
          </w:p>
        </w:tc>
      </w:tr>
      <w:tr w:rsidR="00C84C36" w:rsidRPr="0003189D" w14:paraId="6E2E6CB5" w14:textId="77777777" w:rsidTr="006E7DBE">
        <w:tc>
          <w:tcPr>
            <w:tcW w:w="709" w:type="dxa"/>
          </w:tcPr>
          <w:p w14:paraId="185CF48D" w14:textId="77777777" w:rsidR="00C84C36" w:rsidRPr="0003189D" w:rsidRDefault="00C84C36" w:rsidP="00CD7214">
            <w:pPr>
              <w:jc w:val="both"/>
              <w:rPr>
                <w:color w:val="000000" w:themeColor="text1"/>
                <w:sz w:val="28"/>
                <w:szCs w:val="28"/>
              </w:rPr>
            </w:pPr>
            <w:r w:rsidRPr="0003189D">
              <w:rPr>
                <w:color w:val="000000" w:themeColor="text1"/>
                <w:sz w:val="28"/>
                <w:szCs w:val="28"/>
              </w:rPr>
              <w:t>2.</w:t>
            </w:r>
          </w:p>
        </w:tc>
        <w:tc>
          <w:tcPr>
            <w:tcW w:w="5245" w:type="dxa"/>
          </w:tcPr>
          <w:p w14:paraId="411E8E6E" w14:textId="41922EC0" w:rsidR="00C84C36" w:rsidRPr="0003189D" w:rsidRDefault="00C84C36" w:rsidP="00CD7214">
            <w:pPr>
              <w:jc w:val="both"/>
              <w:rPr>
                <w:color w:val="000000" w:themeColor="text1"/>
                <w:sz w:val="28"/>
                <w:szCs w:val="28"/>
              </w:rPr>
            </w:pPr>
            <w:r w:rsidRPr="0003189D">
              <w:rPr>
                <w:color w:val="000000" w:themeColor="text1"/>
                <w:sz w:val="28"/>
                <w:szCs w:val="28"/>
              </w:rPr>
              <w:t>Михневский пр-д.</w:t>
            </w:r>
            <w:r w:rsidR="006E7DBE">
              <w:rPr>
                <w:color w:val="000000" w:themeColor="text1"/>
                <w:sz w:val="28"/>
                <w:szCs w:val="28"/>
              </w:rPr>
              <w:t xml:space="preserve">, </w:t>
            </w:r>
            <w:r w:rsidRPr="0003189D">
              <w:rPr>
                <w:color w:val="000000" w:themeColor="text1"/>
                <w:sz w:val="28"/>
                <w:szCs w:val="28"/>
              </w:rPr>
              <w:t>д.6</w:t>
            </w:r>
          </w:p>
        </w:tc>
        <w:tc>
          <w:tcPr>
            <w:tcW w:w="3969" w:type="dxa"/>
          </w:tcPr>
          <w:p w14:paraId="4C4AD732" w14:textId="77777777" w:rsidR="00C84C36" w:rsidRPr="0003189D" w:rsidRDefault="00C84C36" w:rsidP="00CD7214">
            <w:pPr>
              <w:jc w:val="center"/>
              <w:rPr>
                <w:color w:val="000000" w:themeColor="text1"/>
                <w:sz w:val="28"/>
                <w:szCs w:val="28"/>
                <w:lang w:val="en-US"/>
              </w:rPr>
            </w:pPr>
            <w:r w:rsidRPr="0003189D">
              <w:rPr>
                <w:color w:val="000000" w:themeColor="text1"/>
                <w:sz w:val="28"/>
                <w:szCs w:val="28"/>
                <w:lang w:val="en-US"/>
              </w:rPr>
              <w:t>11,5</w:t>
            </w:r>
          </w:p>
        </w:tc>
      </w:tr>
      <w:tr w:rsidR="00C84C36" w:rsidRPr="0003189D" w14:paraId="6CEBC24C" w14:textId="77777777" w:rsidTr="006E7DBE">
        <w:tc>
          <w:tcPr>
            <w:tcW w:w="709" w:type="dxa"/>
          </w:tcPr>
          <w:p w14:paraId="060D49E7" w14:textId="77777777" w:rsidR="00C84C36" w:rsidRPr="0003189D" w:rsidRDefault="00C84C36" w:rsidP="00CD7214">
            <w:pPr>
              <w:jc w:val="both"/>
              <w:rPr>
                <w:color w:val="000000" w:themeColor="text1"/>
                <w:sz w:val="28"/>
                <w:szCs w:val="28"/>
              </w:rPr>
            </w:pPr>
            <w:r w:rsidRPr="0003189D">
              <w:rPr>
                <w:color w:val="000000" w:themeColor="text1"/>
                <w:sz w:val="28"/>
                <w:szCs w:val="28"/>
              </w:rPr>
              <w:t>3.</w:t>
            </w:r>
          </w:p>
        </w:tc>
        <w:tc>
          <w:tcPr>
            <w:tcW w:w="5245" w:type="dxa"/>
          </w:tcPr>
          <w:p w14:paraId="46D8D6FE" w14:textId="2D28523E" w:rsidR="00C84C36" w:rsidRPr="0003189D" w:rsidRDefault="00C84C36" w:rsidP="00CD7214">
            <w:pPr>
              <w:jc w:val="both"/>
              <w:rPr>
                <w:color w:val="000000" w:themeColor="text1"/>
                <w:sz w:val="28"/>
                <w:szCs w:val="28"/>
              </w:rPr>
            </w:pPr>
            <w:r w:rsidRPr="0003189D">
              <w:rPr>
                <w:color w:val="000000" w:themeColor="text1"/>
                <w:sz w:val="28"/>
                <w:szCs w:val="28"/>
              </w:rPr>
              <w:t>Михневский пр-д.</w:t>
            </w:r>
            <w:r w:rsidR="006E7DBE">
              <w:rPr>
                <w:color w:val="000000" w:themeColor="text1"/>
                <w:sz w:val="28"/>
                <w:szCs w:val="28"/>
              </w:rPr>
              <w:t xml:space="preserve">, </w:t>
            </w:r>
            <w:r w:rsidRPr="0003189D">
              <w:rPr>
                <w:color w:val="000000" w:themeColor="text1"/>
                <w:sz w:val="28"/>
                <w:szCs w:val="28"/>
              </w:rPr>
              <w:t>д.8</w:t>
            </w:r>
            <w:r w:rsidR="006E7DBE">
              <w:rPr>
                <w:color w:val="000000" w:themeColor="text1"/>
                <w:sz w:val="28"/>
                <w:szCs w:val="28"/>
              </w:rPr>
              <w:t>,</w:t>
            </w:r>
            <w:r w:rsidRPr="0003189D">
              <w:rPr>
                <w:color w:val="000000" w:themeColor="text1"/>
                <w:sz w:val="28"/>
                <w:szCs w:val="28"/>
              </w:rPr>
              <w:t xml:space="preserve"> корп.2</w:t>
            </w:r>
          </w:p>
        </w:tc>
        <w:tc>
          <w:tcPr>
            <w:tcW w:w="3969" w:type="dxa"/>
          </w:tcPr>
          <w:p w14:paraId="07BCB155" w14:textId="77777777" w:rsidR="00C84C36" w:rsidRPr="0003189D" w:rsidRDefault="00C84C36" w:rsidP="00CD7214">
            <w:pPr>
              <w:jc w:val="center"/>
              <w:rPr>
                <w:color w:val="000000" w:themeColor="text1"/>
                <w:sz w:val="28"/>
                <w:szCs w:val="28"/>
                <w:lang w:val="en-US"/>
              </w:rPr>
            </w:pPr>
            <w:r w:rsidRPr="0003189D">
              <w:rPr>
                <w:color w:val="000000" w:themeColor="text1"/>
                <w:sz w:val="28"/>
                <w:szCs w:val="28"/>
                <w:lang w:val="en-US"/>
              </w:rPr>
              <w:t>10,5</w:t>
            </w:r>
          </w:p>
        </w:tc>
      </w:tr>
      <w:tr w:rsidR="002653FC" w:rsidRPr="0003189D" w14:paraId="23790135" w14:textId="77777777" w:rsidTr="006E7DBE">
        <w:tc>
          <w:tcPr>
            <w:tcW w:w="709" w:type="dxa"/>
          </w:tcPr>
          <w:p w14:paraId="7428043E" w14:textId="255A732E" w:rsidR="002653FC" w:rsidRPr="007E1D29" w:rsidRDefault="002653FC" w:rsidP="00CD7214">
            <w:pPr>
              <w:jc w:val="both"/>
              <w:rPr>
                <w:color w:val="000000" w:themeColor="text1"/>
                <w:sz w:val="28"/>
                <w:szCs w:val="28"/>
              </w:rPr>
            </w:pPr>
            <w:r w:rsidRPr="007E1D29">
              <w:rPr>
                <w:color w:val="000000" w:themeColor="text1"/>
                <w:sz w:val="28"/>
                <w:szCs w:val="28"/>
              </w:rPr>
              <w:t>4</w:t>
            </w:r>
            <w:r w:rsidR="002138A4" w:rsidRPr="007E1D29">
              <w:rPr>
                <w:color w:val="000000" w:themeColor="text1"/>
                <w:sz w:val="28"/>
                <w:szCs w:val="28"/>
              </w:rPr>
              <w:t>.</w:t>
            </w:r>
          </w:p>
        </w:tc>
        <w:tc>
          <w:tcPr>
            <w:tcW w:w="5245" w:type="dxa"/>
          </w:tcPr>
          <w:p w14:paraId="3E37A1A7" w14:textId="01710326" w:rsidR="002653FC" w:rsidRPr="0003189D" w:rsidRDefault="006E7DBE" w:rsidP="00CD7214">
            <w:pPr>
              <w:jc w:val="both"/>
              <w:rPr>
                <w:color w:val="000000" w:themeColor="text1"/>
                <w:sz w:val="28"/>
                <w:szCs w:val="28"/>
              </w:rPr>
            </w:pPr>
            <w:r>
              <w:rPr>
                <w:color w:val="000000" w:themeColor="text1"/>
                <w:sz w:val="28"/>
                <w:szCs w:val="28"/>
              </w:rPr>
              <w:t>Загорьевский пр-д., д.3, корп. 1</w:t>
            </w:r>
          </w:p>
        </w:tc>
        <w:tc>
          <w:tcPr>
            <w:tcW w:w="3969" w:type="dxa"/>
          </w:tcPr>
          <w:p w14:paraId="7741697E" w14:textId="18360F71" w:rsidR="002653FC" w:rsidRPr="0003189D" w:rsidRDefault="0003189D" w:rsidP="00CD7214">
            <w:pPr>
              <w:jc w:val="center"/>
              <w:rPr>
                <w:color w:val="000000" w:themeColor="text1"/>
                <w:sz w:val="28"/>
                <w:szCs w:val="28"/>
              </w:rPr>
            </w:pPr>
            <w:r w:rsidRPr="0003189D">
              <w:rPr>
                <w:color w:val="000000" w:themeColor="text1"/>
                <w:sz w:val="28"/>
                <w:szCs w:val="28"/>
              </w:rPr>
              <w:t>5,4</w:t>
            </w:r>
          </w:p>
        </w:tc>
      </w:tr>
      <w:tr w:rsidR="002653FC" w:rsidRPr="0003189D" w14:paraId="64E96EFD" w14:textId="77777777" w:rsidTr="006E7DBE">
        <w:tc>
          <w:tcPr>
            <w:tcW w:w="709" w:type="dxa"/>
          </w:tcPr>
          <w:p w14:paraId="0B5FD0EE" w14:textId="1D4E522B" w:rsidR="002653FC" w:rsidRPr="0003189D" w:rsidRDefault="002653FC" w:rsidP="00CD7214">
            <w:pPr>
              <w:jc w:val="both"/>
              <w:rPr>
                <w:color w:val="000000" w:themeColor="text1"/>
                <w:sz w:val="28"/>
                <w:szCs w:val="28"/>
              </w:rPr>
            </w:pPr>
            <w:r w:rsidRPr="0003189D">
              <w:rPr>
                <w:color w:val="000000" w:themeColor="text1"/>
                <w:sz w:val="28"/>
                <w:szCs w:val="28"/>
              </w:rPr>
              <w:t>5</w:t>
            </w:r>
            <w:r w:rsidR="002138A4">
              <w:rPr>
                <w:color w:val="000000" w:themeColor="text1"/>
                <w:sz w:val="28"/>
                <w:szCs w:val="28"/>
              </w:rPr>
              <w:t>.</w:t>
            </w:r>
          </w:p>
        </w:tc>
        <w:tc>
          <w:tcPr>
            <w:tcW w:w="5245" w:type="dxa"/>
          </w:tcPr>
          <w:p w14:paraId="75DEE6AA" w14:textId="71F95D2D" w:rsidR="002653FC" w:rsidRPr="0003189D" w:rsidRDefault="006E7DBE" w:rsidP="00CD7214">
            <w:pPr>
              <w:jc w:val="both"/>
              <w:rPr>
                <w:color w:val="000000" w:themeColor="text1"/>
                <w:sz w:val="28"/>
                <w:szCs w:val="28"/>
              </w:rPr>
            </w:pPr>
            <w:r>
              <w:rPr>
                <w:color w:val="000000" w:themeColor="text1"/>
                <w:sz w:val="28"/>
                <w:szCs w:val="28"/>
              </w:rPr>
              <w:t xml:space="preserve">Бирюлевская ул., д.58, корп. </w:t>
            </w:r>
            <w:r w:rsidR="003D1E66">
              <w:rPr>
                <w:color w:val="000000" w:themeColor="text1"/>
                <w:sz w:val="28"/>
                <w:szCs w:val="28"/>
              </w:rPr>
              <w:t>3</w:t>
            </w:r>
          </w:p>
        </w:tc>
        <w:tc>
          <w:tcPr>
            <w:tcW w:w="3969" w:type="dxa"/>
          </w:tcPr>
          <w:p w14:paraId="03440E68" w14:textId="2BCC521E" w:rsidR="002653FC" w:rsidRPr="0003189D" w:rsidRDefault="0003189D" w:rsidP="00CD7214">
            <w:pPr>
              <w:jc w:val="center"/>
              <w:rPr>
                <w:color w:val="000000" w:themeColor="text1"/>
                <w:sz w:val="28"/>
                <w:szCs w:val="28"/>
              </w:rPr>
            </w:pPr>
            <w:r w:rsidRPr="0003189D">
              <w:rPr>
                <w:color w:val="000000" w:themeColor="text1"/>
                <w:sz w:val="28"/>
                <w:szCs w:val="28"/>
              </w:rPr>
              <w:t>1,2</w:t>
            </w:r>
          </w:p>
        </w:tc>
      </w:tr>
      <w:tr w:rsidR="00B30949" w:rsidRPr="0003189D" w14:paraId="6559B2F2" w14:textId="77777777" w:rsidTr="006E7DBE">
        <w:tc>
          <w:tcPr>
            <w:tcW w:w="709" w:type="dxa"/>
          </w:tcPr>
          <w:p w14:paraId="1F189068" w14:textId="77777777" w:rsidR="00B30949" w:rsidRPr="0003189D" w:rsidRDefault="00B30949" w:rsidP="00CD7214">
            <w:pPr>
              <w:jc w:val="both"/>
              <w:rPr>
                <w:color w:val="000000" w:themeColor="text1"/>
                <w:sz w:val="28"/>
                <w:szCs w:val="28"/>
              </w:rPr>
            </w:pPr>
          </w:p>
        </w:tc>
        <w:tc>
          <w:tcPr>
            <w:tcW w:w="5245" w:type="dxa"/>
          </w:tcPr>
          <w:p w14:paraId="0C689F41" w14:textId="162905BC" w:rsidR="00B30949" w:rsidRPr="00B30949" w:rsidRDefault="00B30949" w:rsidP="00CD7214">
            <w:pPr>
              <w:jc w:val="both"/>
              <w:rPr>
                <w:b/>
                <w:color w:val="000000" w:themeColor="text1"/>
                <w:sz w:val="28"/>
                <w:szCs w:val="28"/>
              </w:rPr>
            </w:pPr>
            <w:r w:rsidRPr="00B30949">
              <w:rPr>
                <w:b/>
                <w:color w:val="000000" w:themeColor="text1"/>
                <w:sz w:val="28"/>
                <w:szCs w:val="28"/>
              </w:rPr>
              <w:t>Итого</w:t>
            </w:r>
          </w:p>
        </w:tc>
        <w:tc>
          <w:tcPr>
            <w:tcW w:w="3969" w:type="dxa"/>
          </w:tcPr>
          <w:p w14:paraId="24B2404E" w14:textId="5F643E5F" w:rsidR="00B30949" w:rsidRPr="00B30949" w:rsidRDefault="00B30949" w:rsidP="00CD7214">
            <w:pPr>
              <w:jc w:val="center"/>
              <w:rPr>
                <w:b/>
                <w:color w:val="000000" w:themeColor="text1"/>
                <w:sz w:val="28"/>
                <w:szCs w:val="28"/>
              </w:rPr>
            </w:pPr>
            <w:r w:rsidRPr="00B30949">
              <w:rPr>
                <w:b/>
                <w:color w:val="000000" w:themeColor="text1"/>
                <w:sz w:val="28"/>
                <w:szCs w:val="28"/>
              </w:rPr>
              <w:t>34,5</w:t>
            </w:r>
          </w:p>
        </w:tc>
      </w:tr>
    </w:tbl>
    <w:p w14:paraId="61C4B51B"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Ремонт асфальтобетонного покрытия – 6 217,5 кв.м.</w:t>
      </w:r>
    </w:p>
    <w:p w14:paraId="5264B3C2" w14:textId="12E79376" w:rsidR="00C84C36" w:rsidRPr="00C84C36" w:rsidRDefault="00C84C36" w:rsidP="00CD7214">
      <w:pPr>
        <w:ind w:right="-142"/>
        <w:jc w:val="both"/>
        <w:rPr>
          <w:color w:val="000000" w:themeColor="text1"/>
          <w:sz w:val="28"/>
          <w:szCs w:val="28"/>
        </w:rPr>
      </w:pPr>
      <w:r w:rsidRPr="00C84C36">
        <w:rPr>
          <w:color w:val="000000" w:themeColor="text1"/>
          <w:sz w:val="28"/>
          <w:szCs w:val="28"/>
        </w:rPr>
        <w:t>- Замена бортового камня - 2084 пог.м.</w:t>
      </w:r>
    </w:p>
    <w:p w14:paraId="7C510957"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Ремонт тротуара- 1032,3 кв.м.</w:t>
      </w:r>
    </w:p>
    <w:p w14:paraId="4BE05613"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Устройство/ремонт игрового комплекса - 2 шт.</w:t>
      </w:r>
    </w:p>
    <w:p w14:paraId="78530053"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Установка МАФ на детской площадке - 9 ед.</w:t>
      </w:r>
    </w:p>
    <w:p w14:paraId="23405FCC"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Устройство синтетического покрытия - 210 кв.м.</w:t>
      </w:r>
    </w:p>
    <w:p w14:paraId="77A7E175" w14:textId="77777777" w:rsidR="00C84C36" w:rsidRPr="00C84C36" w:rsidRDefault="00C84C36" w:rsidP="00CD7214">
      <w:pPr>
        <w:ind w:right="-142"/>
        <w:jc w:val="both"/>
        <w:rPr>
          <w:color w:val="000000" w:themeColor="text1"/>
          <w:sz w:val="28"/>
          <w:szCs w:val="28"/>
        </w:rPr>
      </w:pPr>
      <w:r w:rsidRPr="00C84C36">
        <w:rPr>
          <w:color w:val="000000" w:themeColor="text1"/>
          <w:sz w:val="28"/>
          <w:szCs w:val="28"/>
        </w:rPr>
        <w:t>- Установка лавочек - 20 шт.</w:t>
      </w:r>
    </w:p>
    <w:p w14:paraId="7E814939" w14:textId="488D6DAD" w:rsidR="00C84C36" w:rsidRDefault="00C84C36" w:rsidP="00CD7214">
      <w:pPr>
        <w:ind w:right="-142"/>
        <w:jc w:val="both"/>
        <w:rPr>
          <w:color w:val="000000" w:themeColor="text1"/>
          <w:sz w:val="28"/>
          <w:szCs w:val="28"/>
        </w:rPr>
      </w:pPr>
      <w:r w:rsidRPr="00C84C36">
        <w:rPr>
          <w:color w:val="000000" w:themeColor="text1"/>
          <w:sz w:val="28"/>
          <w:szCs w:val="28"/>
        </w:rPr>
        <w:t>- Установка урн - 21 шт.</w:t>
      </w:r>
    </w:p>
    <w:p w14:paraId="74B56ED2" w14:textId="5057A987" w:rsidR="00291189" w:rsidRDefault="00291189" w:rsidP="00CD7214">
      <w:pPr>
        <w:ind w:right="-142"/>
        <w:jc w:val="both"/>
        <w:rPr>
          <w:color w:val="000000" w:themeColor="text1"/>
          <w:sz w:val="28"/>
          <w:szCs w:val="28"/>
        </w:rPr>
      </w:pPr>
    </w:p>
    <w:p w14:paraId="34760638" w14:textId="3FC4226E" w:rsidR="00291189" w:rsidRDefault="00291189" w:rsidP="00CD7214">
      <w:pPr>
        <w:ind w:right="-142"/>
        <w:jc w:val="center"/>
        <w:rPr>
          <w:b/>
          <w:color w:val="000000" w:themeColor="text1"/>
          <w:sz w:val="28"/>
          <w:szCs w:val="28"/>
        </w:rPr>
      </w:pPr>
      <w:r w:rsidRPr="00C706A2">
        <w:rPr>
          <w:b/>
          <w:color w:val="000000" w:themeColor="text1"/>
          <w:sz w:val="28"/>
          <w:szCs w:val="28"/>
        </w:rPr>
        <w:t>Установка опор освещения</w:t>
      </w:r>
    </w:p>
    <w:p w14:paraId="2ED9588E" w14:textId="77777777" w:rsidR="00291189" w:rsidRPr="00C24494" w:rsidRDefault="00291189" w:rsidP="003D1E66">
      <w:pPr>
        <w:ind w:firstLine="709"/>
        <w:jc w:val="both"/>
        <w:rPr>
          <w:rFonts w:eastAsia="Times New Roman"/>
          <w:b/>
          <w:sz w:val="28"/>
          <w:szCs w:val="28"/>
        </w:rPr>
      </w:pPr>
      <w:r w:rsidRPr="00497B78">
        <w:rPr>
          <w:rFonts w:eastAsia="Times New Roman"/>
          <w:sz w:val="28"/>
          <w:szCs w:val="28"/>
        </w:rPr>
        <w:t xml:space="preserve">В 2021 году в рамках благоустройства дворовых территорий установлено </w:t>
      </w:r>
      <w:r w:rsidRPr="00C24494">
        <w:rPr>
          <w:rFonts w:eastAsia="Times New Roman"/>
          <w:b/>
          <w:sz w:val="28"/>
          <w:szCs w:val="28"/>
        </w:rPr>
        <w:t>128 опор наружного освещения по 23 адресам.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3969"/>
      </w:tblGrid>
      <w:tr w:rsidR="00291189" w:rsidRPr="001C3291" w14:paraId="17201F65" w14:textId="77777777" w:rsidTr="003D1E66">
        <w:trPr>
          <w:trHeight w:val="289"/>
        </w:trPr>
        <w:tc>
          <w:tcPr>
            <w:tcW w:w="709" w:type="dxa"/>
            <w:tcBorders>
              <w:top w:val="single" w:sz="4" w:space="0" w:color="auto"/>
              <w:left w:val="single" w:sz="4" w:space="0" w:color="auto"/>
              <w:bottom w:val="single" w:sz="4" w:space="0" w:color="auto"/>
              <w:right w:val="single" w:sz="4" w:space="0" w:color="auto"/>
            </w:tcBorders>
            <w:hideMark/>
          </w:tcPr>
          <w:p w14:paraId="6326FAA1" w14:textId="77777777" w:rsidR="00291189" w:rsidRDefault="00291189" w:rsidP="00CD7214">
            <w:pPr>
              <w:spacing w:line="276" w:lineRule="auto"/>
              <w:jc w:val="center"/>
              <w:rPr>
                <w:rFonts w:eastAsia="Calibri"/>
                <w:b/>
                <w:sz w:val="27"/>
                <w:szCs w:val="27"/>
                <w:lang w:eastAsia="en-US"/>
              </w:rPr>
            </w:pPr>
            <w:r>
              <w:rPr>
                <w:rFonts w:eastAsia="Calibri"/>
                <w:b/>
                <w:sz w:val="27"/>
                <w:szCs w:val="27"/>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14:paraId="6969D16C" w14:textId="773726B7" w:rsidR="00291189" w:rsidRDefault="003D1E66" w:rsidP="00CD7214">
            <w:pPr>
              <w:spacing w:line="276" w:lineRule="auto"/>
              <w:jc w:val="center"/>
              <w:rPr>
                <w:rFonts w:eastAsia="Calibri"/>
                <w:b/>
                <w:lang w:eastAsia="en-US"/>
              </w:rPr>
            </w:pPr>
            <w:r>
              <w:rPr>
                <w:rFonts w:eastAsia="Calibri"/>
                <w:b/>
                <w:lang w:eastAsia="en-US"/>
              </w:rPr>
              <w:t>Адрес</w:t>
            </w:r>
          </w:p>
        </w:tc>
        <w:tc>
          <w:tcPr>
            <w:tcW w:w="3969" w:type="dxa"/>
            <w:tcBorders>
              <w:top w:val="single" w:sz="4" w:space="0" w:color="auto"/>
              <w:left w:val="single" w:sz="4" w:space="0" w:color="auto"/>
              <w:bottom w:val="single" w:sz="4" w:space="0" w:color="auto"/>
              <w:right w:val="single" w:sz="4" w:space="0" w:color="auto"/>
            </w:tcBorders>
            <w:hideMark/>
          </w:tcPr>
          <w:p w14:paraId="1B93FB65" w14:textId="77777777" w:rsidR="00291189" w:rsidRDefault="00291189" w:rsidP="00CD7214">
            <w:pPr>
              <w:spacing w:line="276" w:lineRule="auto"/>
              <w:jc w:val="center"/>
              <w:rPr>
                <w:rFonts w:eastAsia="Calibri"/>
                <w:b/>
                <w:bCs/>
                <w:color w:val="000000"/>
                <w:lang w:eastAsia="en-US"/>
              </w:rPr>
            </w:pPr>
            <w:r>
              <w:rPr>
                <w:rFonts w:eastAsia="Calibri"/>
                <w:b/>
                <w:bCs/>
                <w:color w:val="000000"/>
                <w:lang w:eastAsia="en-US"/>
              </w:rPr>
              <w:t xml:space="preserve">Уст-ка опор освещ., </w:t>
            </w:r>
          </w:p>
        </w:tc>
      </w:tr>
      <w:tr w:rsidR="00291189" w:rsidRPr="001C3291" w14:paraId="365346F4" w14:textId="77777777" w:rsidTr="003D1E66">
        <w:tc>
          <w:tcPr>
            <w:tcW w:w="709" w:type="dxa"/>
            <w:tcBorders>
              <w:top w:val="single" w:sz="4" w:space="0" w:color="auto"/>
              <w:left w:val="single" w:sz="4" w:space="0" w:color="auto"/>
              <w:bottom w:val="single" w:sz="4" w:space="0" w:color="auto"/>
              <w:right w:val="single" w:sz="4" w:space="0" w:color="auto"/>
            </w:tcBorders>
          </w:tcPr>
          <w:p w14:paraId="46612707" w14:textId="53407705" w:rsidR="00291189" w:rsidRDefault="007E1D29" w:rsidP="00CD7214">
            <w:r>
              <w:t>1.</w:t>
            </w:r>
          </w:p>
        </w:tc>
        <w:tc>
          <w:tcPr>
            <w:tcW w:w="5245" w:type="dxa"/>
            <w:tcBorders>
              <w:top w:val="single" w:sz="4" w:space="0" w:color="auto"/>
              <w:left w:val="single" w:sz="4" w:space="0" w:color="auto"/>
              <w:bottom w:val="single" w:sz="4" w:space="0" w:color="auto"/>
              <w:right w:val="single" w:sz="4" w:space="0" w:color="auto"/>
            </w:tcBorders>
            <w:hideMark/>
          </w:tcPr>
          <w:p w14:paraId="1823205F"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Загорьевская ул., д.21, корп.1 </w:t>
            </w:r>
          </w:p>
        </w:tc>
        <w:tc>
          <w:tcPr>
            <w:tcW w:w="3969" w:type="dxa"/>
            <w:tcBorders>
              <w:top w:val="single" w:sz="4" w:space="0" w:color="auto"/>
              <w:left w:val="single" w:sz="4" w:space="0" w:color="auto"/>
              <w:bottom w:val="single" w:sz="4" w:space="0" w:color="auto"/>
              <w:right w:val="single" w:sz="4" w:space="0" w:color="auto"/>
            </w:tcBorders>
            <w:hideMark/>
          </w:tcPr>
          <w:p w14:paraId="169D9469" w14:textId="77777777" w:rsidR="00291189" w:rsidRPr="00291189" w:rsidRDefault="00291189" w:rsidP="00CD7214">
            <w:pPr>
              <w:jc w:val="center"/>
              <w:rPr>
                <w:color w:val="000000" w:themeColor="text1"/>
                <w:sz w:val="28"/>
                <w:szCs w:val="28"/>
              </w:rPr>
            </w:pPr>
            <w:r w:rsidRPr="00291189">
              <w:rPr>
                <w:color w:val="000000" w:themeColor="text1"/>
                <w:sz w:val="28"/>
                <w:szCs w:val="28"/>
              </w:rPr>
              <w:t>4</w:t>
            </w:r>
          </w:p>
        </w:tc>
      </w:tr>
      <w:tr w:rsidR="00291189" w:rsidRPr="001C3291" w14:paraId="4D7F79B5" w14:textId="77777777" w:rsidTr="003D1E66">
        <w:tc>
          <w:tcPr>
            <w:tcW w:w="709" w:type="dxa"/>
            <w:tcBorders>
              <w:top w:val="single" w:sz="4" w:space="0" w:color="auto"/>
              <w:left w:val="single" w:sz="4" w:space="0" w:color="auto"/>
              <w:bottom w:val="single" w:sz="4" w:space="0" w:color="auto"/>
              <w:right w:val="single" w:sz="4" w:space="0" w:color="auto"/>
            </w:tcBorders>
          </w:tcPr>
          <w:p w14:paraId="33D5CB12" w14:textId="2C44540F" w:rsidR="00291189" w:rsidRDefault="007E1D29" w:rsidP="00CD7214">
            <w:r>
              <w:t>2.</w:t>
            </w:r>
          </w:p>
        </w:tc>
        <w:tc>
          <w:tcPr>
            <w:tcW w:w="5245" w:type="dxa"/>
            <w:tcBorders>
              <w:top w:val="single" w:sz="4" w:space="0" w:color="auto"/>
              <w:left w:val="single" w:sz="4" w:space="0" w:color="auto"/>
              <w:bottom w:val="single" w:sz="4" w:space="0" w:color="auto"/>
              <w:right w:val="single" w:sz="4" w:space="0" w:color="auto"/>
            </w:tcBorders>
            <w:hideMark/>
          </w:tcPr>
          <w:p w14:paraId="2BDC2F82"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Загорьевская ул., д.23, корп.1 </w:t>
            </w:r>
          </w:p>
        </w:tc>
        <w:tc>
          <w:tcPr>
            <w:tcW w:w="3969" w:type="dxa"/>
            <w:tcBorders>
              <w:top w:val="single" w:sz="4" w:space="0" w:color="auto"/>
              <w:left w:val="single" w:sz="4" w:space="0" w:color="auto"/>
              <w:bottom w:val="single" w:sz="4" w:space="0" w:color="auto"/>
              <w:right w:val="single" w:sz="4" w:space="0" w:color="auto"/>
            </w:tcBorders>
            <w:hideMark/>
          </w:tcPr>
          <w:p w14:paraId="39174A05" w14:textId="77777777" w:rsidR="00291189" w:rsidRPr="00291189" w:rsidRDefault="00291189" w:rsidP="00CD7214">
            <w:pPr>
              <w:jc w:val="center"/>
              <w:rPr>
                <w:color w:val="000000" w:themeColor="text1"/>
                <w:sz w:val="28"/>
                <w:szCs w:val="28"/>
              </w:rPr>
            </w:pPr>
            <w:r w:rsidRPr="00291189">
              <w:rPr>
                <w:color w:val="000000" w:themeColor="text1"/>
                <w:sz w:val="28"/>
                <w:szCs w:val="28"/>
              </w:rPr>
              <w:t>4</w:t>
            </w:r>
          </w:p>
        </w:tc>
      </w:tr>
      <w:tr w:rsidR="00291189" w:rsidRPr="001C3291" w14:paraId="0CD2FB43" w14:textId="77777777" w:rsidTr="003D1E66">
        <w:tc>
          <w:tcPr>
            <w:tcW w:w="709" w:type="dxa"/>
            <w:tcBorders>
              <w:top w:val="single" w:sz="4" w:space="0" w:color="auto"/>
              <w:left w:val="single" w:sz="4" w:space="0" w:color="auto"/>
              <w:bottom w:val="single" w:sz="4" w:space="0" w:color="auto"/>
              <w:right w:val="single" w:sz="4" w:space="0" w:color="auto"/>
            </w:tcBorders>
          </w:tcPr>
          <w:p w14:paraId="2E6CF111" w14:textId="6E3834DE" w:rsidR="00291189" w:rsidRDefault="007E1D29" w:rsidP="00CD7214">
            <w:r>
              <w:t>3.</w:t>
            </w:r>
          </w:p>
        </w:tc>
        <w:tc>
          <w:tcPr>
            <w:tcW w:w="5245" w:type="dxa"/>
            <w:tcBorders>
              <w:top w:val="single" w:sz="4" w:space="0" w:color="auto"/>
              <w:left w:val="single" w:sz="4" w:space="0" w:color="auto"/>
              <w:bottom w:val="single" w:sz="4" w:space="0" w:color="auto"/>
              <w:right w:val="single" w:sz="4" w:space="0" w:color="auto"/>
            </w:tcBorders>
            <w:hideMark/>
          </w:tcPr>
          <w:p w14:paraId="2468EAA0"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Лебедянская ул., д.24, корп.1 </w:t>
            </w:r>
          </w:p>
        </w:tc>
        <w:tc>
          <w:tcPr>
            <w:tcW w:w="3969" w:type="dxa"/>
            <w:tcBorders>
              <w:top w:val="single" w:sz="4" w:space="0" w:color="auto"/>
              <w:left w:val="single" w:sz="4" w:space="0" w:color="auto"/>
              <w:bottom w:val="single" w:sz="4" w:space="0" w:color="auto"/>
              <w:right w:val="single" w:sz="4" w:space="0" w:color="auto"/>
            </w:tcBorders>
            <w:hideMark/>
          </w:tcPr>
          <w:p w14:paraId="67FDC09B" w14:textId="77777777" w:rsidR="00291189" w:rsidRPr="00291189" w:rsidRDefault="00291189" w:rsidP="00CD7214">
            <w:pPr>
              <w:jc w:val="center"/>
              <w:rPr>
                <w:color w:val="000000" w:themeColor="text1"/>
                <w:sz w:val="28"/>
                <w:szCs w:val="28"/>
              </w:rPr>
            </w:pPr>
            <w:r w:rsidRPr="00291189">
              <w:rPr>
                <w:color w:val="000000" w:themeColor="text1"/>
                <w:sz w:val="28"/>
                <w:szCs w:val="28"/>
              </w:rPr>
              <w:t>16</w:t>
            </w:r>
          </w:p>
        </w:tc>
      </w:tr>
      <w:tr w:rsidR="00291189" w:rsidRPr="001C3291" w14:paraId="1785F27D" w14:textId="77777777" w:rsidTr="003D1E66">
        <w:tc>
          <w:tcPr>
            <w:tcW w:w="709" w:type="dxa"/>
            <w:tcBorders>
              <w:top w:val="single" w:sz="4" w:space="0" w:color="auto"/>
              <w:left w:val="single" w:sz="4" w:space="0" w:color="auto"/>
              <w:bottom w:val="single" w:sz="4" w:space="0" w:color="auto"/>
              <w:right w:val="single" w:sz="4" w:space="0" w:color="auto"/>
            </w:tcBorders>
          </w:tcPr>
          <w:p w14:paraId="14FE03F9" w14:textId="746F2103" w:rsidR="00291189" w:rsidRDefault="007E1D29" w:rsidP="00CD7214">
            <w:r>
              <w:t>4.</w:t>
            </w:r>
          </w:p>
        </w:tc>
        <w:tc>
          <w:tcPr>
            <w:tcW w:w="5245" w:type="dxa"/>
            <w:tcBorders>
              <w:top w:val="single" w:sz="4" w:space="0" w:color="auto"/>
              <w:left w:val="single" w:sz="4" w:space="0" w:color="auto"/>
              <w:bottom w:val="single" w:sz="4" w:space="0" w:color="auto"/>
              <w:right w:val="single" w:sz="4" w:space="0" w:color="auto"/>
            </w:tcBorders>
            <w:hideMark/>
          </w:tcPr>
          <w:p w14:paraId="6FEB17A2"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Лебедянская ул., д.30 (АГ) </w:t>
            </w:r>
          </w:p>
        </w:tc>
        <w:tc>
          <w:tcPr>
            <w:tcW w:w="3969" w:type="dxa"/>
            <w:tcBorders>
              <w:top w:val="single" w:sz="4" w:space="0" w:color="auto"/>
              <w:left w:val="single" w:sz="4" w:space="0" w:color="auto"/>
              <w:bottom w:val="single" w:sz="4" w:space="0" w:color="auto"/>
              <w:right w:val="single" w:sz="4" w:space="0" w:color="auto"/>
            </w:tcBorders>
            <w:hideMark/>
          </w:tcPr>
          <w:p w14:paraId="28F69A30" w14:textId="77777777" w:rsidR="00291189" w:rsidRPr="00291189" w:rsidRDefault="00291189" w:rsidP="00CD7214">
            <w:pPr>
              <w:jc w:val="center"/>
              <w:rPr>
                <w:color w:val="000000" w:themeColor="text1"/>
                <w:sz w:val="28"/>
                <w:szCs w:val="28"/>
              </w:rPr>
            </w:pPr>
            <w:r w:rsidRPr="00291189">
              <w:rPr>
                <w:color w:val="000000" w:themeColor="text1"/>
                <w:sz w:val="28"/>
                <w:szCs w:val="28"/>
              </w:rPr>
              <w:t>4</w:t>
            </w:r>
          </w:p>
        </w:tc>
      </w:tr>
      <w:tr w:rsidR="00291189" w:rsidRPr="001C3291" w14:paraId="77868186" w14:textId="77777777" w:rsidTr="003D1E66">
        <w:tc>
          <w:tcPr>
            <w:tcW w:w="709" w:type="dxa"/>
            <w:tcBorders>
              <w:top w:val="single" w:sz="4" w:space="0" w:color="auto"/>
              <w:left w:val="single" w:sz="4" w:space="0" w:color="auto"/>
              <w:bottom w:val="single" w:sz="4" w:space="0" w:color="auto"/>
              <w:right w:val="single" w:sz="4" w:space="0" w:color="auto"/>
            </w:tcBorders>
          </w:tcPr>
          <w:p w14:paraId="08B47117" w14:textId="197B2F33" w:rsidR="00291189" w:rsidRDefault="007E1D29" w:rsidP="00CD7214">
            <w:r>
              <w:t>5.</w:t>
            </w:r>
          </w:p>
        </w:tc>
        <w:tc>
          <w:tcPr>
            <w:tcW w:w="5245" w:type="dxa"/>
            <w:tcBorders>
              <w:top w:val="single" w:sz="4" w:space="0" w:color="auto"/>
              <w:left w:val="single" w:sz="4" w:space="0" w:color="auto"/>
              <w:bottom w:val="single" w:sz="4" w:space="0" w:color="auto"/>
              <w:right w:val="single" w:sz="4" w:space="0" w:color="auto"/>
            </w:tcBorders>
            <w:hideMark/>
          </w:tcPr>
          <w:p w14:paraId="0D63445E"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Лебедянская ул., д.32 </w:t>
            </w:r>
          </w:p>
        </w:tc>
        <w:tc>
          <w:tcPr>
            <w:tcW w:w="3969" w:type="dxa"/>
            <w:tcBorders>
              <w:top w:val="single" w:sz="4" w:space="0" w:color="auto"/>
              <w:left w:val="single" w:sz="4" w:space="0" w:color="auto"/>
              <w:bottom w:val="single" w:sz="4" w:space="0" w:color="auto"/>
              <w:right w:val="single" w:sz="4" w:space="0" w:color="auto"/>
            </w:tcBorders>
            <w:hideMark/>
          </w:tcPr>
          <w:p w14:paraId="344288CA" w14:textId="77777777" w:rsidR="00291189" w:rsidRPr="00291189" w:rsidRDefault="00291189" w:rsidP="00CD7214">
            <w:pPr>
              <w:jc w:val="center"/>
              <w:rPr>
                <w:color w:val="000000" w:themeColor="text1"/>
                <w:sz w:val="28"/>
                <w:szCs w:val="28"/>
              </w:rPr>
            </w:pPr>
            <w:r w:rsidRPr="00291189">
              <w:rPr>
                <w:color w:val="000000" w:themeColor="text1"/>
                <w:sz w:val="28"/>
                <w:szCs w:val="28"/>
              </w:rPr>
              <w:t>8</w:t>
            </w:r>
          </w:p>
        </w:tc>
      </w:tr>
      <w:tr w:rsidR="00291189" w:rsidRPr="001C3291" w14:paraId="160066D8" w14:textId="77777777" w:rsidTr="003D1E66">
        <w:tc>
          <w:tcPr>
            <w:tcW w:w="709" w:type="dxa"/>
            <w:tcBorders>
              <w:top w:val="single" w:sz="4" w:space="0" w:color="auto"/>
              <w:left w:val="single" w:sz="4" w:space="0" w:color="auto"/>
              <w:bottom w:val="single" w:sz="4" w:space="0" w:color="auto"/>
              <w:right w:val="single" w:sz="4" w:space="0" w:color="auto"/>
            </w:tcBorders>
          </w:tcPr>
          <w:p w14:paraId="7E23F134" w14:textId="1DE796B2" w:rsidR="00291189" w:rsidRDefault="007E1D29" w:rsidP="00CD7214">
            <w:r>
              <w:t>6.</w:t>
            </w:r>
          </w:p>
        </w:tc>
        <w:tc>
          <w:tcPr>
            <w:tcW w:w="5245" w:type="dxa"/>
            <w:tcBorders>
              <w:top w:val="single" w:sz="4" w:space="0" w:color="auto"/>
              <w:left w:val="single" w:sz="4" w:space="0" w:color="auto"/>
              <w:bottom w:val="single" w:sz="4" w:space="0" w:color="auto"/>
              <w:right w:val="single" w:sz="4" w:space="0" w:color="auto"/>
            </w:tcBorders>
            <w:hideMark/>
          </w:tcPr>
          <w:p w14:paraId="43E95E16"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Липецкая ул.,д.13 </w:t>
            </w:r>
          </w:p>
        </w:tc>
        <w:tc>
          <w:tcPr>
            <w:tcW w:w="3969" w:type="dxa"/>
            <w:tcBorders>
              <w:top w:val="single" w:sz="4" w:space="0" w:color="auto"/>
              <w:left w:val="single" w:sz="4" w:space="0" w:color="auto"/>
              <w:bottom w:val="single" w:sz="4" w:space="0" w:color="auto"/>
              <w:right w:val="single" w:sz="4" w:space="0" w:color="auto"/>
            </w:tcBorders>
            <w:hideMark/>
          </w:tcPr>
          <w:p w14:paraId="6ACB581E" w14:textId="77777777" w:rsidR="00291189" w:rsidRPr="00291189" w:rsidRDefault="00291189" w:rsidP="00CD7214">
            <w:pPr>
              <w:jc w:val="center"/>
              <w:rPr>
                <w:color w:val="000000" w:themeColor="text1"/>
                <w:sz w:val="28"/>
                <w:szCs w:val="28"/>
              </w:rPr>
            </w:pPr>
            <w:r w:rsidRPr="00291189">
              <w:rPr>
                <w:color w:val="000000" w:themeColor="text1"/>
                <w:sz w:val="28"/>
                <w:szCs w:val="28"/>
              </w:rPr>
              <w:t>3</w:t>
            </w:r>
          </w:p>
        </w:tc>
      </w:tr>
      <w:tr w:rsidR="00291189" w:rsidRPr="001C3291" w14:paraId="0F231243" w14:textId="77777777" w:rsidTr="003D1E66">
        <w:tc>
          <w:tcPr>
            <w:tcW w:w="709" w:type="dxa"/>
            <w:tcBorders>
              <w:top w:val="single" w:sz="4" w:space="0" w:color="auto"/>
              <w:left w:val="single" w:sz="4" w:space="0" w:color="auto"/>
              <w:bottom w:val="single" w:sz="4" w:space="0" w:color="auto"/>
              <w:right w:val="single" w:sz="4" w:space="0" w:color="auto"/>
            </w:tcBorders>
          </w:tcPr>
          <w:p w14:paraId="28762E55" w14:textId="23EB36D4" w:rsidR="00291189" w:rsidRDefault="007E1D29" w:rsidP="00CD7214">
            <w:r>
              <w:t>7.</w:t>
            </w:r>
          </w:p>
        </w:tc>
        <w:tc>
          <w:tcPr>
            <w:tcW w:w="5245" w:type="dxa"/>
            <w:tcBorders>
              <w:top w:val="single" w:sz="4" w:space="0" w:color="auto"/>
              <w:left w:val="single" w:sz="4" w:space="0" w:color="auto"/>
              <w:bottom w:val="single" w:sz="4" w:space="0" w:color="auto"/>
              <w:right w:val="single" w:sz="4" w:space="0" w:color="auto"/>
            </w:tcBorders>
            <w:hideMark/>
          </w:tcPr>
          <w:p w14:paraId="58DC3FC1"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Липецкая ул., д.15, корп.1 (АГ) </w:t>
            </w:r>
          </w:p>
        </w:tc>
        <w:tc>
          <w:tcPr>
            <w:tcW w:w="3969" w:type="dxa"/>
            <w:tcBorders>
              <w:top w:val="single" w:sz="4" w:space="0" w:color="auto"/>
              <w:left w:val="single" w:sz="4" w:space="0" w:color="auto"/>
              <w:bottom w:val="single" w:sz="4" w:space="0" w:color="auto"/>
              <w:right w:val="single" w:sz="4" w:space="0" w:color="auto"/>
            </w:tcBorders>
            <w:hideMark/>
          </w:tcPr>
          <w:p w14:paraId="1486B6E4" w14:textId="77777777" w:rsidR="00291189" w:rsidRPr="00291189" w:rsidRDefault="00291189" w:rsidP="00CD7214">
            <w:pPr>
              <w:jc w:val="center"/>
              <w:rPr>
                <w:color w:val="000000" w:themeColor="text1"/>
                <w:sz w:val="28"/>
                <w:szCs w:val="28"/>
              </w:rPr>
            </w:pPr>
            <w:r w:rsidRPr="00291189">
              <w:rPr>
                <w:color w:val="000000" w:themeColor="text1"/>
                <w:sz w:val="28"/>
                <w:szCs w:val="28"/>
              </w:rPr>
              <w:t>2</w:t>
            </w:r>
          </w:p>
        </w:tc>
      </w:tr>
      <w:tr w:rsidR="00291189" w:rsidRPr="001C3291" w14:paraId="263E2B7F" w14:textId="77777777" w:rsidTr="003D1E66">
        <w:tc>
          <w:tcPr>
            <w:tcW w:w="709" w:type="dxa"/>
            <w:tcBorders>
              <w:top w:val="single" w:sz="4" w:space="0" w:color="auto"/>
              <w:left w:val="single" w:sz="4" w:space="0" w:color="auto"/>
              <w:bottom w:val="single" w:sz="4" w:space="0" w:color="auto"/>
              <w:right w:val="single" w:sz="4" w:space="0" w:color="auto"/>
            </w:tcBorders>
          </w:tcPr>
          <w:p w14:paraId="4F80481D" w14:textId="59AEB80C" w:rsidR="00291189" w:rsidRPr="00BE5F3A" w:rsidRDefault="007E1D29" w:rsidP="00CD7214">
            <w:r>
              <w:t>8.</w:t>
            </w:r>
          </w:p>
        </w:tc>
        <w:tc>
          <w:tcPr>
            <w:tcW w:w="5245" w:type="dxa"/>
            <w:tcBorders>
              <w:top w:val="single" w:sz="4" w:space="0" w:color="auto"/>
              <w:left w:val="single" w:sz="4" w:space="0" w:color="auto"/>
              <w:bottom w:val="single" w:sz="4" w:space="0" w:color="auto"/>
              <w:right w:val="single" w:sz="4" w:space="0" w:color="auto"/>
            </w:tcBorders>
            <w:hideMark/>
          </w:tcPr>
          <w:p w14:paraId="075B6E16"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Загорьевский пр-д., д.17, к.1 </w:t>
            </w:r>
          </w:p>
        </w:tc>
        <w:tc>
          <w:tcPr>
            <w:tcW w:w="3969" w:type="dxa"/>
            <w:tcBorders>
              <w:top w:val="single" w:sz="4" w:space="0" w:color="auto"/>
              <w:left w:val="single" w:sz="4" w:space="0" w:color="auto"/>
              <w:bottom w:val="single" w:sz="4" w:space="0" w:color="auto"/>
              <w:right w:val="single" w:sz="4" w:space="0" w:color="auto"/>
            </w:tcBorders>
            <w:hideMark/>
          </w:tcPr>
          <w:p w14:paraId="599AE488" w14:textId="77777777" w:rsidR="00291189" w:rsidRPr="00291189" w:rsidRDefault="00291189" w:rsidP="00CD7214">
            <w:pPr>
              <w:jc w:val="center"/>
              <w:rPr>
                <w:color w:val="000000" w:themeColor="text1"/>
                <w:sz w:val="28"/>
                <w:szCs w:val="28"/>
              </w:rPr>
            </w:pPr>
            <w:r w:rsidRPr="00291189">
              <w:rPr>
                <w:color w:val="000000" w:themeColor="text1"/>
                <w:sz w:val="28"/>
                <w:szCs w:val="28"/>
              </w:rPr>
              <w:t>2</w:t>
            </w:r>
          </w:p>
        </w:tc>
      </w:tr>
      <w:tr w:rsidR="00291189" w:rsidRPr="001C3291" w14:paraId="035E443F" w14:textId="77777777" w:rsidTr="003D1E66">
        <w:trPr>
          <w:trHeight w:val="370"/>
        </w:trPr>
        <w:tc>
          <w:tcPr>
            <w:tcW w:w="709" w:type="dxa"/>
            <w:tcBorders>
              <w:top w:val="single" w:sz="4" w:space="0" w:color="auto"/>
              <w:left w:val="single" w:sz="4" w:space="0" w:color="auto"/>
              <w:bottom w:val="single" w:sz="4" w:space="0" w:color="auto"/>
              <w:right w:val="single" w:sz="4" w:space="0" w:color="auto"/>
            </w:tcBorders>
          </w:tcPr>
          <w:p w14:paraId="3A1764CE" w14:textId="0C2D1161" w:rsidR="00291189" w:rsidRDefault="007E1D29" w:rsidP="00CD7214">
            <w:r>
              <w:t>9.</w:t>
            </w:r>
          </w:p>
        </w:tc>
        <w:tc>
          <w:tcPr>
            <w:tcW w:w="5245" w:type="dxa"/>
            <w:tcBorders>
              <w:top w:val="single" w:sz="4" w:space="0" w:color="auto"/>
              <w:left w:val="single" w:sz="4" w:space="0" w:color="auto"/>
              <w:bottom w:val="single" w:sz="4" w:space="0" w:color="auto"/>
              <w:right w:val="single" w:sz="4" w:space="0" w:color="auto"/>
            </w:tcBorders>
            <w:hideMark/>
          </w:tcPr>
          <w:p w14:paraId="2E82F91F"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Загорьевская ул., д.10, корп.2 </w:t>
            </w:r>
          </w:p>
        </w:tc>
        <w:tc>
          <w:tcPr>
            <w:tcW w:w="3969" w:type="dxa"/>
            <w:tcBorders>
              <w:top w:val="single" w:sz="4" w:space="0" w:color="auto"/>
              <w:left w:val="single" w:sz="4" w:space="0" w:color="auto"/>
              <w:bottom w:val="single" w:sz="4" w:space="0" w:color="auto"/>
              <w:right w:val="single" w:sz="4" w:space="0" w:color="auto"/>
            </w:tcBorders>
            <w:hideMark/>
          </w:tcPr>
          <w:p w14:paraId="719BDC45" w14:textId="77777777" w:rsidR="00291189" w:rsidRPr="00291189" w:rsidRDefault="00291189" w:rsidP="00CD7214">
            <w:pPr>
              <w:jc w:val="center"/>
              <w:rPr>
                <w:color w:val="000000" w:themeColor="text1"/>
                <w:sz w:val="28"/>
                <w:szCs w:val="28"/>
              </w:rPr>
            </w:pPr>
            <w:r w:rsidRPr="00291189">
              <w:rPr>
                <w:color w:val="000000" w:themeColor="text1"/>
                <w:sz w:val="28"/>
                <w:szCs w:val="28"/>
              </w:rPr>
              <w:t>5</w:t>
            </w:r>
          </w:p>
        </w:tc>
      </w:tr>
      <w:tr w:rsidR="00291189" w:rsidRPr="00BE5F3A" w14:paraId="26A4ECD4" w14:textId="77777777" w:rsidTr="003D1E66">
        <w:tc>
          <w:tcPr>
            <w:tcW w:w="709" w:type="dxa"/>
            <w:tcBorders>
              <w:top w:val="single" w:sz="4" w:space="0" w:color="auto"/>
              <w:left w:val="single" w:sz="4" w:space="0" w:color="auto"/>
              <w:bottom w:val="single" w:sz="4" w:space="0" w:color="auto"/>
              <w:right w:val="single" w:sz="4" w:space="0" w:color="auto"/>
            </w:tcBorders>
          </w:tcPr>
          <w:p w14:paraId="526CDE0E" w14:textId="51FBFCBF" w:rsidR="00291189" w:rsidRPr="002138A4" w:rsidRDefault="007E1D29" w:rsidP="00CD7214">
            <w:pPr>
              <w:rPr>
                <w:rFonts w:eastAsia="Calibri"/>
              </w:rPr>
            </w:pPr>
            <w:r>
              <w:rPr>
                <w:rFonts w:eastAsia="Calibri"/>
              </w:rPr>
              <w:t>10.</w:t>
            </w:r>
          </w:p>
        </w:tc>
        <w:tc>
          <w:tcPr>
            <w:tcW w:w="5245" w:type="dxa"/>
            <w:tcBorders>
              <w:top w:val="single" w:sz="4" w:space="0" w:color="auto"/>
              <w:left w:val="single" w:sz="4" w:space="0" w:color="auto"/>
              <w:bottom w:val="single" w:sz="4" w:space="0" w:color="auto"/>
              <w:right w:val="single" w:sz="4" w:space="0" w:color="auto"/>
            </w:tcBorders>
            <w:hideMark/>
          </w:tcPr>
          <w:p w14:paraId="358FAFA1"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Лебедянская ул., д.19, 21, 23 </w:t>
            </w:r>
          </w:p>
        </w:tc>
        <w:tc>
          <w:tcPr>
            <w:tcW w:w="3969" w:type="dxa"/>
            <w:tcBorders>
              <w:top w:val="single" w:sz="4" w:space="0" w:color="auto"/>
              <w:left w:val="single" w:sz="4" w:space="0" w:color="auto"/>
              <w:bottom w:val="single" w:sz="4" w:space="0" w:color="auto"/>
              <w:right w:val="single" w:sz="4" w:space="0" w:color="auto"/>
            </w:tcBorders>
            <w:hideMark/>
          </w:tcPr>
          <w:p w14:paraId="64518695" w14:textId="77777777" w:rsidR="00291189" w:rsidRPr="00291189" w:rsidRDefault="00291189" w:rsidP="00CD7214">
            <w:pPr>
              <w:jc w:val="center"/>
              <w:rPr>
                <w:color w:val="000000" w:themeColor="text1"/>
                <w:sz w:val="28"/>
                <w:szCs w:val="28"/>
              </w:rPr>
            </w:pPr>
            <w:r w:rsidRPr="00291189">
              <w:rPr>
                <w:color w:val="000000" w:themeColor="text1"/>
                <w:sz w:val="28"/>
                <w:szCs w:val="28"/>
              </w:rPr>
              <w:t>8</w:t>
            </w:r>
          </w:p>
        </w:tc>
      </w:tr>
      <w:tr w:rsidR="00291189" w:rsidRPr="00BE5F3A" w14:paraId="0FC9F632" w14:textId="77777777" w:rsidTr="003D1E66">
        <w:tc>
          <w:tcPr>
            <w:tcW w:w="709" w:type="dxa"/>
            <w:tcBorders>
              <w:top w:val="single" w:sz="4" w:space="0" w:color="auto"/>
              <w:left w:val="single" w:sz="4" w:space="0" w:color="auto"/>
              <w:bottom w:val="single" w:sz="4" w:space="0" w:color="auto"/>
              <w:right w:val="single" w:sz="4" w:space="0" w:color="auto"/>
            </w:tcBorders>
          </w:tcPr>
          <w:p w14:paraId="201E4DAB" w14:textId="605F8CC8" w:rsidR="00291189" w:rsidRPr="002138A4" w:rsidRDefault="007E1D29" w:rsidP="00CD7214">
            <w:pPr>
              <w:rPr>
                <w:rFonts w:eastAsia="Calibri"/>
              </w:rPr>
            </w:pPr>
            <w:r>
              <w:rPr>
                <w:rFonts w:eastAsia="Calibri"/>
              </w:rPr>
              <w:t>11.</w:t>
            </w:r>
          </w:p>
        </w:tc>
        <w:tc>
          <w:tcPr>
            <w:tcW w:w="5245" w:type="dxa"/>
            <w:tcBorders>
              <w:top w:val="single" w:sz="4" w:space="0" w:color="auto"/>
              <w:left w:val="single" w:sz="4" w:space="0" w:color="auto"/>
              <w:bottom w:val="single" w:sz="4" w:space="0" w:color="auto"/>
              <w:right w:val="single" w:sz="4" w:space="0" w:color="auto"/>
            </w:tcBorders>
            <w:hideMark/>
          </w:tcPr>
          <w:p w14:paraId="45966BFE"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Лебедянская ул.,д.11 </w:t>
            </w:r>
          </w:p>
        </w:tc>
        <w:tc>
          <w:tcPr>
            <w:tcW w:w="3969" w:type="dxa"/>
            <w:tcBorders>
              <w:top w:val="single" w:sz="4" w:space="0" w:color="auto"/>
              <w:left w:val="single" w:sz="4" w:space="0" w:color="auto"/>
              <w:bottom w:val="single" w:sz="4" w:space="0" w:color="auto"/>
              <w:right w:val="single" w:sz="4" w:space="0" w:color="auto"/>
            </w:tcBorders>
            <w:hideMark/>
          </w:tcPr>
          <w:p w14:paraId="36B9C511" w14:textId="77777777" w:rsidR="00291189" w:rsidRPr="00291189" w:rsidRDefault="00291189" w:rsidP="00CD7214">
            <w:pPr>
              <w:jc w:val="center"/>
              <w:rPr>
                <w:color w:val="000000" w:themeColor="text1"/>
                <w:sz w:val="28"/>
                <w:szCs w:val="28"/>
              </w:rPr>
            </w:pPr>
            <w:r w:rsidRPr="00291189">
              <w:rPr>
                <w:color w:val="000000" w:themeColor="text1"/>
                <w:sz w:val="28"/>
                <w:szCs w:val="28"/>
              </w:rPr>
              <w:t>2</w:t>
            </w:r>
          </w:p>
        </w:tc>
      </w:tr>
      <w:tr w:rsidR="00291189" w:rsidRPr="00BE5F3A" w14:paraId="403053FB" w14:textId="77777777" w:rsidTr="003D1E66">
        <w:tc>
          <w:tcPr>
            <w:tcW w:w="709" w:type="dxa"/>
            <w:tcBorders>
              <w:top w:val="single" w:sz="4" w:space="0" w:color="auto"/>
              <w:left w:val="single" w:sz="4" w:space="0" w:color="auto"/>
              <w:bottom w:val="single" w:sz="4" w:space="0" w:color="auto"/>
              <w:right w:val="single" w:sz="4" w:space="0" w:color="auto"/>
            </w:tcBorders>
          </w:tcPr>
          <w:p w14:paraId="51F6878C" w14:textId="722C6F4A" w:rsidR="00291189" w:rsidRPr="002138A4" w:rsidRDefault="007E1D29" w:rsidP="00CD7214">
            <w:pPr>
              <w:rPr>
                <w:rFonts w:eastAsia="Calibri"/>
              </w:rPr>
            </w:pPr>
            <w:r>
              <w:rPr>
                <w:rFonts w:eastAsia="Calibri"/>
              </w:rPr>
              <w:t>12.</w:t>
            </w:r>
          </w:p>
        </w:tc>
        <w:tc>
          <w:tcPr>
            <w:tcW w:w="5245" w:type="dxa"/>
            <w:tcBorders>
              <w:top w:val="single" w:sz="4" w:space="0" w:color="auto"/>
              <w:left w:val="single" w:sz="4" w:space="0" w:color="auto"/>
              <w:bottom w:val="single" w:sz="4" w:space="0" w:color="auto"/>
              <w:right w:val="single" w:sz="4" w:space="0" w:color="auto"/>
            </w:tcBorders>
            <w:hideMark/>
          </w:tcPr>
          <w:p w14:paraId="79BAE637"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Лебедянская ул., д.15 корп.1 </w:t>
            </w:r>
          </w:p>
        </w:tc>
        <w:tc>
          <w:tcPr>
            <w:tcW w:w="3969" w:type="dxa"/>
            <w:tcBorders>
              <w:top w:val="single" w:sz="4" w:space="0" w:color="auto"/>
              <w:left w:val="single" w:sz="4" w:space="0" w:color="auto"/>
              <w:bottom w:val="single" w:sz="4" w:space="0" w:color="auto"/>
              <w:right w:val="single" w:sz="4" w:space="0" w:color="auto"/>
            </w:tcBorders>
            <w:hideMark/>
          </w:tcPr>
          <w:p w14:paraId="121EBC73" w14:textId="77777777" w:rsidR="00291189" w:rsidRPr="00291189" w:rsidRDefault="00291189" w:rsidP="00CD7214">
            <w:pPr>
              <w:jc w:val="center"/>
              <w:rPr>
                <w:color w:val="000000" w:themeColor="text1"/>
                <w:sz w:val="28"/>
                <w:szCs w:val="28"/>
              </w:rPr>
            </w:pPr>
            <w:r w:rsidRPr="00291189">
              <w:rPr>
                <w:color w:val="000000" w:themeColor="text1"/>
                <w:sz w:val="28"/>
                <w:szCs w:val="28"/>
              </w:rPr>
              <w:t>2</w:t>
            </w:r>
          </w:p>
        </w:tc>
      </w:tr>
      <w:tr w:rsidR="00291189" w:rsidRPr="00BE5F3A" w14:paraId="1B8175AF" w14:textId="77777777" w:rsidTr="003D1E66">
        <w:tc>
          <w:tcPr>
            <w:tcW w:w="709" w:type="dxa"/>
            <w:tcBorders>
              <w:top w:val="single" w:sz="4" w:space="0" w:color="auto"/>
              <w:left w:val="single" w:sz="4" w:space="0" w:color="auto"/>
              <w:bottom w:val="single" w:sz="4" w:space="0" w:color="auto"/>
              <w:right w:val="single" w:sz="4" w:space="0" w:color="auto"/>
            </w:tcBorders>
          </w:tcPr>
          <w:p w14:paraId="1912939C" w14:textId="795ADC37" w:rsidR="00291189" w:rsidRPr="002138A4" w:rsidRDefault="007E1D29" w:rsidP="00CD7214">
            <w:pPr>
              <w:rPr>
                <w:rFonts w:eastAsia="Calibri"/>
              </w:rPr>
            </w:pPr>
            <w:r>
              <w:rPr>
                <w:rFonts w:eastAsia="Calibri"/>
              </w:rPr>
              <w:t>13.</w:t>
            </w:r>
          </w:p>
        </w:tc>
        <w:tc>
          <w:tcPr>
            <w:tcW w:w="5245" w:type="dxa"/>
            <w:tcBorders>
              <w:top w:val="single" w:sz="4" w:space="0" w:color="auto"/>
              <w:left w:val="single" w:sz="4" w:space="0" w:color="auto"/>
              <w:bottom w:val="single" w:sz="4" w:space="0" w:color="auto"/>
              <w:right w:val="single" w:sz="4" w:space="0" w:color="auto"/>
            </w:tcBorders>
            <w:hideMark/>
          </w:tcPr>
          <w:p w14:paraId="78B58FD3"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Лебедянская ул., д.17, корп.1 </w:t>
            </w:r>
          </w:p>
        </w:tc>
        <w:tc>
          <w:tcPr>
            <w:tcW w:w="3969" w:type="dxa"/>
            <w:tcBorders>
              <w:top w:val="single" w:sz="4" w:space="0" w:color="auto"/>
              <w:left w:val="single" w:sz="4" w:space="0" w:color="auto"/>
              <w:bottom w:val="single" w:sz="4" w:space="0" w:color="auto"/>
              <w:right w:val="single" w:sz="4" w:space="0" w:color="auto"/>
            </w:tcBorders>
            <w:hideMark/>
          </w:tcPr>
          <w:p w14:paraId="685B8EC8" w14:textId="77777777" w:rsidR="00291189" w:rsidRPr="00291189" w:rsidRDefault="00291189" w:rsidP="00CD7214">
            <w:pPr>
              <w:jc w:val="center"/>
              <w:rPr>
                <w:color w:val="000000" w:themeColor="text1"/>
                <w:sz w:val="28"/>
                <w:szCs w:val="28"/>
              </w:rPr>
            </w:pPr>
            <w:r w:rsidRPr="00291189">
              <w:rPr>
                <w:color w:val="000000" w:themeColor="text1"/>
                <w:sz w:val="28"/>
                <w:szCs w:val="28"/>
              </w:rPr>
              <w:t>4</w:t>
            </w:r>
          </w:p>
        </w:tc>
      </w:tr>
      <w:tr w:rsidR="00291189" w:rsidRPr="00BE5F3A" w14:paraId="6BF9C853" w14:textId="77777777" w:rsidTr="003D1E66">
        <w:tc>
          <w:tcPr>
            <w:tcW w:w="709" w:type="dxa"/>
            <w:tcBorders>
              <w:top w:val="single" w:sz="4" w:space="0" w:color="auto"/>
              <w:left w:val="single" w:sz="4" w:space="0" w:color="auto"/>
              <w:bottom w:val="single" w:sz="4" w:space="0" w:color="auto"/>
              <w:right w:val="single" w:sz="4" w:space="0" w:color="auto"/>
            </w:tcBorders>
          </w:tcPr>
          <w:p w14:paraId="508C8B0C" w14:textId="333911F9" w:rsidR="00291189" w:rsidRPr="002138A4" w:rsidRDefault="007E1D29" w:rsidP="00CD7214">
            <w:pPr>
              <w:rPr>
                <w:rFonts w:eastAsia="Calibri"/>
              </w:rPr>
            </w:pPr>
            <w:r>
              <w:rPr>
                <w:rFonts w:eastAsia="Calibri"/>
              </w:rPr>
              <w:t>14.</w:t>
            </w:r>
          </w:p>
        </w:tc>
        <w:tc>
          <w:tcPr>
            <w:tcW w:w="5245" w:type="dxa"/>
            <w:tcBorders>
              <w:top w:val="single" w:sz="4" w:space="0" w:color="auto"/>
              <w:left w:val="single" w:sz="4" w:space="0" w:color="auto"/>
              <w:bottom w:val="single" w:sz="4" w:space="0" w:color="auto"/>
              <w:right w:val="single" w:sz="4" w:space="0" w:color="auto"/>
            </w:tcBorders>
            <w:hideMark/>
          </w:tcPr>
          <w:p w14:paraId="3ABF2859"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Загорьевский пр-д., д.3, корп.2 </w:t>
            </w:r>
          </w:p>
        </w:tc>
        <w:tc>
          <w:tcPr>
            <w:tcW w:w="3969" w:type="dxa"/>
            <w:tcBorders>
              <w:top w:val="single" w:sz="4" w:space="0" w:color="auto"/>
              <w:left w:val="single" w:sz="4" w:space="0" w:color="auto"/>
              <w:bottom w:val="single" w:sz="4" w:space="0" w:color="auto"/>
              <w:right w:val="single" w:sz="4" w:space="0" w:color="auto"/>
            </w:tcBorders>
            <w:hideMark/>
          </w:tcPr>
          <w:p w14:paraId="527BA1C4" w14:textId="77777777" w:rsidR="00291189" w:rsidRPr="00291189" w:rsidRDefault="00291189" w:rsidP="00CD7214">
            <w:pPr>
              <w:jc w:val="center"/>
              <w:rPr>
                <w:color w:val="000000" w:themeColor="text1"/>
                <w:sz w:val="28"/>
                <w:szCs w:val="28"/>
              </w:rPr>
            </w:pPr>
            <w:r w:rsidRPr="00291189">
              <w:rPr>
                <w:color w:val="000000" w:themeColor="text1"/>
                <w:sz w:val="28"/>
                <w:szCs w:val="28"/>
              </w:rPr>
              <w:t>10</w:t>
            </w:r>
          </w:p>
        </w:tc>
      </w:tr>
      <w:tr w:rsidR="00291189" w:rsidRPr="00BE5F3A" w14:paraId="3C2A747F" w14:textId="77777777" w:rsidTr="003D1E66">
        <w:tc>
          <w:tcPr>
            <w:tcW w:w="709" w:type="dxa"/>
            <w:tcBorders>
              <w:top w:val="single" w:sz="4" w:space="0" w:color="auto"/>
              <w:left w:val="single" w:sz="4" w:space="0" w:color="auto"/>
              <w:bottom w:val="single" w:sz="4" w:space="0" w:color="auto"/>
              <w:right w:val="single" w:sz="4" w:space="0" w:color="auto"/>
            </w:tcBorders>
          </w:tcPr>
          <w:p w14:paraId="6886F61C" w14:textId="0BC844F3" w:rsidR="00291189" w:rsidRPr="002138A4" w:rsidRDefault="007E1D29" w:rsidP="00CD7214">
            <w:pPr>
              <w:rPr>
                <w:rFonts w:eastAsia="Calibri"/>
              </w:rPr>
            </w:pPr>
            <w:r>
              <w:rPr>
                <w:rFonts w:eastAsia="Calibri"/>
              </w:rPr>
              <w:t>15.</w:t>
            </w:r>
          </w:p>
        </w:tc>
        <w:tc>
          <w:tcPr>
            <w:tcW w:w="5245" w:type="dxa"/>
            <w:tcBorders>
              <w:top w:val="single" w:sz="4" w:space="0" w:color="auto"/>
              <w:left w:val="single" w:sz="4" w:space="0" w:color="auto"/>
              <w:bottom w:val="single" w:sz="4" w:space="0" w:color="auto"/>
              <w:right w:val="single" w:sz="4" w:space="0" w:color="auto"/>
            </w:tcBorders>
            <w:hideMark/>
          </w:tcPr>
          <w:p w14:paraId="1C9C87FC"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Загорьевская ул.,д.15  - </w:t>
            </w:r>
          </w:p>
        </w:tc>
        <w:tc>
          <w:tcPr>
            <w:tcW w:w="3969" w:type="dxa"/>
            <w:tcBorders>
              <w:top w:val="single" w:sz="4" w:space="0" w:color="auto"/>
              <w:left w:val="single" w:sz="4" w:space="0" w:color="auto"/>
              <w:bottom w:val="single" w:sz="4" w:space="0" w:color="auto"/>
              <w:right w:val="single" w:sz="4" w:space="0" w:color="auto"/>
            </w:tcBorders>
            <w:hideMark/>
          </w:tcPr>
          <w:p w14:paraId="3C199308" w14:textId="77777777" w:rsidR="00291189" w:rsidRPr="00291189" w:rsidRDefault="00291189" w:rsidP="00CD7214">
            <w:pPr>
              <w:jc w:val="center"/>
              <w:rPr>
                <w:color w:val="000000" w:themeColor="text1"/>
                <w:sz w:val="28"/>
                <w:szCs w:val="28"/>
              </w:rPr>
            </w:pPr>
            <w:r w:rsidRPr="00291189">
              <w:rPr>
                <w:color w:val="000000" w:themeColor="text1"/>
                <w:sz w:val="28"/>
                <w:szCs w:val="28"/>
              </w:rPr>
              <w:t>2</w:t>
            </w:r>
          </w:p>
        </w:tc>
      </w:tr>
      <w:tr w:rsidR="00291189" w14:paraId="55371052" w14:textId="77777777" w:rsidTr="003D1E66">
        <w:tc>
          <w:tcPr>
            <w:tcW w:w="709" w:type="dxa"/>
            <w:tcBorders>
              <w:top w:val="single" w:sz="4" w:space="0" w:color="auto"/>
              <w:left w:val="single" w:sz="4" w:space="0" w:color="auto"/>
              <w:bottom w:val="single" w:sz="4" w:space="0" w:color="auto"/>
              <w:right w:val="single" w:sz="4" w:space="0" w:color="auto"/>
            </w:tcBorders>
          </w:tcPr>
          <w:p w14:paraId="43C3F6C4" w14:textId="72A8A4CC" w:rsidR="00291189" w:rsidRPr="002138A4" w:rsidRDefault="007E1D29" w:rsidP="00CD7214">
            <w:pPr>
              <w:rPr>
                <w:rFonts w:eastAsia="Calibri"/>
                <w:sz w:val="26"/>
                <w:szCs w:val="26"/>
              </w:rPr>
            </w:pPr>
            <w:r>
              <w:rPr>
                <w:rFonts w:eastAsia="Calibri"/>
                <w:sz w:val="26"/>
                <w:szCs w:val="26"/>
              </w:rPr>
              <w:t>16.</w:t>
            </w:r>
          </w:p>
        </w:tc>
        <w:tc>
          <w:tcPr>
            <w:tcW w:w="5245" w:type="dxa"/>
            <w:tcBorders>
              <w:top w:val="single" w:sz="4" w:space="0" w:color="auto"/>
              <w:left w:val="single" w:sz="4" w:space="0" w:color="auto"/>
              <w:bottom w:val="single" w:sz="4" w:space="0" w:color="auto"/>
              <w:right w:val="single" w:sz="4" w:space="0" w:color="auto"/>
            </w:tcBorders>
          </w:tcPr>
          <w:p w14:paraId="4FDE93BF" w14:textId="77777777" w:rsidR="00291189" w:rsidRPr="00291189" w:rsidRDefault="00291189" w:rsidP="00CD7214">
            <w:pPr>
              <w:jc w:val="both"/>
              <w:rPr>
                <w:color w:val="000000" w:themeColor="text1"/>
                <w:sz w:val="28"/>
                <w:szCs w:val="28"/>
              </w:rPr>
            </w:pPr>
            <w:r w:rsidRPr="00291189">
              <w:rPr>
                <w:color w:val="000000" w:themeColor="text1"/>
                <w:sz w:val="28"/>
                <w:szCs w:val="28"/>
              </w:rPr>
              <w:t>6-я Радиальная ул.,д.3, корп.2</w:t>
            </w:r>
          </w:p>
        </w:tc>
        <w:tc>
          <w:tcPr>
            <w:tcW w:w="3969" w:type="dxa"/>
            <w:tcBorders>
              <w:top w:val="single" w:sz="4" w:space="0" w:color="auto"/>
              <w:left w:val="single" w:sz="4" w:space="0" w:color="auto"/>
              <w:bottom w:val="single" w:sz="4" w:space="0" w:color="auto"/>
              <w:right w:val="single" w:sz="4" w:space="0" w:color="auto"/>
            </w:tcBorders>
          </w:tcPr>
          <w:p w14:paraId="28D6D85C" w14:textId="77777777" w:rsidR="00291189" w:rsidRPr="00291189" w:rsidRDefault="00291189" w:rsidP="00CD7214">
            <w:pPr>
              <w:jc w:val="center"/>
              <w:rPr>
                <w:color w:val="000000" w:themeColor="text1"/>
                <w:sz w:val="28"/>
                <w:szCs w:val="28"/>
              </w:rPr>
            </w:pPr>
            <w:r w:rsidRPr="00291189">
              <w:rPr>
                <w:color w:val="000000" w:themeColor="text1"/>
                <w:sz w:val="28"/>
                <w:szCs w:val="28"/>
              </w:rPr>
              <w:t>4</w:t>
            </w:r>
          </w:p>
        </w:tc>
      </w:tr>
      <w:tr w:rsidR="00291189" w14:paraId="686EB186" w14:textId="77777777" w:rsidTr="003D1E66">
        <w:tc>
          <w:tcPr>
            <w:tcW w:w="709" w:type="dxa"/>
            <w:tcBorders>
              <w:top w:val="single" w:sz="4" w:space="0" w:color="auto"/>
              <w:left w:val="single" w:sz="4" w:space="0" w:color="auto"/>
              <w:bottom w:val="single" w:sz="4" w:space="0" w:color="auto"/>
              <w:right w:val="single" w:sz="4" w:space="0" w:color="auto"/>
            </w:tcBorders>
          </w:tcPr>
          <w:p w14:paraId="3C79FDE5" w14:textId="384A2C9D" w:rsidR="00291189" w:rsidRPr="002138A4" w:rsidRDefault="007E1D29" w:rsidP="00CD7214">
            <w:pPr>
              <w:rPr>
                <w:rFonts w:eastAsia="Calibri"/>
                <w:sz w:val="26"/>
                <w:szCs w:val="26"/>
              </w:rPr>
            </w:pPr>
            <w:r>
              <w:rPr>
                <w:rFonts w:eastAsia="Calibri"/>
                <w:sz w:val="26"/>
                <w:szCs w:val="26"/>
              </w:rPr>
              <w:t>17.</w:t>
            </w:r>
          </w:p>
        </w:tc>
        <w:tc>
          <w:tcPr>
            <w:tcW w:w="5245" w:type="dxa"/>
            <w:tcBorders>
              <w:top w:val="single" w:sz="4" w:space="0" w:color="auto"/>
              <w:left w:val="single" w:sz="4" w:space="0" w:color="auto"/>
              <w:bottom w:val="single" w:sz="4" w:space="0" w:color="auto"/>
              <w:right w:val="single" w:sz="4" w:space="0" w:color="auto"/>
            </w:tcBorders>
          </w:tcPr>
          <w:p w14:paraId="2F0E0772" w14:textId="77777777" w:rsidR="00291189" w:rsidRPr="00291189" w:rsidRDefault="00291189" w:rsidP="00CD7214">
            <w:pPr>
              <w:jc w:val="both"/>
              <w:rPr>
                <w:color w:val="000000" w:themeColor="text1"/>
                <w:sz w:val="28"/>
                <w:szCs w:val="28"/>
              </w:rPr>
            </w:pPr>
            <w:r w:rsidRPr="00291189">
              <w:rPr>
                <w:color w:val="000000" w:themeColor="text1"/>
                <w:sz w:val="28"/>
                <w:szCs w:val="28"/>
              </w:rPr>
              <w:t>6-я Радиальная ул.,д.3, корп.6</w:t>
            </w:r>
          </w:p>
        </w:tc>
        <w:tc>
          <w:tcPr>
            <w:tcW w:w="3969" w:type="dxa"/>
            <w:tcBorders>
              <w:top w:val="single" w:sz="4" w:space="0" w:color="auto"/>
              <w:left w:val="single" w:sz="4" w:space="0" w:color="auto"/>
              <w:bottom w:val="single" w:sz="4" w:space="0" w:color="auto"/>
              <w:right w:val="single" w:sz="4" w:space="0" w:color="auto"/>
            </w:tcBorders>
          </w:tcPr>
          <w:p w14:paraId="48405E4E" w14:textId="77777777" w:rsidR="00291189" w:rsidRPr="00291189" w:rsidRDefault="00291189" w:rsidP="00CD7214">
            <w:pPr>
              <w:jc w:val="center"/>
              <w:rPr>
                <w:color w:val="000000" w:themeColor="text1"/>
                <w:sz w:val="28"/>
                <w:szCs w:val="28"/>
              </w:rPr>
            </w:pPr>
            <w:r w:rsidRPr="00291189">
              <w:rPr>
                <w:color w:val="000000" w:themeColor="text1"/>
                <w:sz w:val="28"/>
                <w:szCs w:val="28"/>
              </w:rPr>
              <w:t>8</w:t>
            </w:r>
          </w:p>
        </w:tc>
      </w:tr>
      <w:tr w:rsidR="00291189" w14:paraId="370642F3" w14:textId="77777777" w:rsidTr="003D1E66">
        <w:tc>
          <w:tcPr>
            <w:tcW w:w="709" w:type="dxa"/>
            <w:tcBorders>
              <w:top w:val="single" w:sz="4" w:space="0" w:color="auto"/>
              <w:left w:val="single" w:sz="4" w:space="0" w:color="auto"/>
              <w:bottom w:val="single" w:sz="4" w:space="0" w:color="auto"/>
              <w:right w:val="single" w:sz="4" w:space="0" w:color="auto"/>
            </w:tcBorders>
          </w:tcPr>
          <w:p w14:paraId="799D3DB0" w14:textId="7B1DD57D" w:rsidR="00291189" w:rsidRPr="002138A4" w:rsidRDefault="007E1D29" w:rsidP="00CD7214">
            <w:pPr>
              <w:rPr>
                <w:rFonts w:eastAsia="Calibri"/>
                <w:sz w:val="26"/>
                <w:szCs w:val="26"/>
              </w:rPr>
            </w:pPr>
            <w:r>
              <w:rPr>
                <w:rFonts w:eastAsia="Calibri"/>
                <w:sz w:val="26"/>
                <w:szCs w:val="26"/>
              </w:rPr>
              <w:t>18.</w:t>
            </w:r>
          </w:p>
        </w:tc>
        <w:tc>
          <w:tcPr>
            <w:tcW w:w="5245" w:type="dxa"/>
            <w:tcBorders>
              <w:top w:val="single" w:sz="4" w:space="0" w:color="auto"/>
              <w:left w:val="single" w:sz="4" w:space="0" w:color="auto"/>
              <w:bottom w:val="single" w:sz="4" w:space="0" w:color="auto"/>
              <w:right w:val="single" w:sz="4" w:space="0" w:color="auto"/>
            </w:tcBorders>
          </w:tcPr>
          <w:p w14:paraId="20548B3D" w14:textId="77777777" w:rsidR="00291189" w:rsidRPr="00291189" w:rsidRDefault="00291189" w:rsidP="00CD7214">
            <w:pPr>
              <w:jc w:val="both"/>
              <w:rPr>
                <w:color w:val="000000" w:themeColor="text1"/>
                <w:sz w:val="28"/>
                <w:szCs w:val="28"/>
              </w:rPr>
            </w:pPr>
            <w:r w:rsidRPr="00291189">
              <w:rPr>
                <w:color w:val="000000" w:themeColor="text1"/>
                <w:sz w:val="28"/>
                <w:szCs w:val="28"/>
              </w:rPr>
              <w:t>6-я Радиальная ул.,д.3, корп.9</w:t>
            </w:r>
          </w:p>
        </w:tc>
        <w:tc>
          <w:tcPr>
            <w:tcW w:w="3969" w:type="dxa"/>
            <w:tcBorders>
              <w:top w:val="single" w:sz="4" w:space="0" w:color="auto"/>
              <w:left w:val="single" w:sz="4" w:space="0" w:color="auto"/>
              <w:bottom w:val="single" w:sz="4" w:space="0" w:color="auto"/>
              <w:right w:val="single" w:sz="4" w:space="0" w:color="auto"/>
            </w:tcBorders>
          </w:tcPr>
          <w:p w14:paraId="666E7834" w14:textId="77777777" w:rsidR="00291189" w:rsidRPr="00291189" w:rsidRDefault="00291189" w:rsidP="00CD7214">
            <w:pPr>
              <w:jc w:val="center"/>
              <w:rPr>
                <w:color w:val="000000" w:themeColor="text1"/>
                <w:sz w:val="28"/>
                <w:szCs w:val="28"/>
              </w:rPr>
            </w:pPr>
            <w:r w:rsidRPr="00291189">
              <w:rPr>
                <w:color w:val="000000" w:themeColor="text1"/>
                <w:sz w:val="28"/>
                <w:szCs w:val="28"/>
              </w:rPr>
              <w:t>2</w:t>
            </w:r>
          </w:p>
        </w:tc>
      </w:tr>
      <w:tr w:rsidR="00291189" w14:paraId="31E0F3FE" w14:textId="77777777" w:rsidTr="003D1E66">
        <w:tc>
          <w:tcPr>
            <w:tcW w:w="709" w:type="dxa"/>
            <w:tcBorders>
              <w:top w:val="single" w:sz="4" w:space="0" w:color="auto"/>
              <w:left w:val="single" w:sz="4" w:space="0" w:color="auto"/>
              <w:bottom w:val="single" w:sz="4" w:space="0" w:color="auto"/>
              <w:right w:val="single" w:sz="4" w:space="0" w:color="auto"/>
            </w:tcBorders>
          </w:tcPr>
          <w:p w14:paraId="064338E0" w14:textId="3CAB0525" w:rsidR="00291189" w:rsidRPr="002138A4" w:rsidRDefault="007E1D29" w:rsidP="00CD7214">
            <w:pPr>
              <w:rPr>
                <w:rFonts w:eastAsia="Calibri"/>
                <w:sz w:val="26"/>
                <w:szCs w:val="26"/>
              </w:rPr>
            </w:pPr>
            <w:r>
              <w:rPr>
                <w:rFonts w:eastAsia="Calibri"/>
                <w:sz w:val="26"/>
                <w:szCs w:val="26"/>
              </w:rPr>
              <w:t>19.</w:t>
            </w:r>
          </w:p>
        </w:tc>
        <w:tc>
          <w:tcPr>
            <w:tcW w:w="5245" w:type="dxa"/>
            <w:tcBorders>
              <w:top w:val="single" w:sz="4" w:space="0" w:color="auto"/>
              <w:left w:val="single" w:sz="4" w:space="0" w:color="auto"/>
              <w:bottom w:val="single" w:sz="4" w:space="0" w:color="auto"/>
              <w:right w:val="single" w:sz="4" w:space="0" w:color="auto"/>
            </w:tcBorders>
          </w:tcPr>
          <w:p w14:paraId="5BE99F9F"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6-я Радиальная ул.,д.3, корп.10 </w:t>
            </w:r>
          </w:p>
        </w:tc>
        <w:tc>
          <w:tcPr>
            <w:tcW w:w="3969" w:type="dxa"/>
            <w:tcBorders>
              <w:top w:val="single" w:sz="4" w:space="0" w:color="auto"/>
              <w:left w:val="single" w:sz="4" w:space="0" w:color="auto"/>
              <w:bottom w:val="single" w:sz="4" w:space="0" w:color="auto"/>
              <w:right w:val="single" w:sz="4" w:space="0" w:color="auto"/>
            </w:tcBorders>
          </w:tcPr>
          <w:p w14:paraId="2C9D8415" w14:textId="77777777" w:rsidR="00291189" w:rsidRPr="00291189" w:rsidRDefault="00291189" w:rsidP="00CD7214">
            <w:pPr>
              <w:jc w:val="center"/>
              <w:rPr>
                <w:color w:val="000000" w:themeColor="text1"/>
                <w:sz w:val="28"/>
                <w:szCs w:val="28"/>
              </w:rPr>
            </w:pPr>
            <w:r w:rsidRPr="00291189">
              <w:rPr>
                <w:color w:val="000000" w:themeColor="text1"/>
                <w:sz w:val="28"/>
                <w:szCs w:val="28"/>
              </w:rPr>
              <w:t>8</w:t>
            </w:r>
          </w:p>
        </w:tc>
      </w:tr>
      <w:tr w:rsidR="00291189" w14:paraId="74563F3F" w14:textId="77777777" w:rsidTr="003D1E66">
        <w:tc>
          <w:tcPr>
            <w:tcW w:w="709" w:type="dxa"/>
            <w:tcBorders>
              <w:top w:val="single" w:sz="4" w:space="0" w:color="auto"/>
              <w:left w:val="single" w:sz="4" w:space="0" w:color="auto"/>
              <w:bottom w:val="single" w:sz="4" w:space="0" w:color="auto"/>
              <w:right w:val="single" w:sz="4" w:space="0" w:color="auto"/>
            </w:tcBorders>
          </w:tcPr>
          <w:p w14:paraId="1DFD335D" w14:textId="63D49C5F" w:rsidR="00291189" w:rsidRPr="002138A4" w:rsidRDefault="007E1D29" w:rsidP="00CD7214">
            <w:pPr>
              <w:rPr>
                <w:rFonts w:eastAsia="Calibri"/>
                <w:sz w:val="26"/>
                <w:szCs w:val="26"/>
              </w:rPr>
            </w:pPr>
            <w:r>
              <w:rPr>
                <w:rFonts w:eastAsia="Calibri"/>
                <w:sz w:val="26"/>
                <w:szCs w:val="26"/>
              </w:rPr>
              <w:t>20.</w:t>
            </w:r>
          </w:p>
        </w:tc>
        <w:tc>
          <w:tcPr>
            <w:tcW w:w="5245" w:type="dxa"/>
            <w:tcBorders>
              <w:top w:val="single" w:sz="4" w:space="0" w:color="auto"/>
              <w:left w:val="single" w:sz="4" w:space="0" w:color="auto"/>
              <w:bottom w:val="single" w:sz="4" w:space="0" w:color="auto"/>
              <w:right w:val="single" w:sz="4" w:space="0" w:color="auto"/>
            </w:tcBorders>
          </w:tcPr>
          <w:p w14:paraId="15A83355"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6-я Радиальная ул.,д.5, корп.1 </w:t>
            </w:r>
          </w:p>
        </w:tc>
        <w:tc>
          <w:tcPr>
            <w:tcW w:w="3969" w:type="dxa"/>
            <w:tcBorders>
              <w:top w:val="single" w:sz="4" w:space="0" w:color="auto"/>
              <w:left w:val="single" w:sz="4" w:space="0" w:color="auto"/>
              <w:bottom w:val="single" w:sz="4" w:space="0" w:color="auto"/>
              <w:right w:val="single" w:sz="4" w:space="0" w:color="auto"/>
            </w:tcBorders>
          </w:tcPr>
          <w:p w14:paraId="70C5EE5C" w14:textId="77777777" w:rsidR="00291189" w:rsidRPr="00291189" w:rsidRDefault="00291189" w:rsidP="00CD7214">
            <w:pPr>
              <w:jc w:val="center"/>
              <w:rPr>
                <w:color w:val="000000" w:themeColor="text1"/>
                <w:sz w:val="28"/>
                <w:szCs w:val="28"/>
              </w:rPr>
            </w:pPr>
            <w:r w:rsidRPr="00291189">
              <w:rPr>
                <w:color w:val="000000" w:themeColor="text1"/>
                <w:sz w:val="28"/>
                <w:szCs w:val="28"/>
              </w:rPr>
              <w:t>4</w:t>
            </w:r>
          </w:p>
        </w:tc>
      </w:tr>
      <w:tr w:rsidR="00291189" w14:paraId="661275C6" w14:textId="77777777" w:rsidTr="003D1E66">
        <w:tc>
          <w:tcPr>
            <w:tcW w:w="709" w:type="dxa"/>
            <w:tcBorders>
              <w:top w:val="single" w:sz="4" w:space="0" w:color="auto"/>
              <w:left w:val="single" w:sz="4" w:space="0" w:color="auto"/>
              <w:bottom w:val="single" w:sz="4" w:space="0" w:color="auto"/>
              <w:right w:val="single" w:sz="4" w:space="0" w:color="auto"/>
            </w:tcBorders>
          </w:tcPr>
          <w:p w14:paraId="2BC54F98" w14:textId="2B85354E" w:rsidR="00291189" w:rsidRPr="002138A4" w:rsidRDefault="007E1D29" w:rsidP="00CD7214">
            <w:pPr>
              <w:rPr>
                <w:rFonts w:eastAsia="Calibri"/>
                <w:sz w:val="26"/>
                <w:szCs w:val="26"/>
              </w:rPr>
            </w:pPr>
            <w:r>
              <w:rPr>
                <w:rFonts w:eastAsia="Calibri"/>
                <w:sz w:val="26"/>
                <w:szCs w:val="26"/>
              </w:rPr>
              <w:t>21.</w:t>
            </w:r>
          </w:p>
        </w:tc>
        <w:tc>
          <w:tcPr>
            <w:tcW w:w="5245" w:type="dxa"/>
            <w:tcBorders>
              <w:top w:val="single" w:sz="4" w:space="0" w:color="auto"/>
              <w:left w:val="single" w:sz="4" w:space="0" w:color="auto"/>
              <w:bottom w:val="single" w:sz="4" w:space="0" w:color="auto"/>
              <w:right w:val="single" w:sz="4" w:space="0" w:color="auto"/>
            </w:tcBorders>
          </w:tcPr>
          <w:p w14:paraId="4B8B4FDD" w14:textId="77777777" w:rsidR="00291189" w:rsidRPr="00291189" w:rsidRDefault="00291189" w:rsidP="00CD7214">
            <w:pPr>
              <w:jc w:val="both"/>
              <w:rPr>
                <w:color w:val="000000" w:themeColor="text1"/>
                <w:sz w:val="28"/>
                <w:szCs w:val="28"/>
              </w:rPr>
            </w:pPr>
            <w:r w:rsidRPr="00291189">
              <w:rPr>
                <w:color w:val="000000" w:themeColor="text1"/>
                <w:sz w:val="28"/>
                <w:szCs w:val="28"/>
              </w:rPr>
              <w:t>6-я Радиальная ул., д.5, корп.2</w:t>
            </w:r>
          </w:p>
        </w:tc>
        <w:tc>
          <w:tcPr>
            <w:tcW w:w="3969" w:type="dxa"/>
            <w:tcBorders>
              <w:top w:val="single" w:sz="4" w:space="0" w:color="auto"/>
              <w:left w:val="single" w:sz="4" w:space="0" w:color="auto"/>
              <w:bottom w:val="single" w:sz="4" w:space="0" w:color="auto"/>
              <w:right w:val="single" w:sz="4" w:space="0" w:color="auto"/>
            </w:tcBorders>
          </w:tcPr>
          <w:p w14:paraId="3A839C5D" w14:textId="77777777" w:rsidR="00291189" w:rsidRPr="00291189" w:rsidRDefault="00291189" w:rsidP="00CD7214">
            <w:pPr>
              <w:jc w:val="center"/>
              <w:rPr>
                <w:color w:val="000000" w:themeColor="text1"/>
                <w:sz w:val="28"/>
                <w:szCs w:val="28"/>
              </w:rPr>
            </w:pPr>
            <w:r w:rsidRPr="00291189">
              <w:rPr>
                <w:color w:val="000000" w:themeColor="text1"/>
                <w:sz w:val="28"/>
                <w:szCs w:val="28"/>
              </w:rPr>
              <w:t>10</w:t>
            </w:r>
          </w:p>
        </w:tc>
      </w:tr>
      <w:tr w:rsidR="00291189" w14:paraId="73FE44EE" w14:textId="77777777" w:rsidTr="003D1E66">
        <w:tc>
          <w:tcPr>
            <w:tcW w:w="709" w:type="dxa"/>
            <w:tcBorders>
              <w:top w:val="single" w:sz="4" w:space="0" w:color="auto"/>
              <w:left w:val="single" w:sz="4" w:space="0" w:color="auto"/>
              <w:bottom w:val="single" w:sz="4" w:space="0" w:color="auto"/>
              <w:right w:val="single" w:sz="4" w:space="0" w:color="auto"/>
            </w:tcBorders>
          </w:tcPr>
          <w:p w14:paraId="6D3D0C89" w14:textId="5D4263D4" w:rsidR="00291189" w:rsidRPr="002138A4" w:rsidRDefault="007E1D29" w:rsidP="00CD7214">
            <w:pPr>
              <w:rPr>
                <w:rFonts w:eastAsia="Calibri"/>
                <w:sz w:val="26"/>
                <w:szCs w:val="26"/>
              </w:rPr>
            </w:pPr>
            <w:r>
              <w:rPr>
                <w:rFonts w:eastAsia="Calibri"/>
                <w:sz w:val="26"/>
                <w:szCs w:val="26"/>
              </w:rPr>
              <w:t>22.</w:t>
            </w:r>
          </w:p>
        </w:tc>
        <w:tc>
          <w:tcPr>
            <w:tcW w:w="5245" w:type="dxa"/>
            <w:tcBorders>
              <w:top w:val="single" w:sz="4" w:space="0" w:color="auto"/>
              <w:left w:val="single" w:sz="4" w:space="0" w:color="auto"/>
              <w:bottom w:val="single" w:sz="4" w:space="0" w:color="auto"/>
              <w:right w:val="single" w:sz="4" w:space="0" w:color="auto"/>
            </w:tcBorders>
          </w:tcPr>
          <w:p w14:paraId="5A16DB47"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6-я Радиальная ул., д.5, корп.3  </w:t>
            </w:r>
          </w:p>
        </w:tc>
        <w:tc>
          <w:tcPr>
            <w:tcW w:w="3969" w:type="dxa"/>
            <w:tcBorders>
              <w:top w:val="single" w:sz="4" w:space="0" w:color="auto"/>
              <w:left w:val="single" w:sz="4" w:space="0" w:color="auto"/>
              <w:bottom w:val="single" w:sz="4" w:space="0" w:color="auto"/>
              <w:right w:val="single" w:sz="4" w:space="0" w:color="auto"/>
            </w:tcBorders>
          </w:tcPr>
          <w:p w14:paraId="39E72835" w14:textId="77777777" w:rsidR="00291189" w:rsidRPr="00291189" w:rsidRDefault="00291189" w:rsidP="00CD7214">
            <w:pPr>
              <w:jc w:val="center"/>
              <w:rPr>
                <w:color w:val="000000" w:themeColor="text1"/>
                <w:sz w:val="28"/>
                <w:szCs w:val="28"/>
              </w:rPr>
            </w:pPr>
            <w:r w:rsidRPr="00291189">
              <w:rPr>
                <w:color w:val="000000" w:themeColor="text1"/>
                <w:sz w:val="28"/>
                <w:szCs w:val="28"/>
              </w:rPr>
              <w:t>12</w:t>
            </w:r>
          </w:p>
        </w:tc>
      </w:tr>
      <w:tr w:rsidR="00291189" w14:paraId="5EEF1650" w14:textId="77777777" w:rsidTr="003D1E66">
        <w:tc>
          <w:tcPr>
            <w:tcW w:w="709" w:type="dxa"/>
            <w:tcBorders>
              <w:top w:val="single" w:sz="4" w:space="0" w:color="auto"/>
              <w:left w:val="single" w:sz="4" w:space="0" w:color="auto"/>
              <w:bottom w:val="single" w:sz="4" w:space="0" w:color="auto"/>
              <w:right w:val="single" w:sz="4" w:space="0" w:color="auto"/>
            </w:tcBorders>
          </w:tcPr>
          <w:p w14:paraId="7CA749D4" w14:textId="613DDFE7" w:rsidR="00291189" w:rsidRPr="002138A4" w:rsidRDefault="007E1D29" w:rsidP="00CD7214">
            <w:pPr>
              <w:rPr>
                <w:rFonts w:eastAsia="Calibri"/>
                <w:sz w:val="26"/>
                <w:szCs w:val="26"/>
              </w:rPr>
            </w:pPr>
            <w:r>
              <w:rPr>
                <w:rFonts w:eastAsia="Calibri"/>
                <w:sz w:val="26"/>
                <w:szCs w:val="26"/>
              </w:rPr>
              <w:t>23.</w:t>
            </w:r>
          </w:p>
        </w:tc>
        <w:tc>
          <w:tcPr>
            <w:tcW w:w="5245" w:type="dxa"/>
            <w:tcBorders>
              <w:top w:val="single" w:sz="4" w:space="0" w:color="auto"/>
              <w:left w:val="single" w:sz="4" w:space="0" w:color="auto"/>
              <w:bottom w:val="single" w:sz="4" w:space="0" w:color="auto"/>
              <w:right w:val="single" w:sz="4" w:space="0" w:color="auto"/>
            </w:tcBorders>
          </w:tcPr>
          <w:p w14:paraId="38C85575" w14:textId="77777777" w:rsidR="00291189" w:rsidRPr="00291189" w:rsidRDefault="00291189" w:rsidP="00CD7214">
            <w:pPr>
              <w:jc w:val="both"/>
              <w:rPr>
                <w:color w:val="000000" w:themeColor="text1"/>
                <w:sz w:val="28"/>
                <w:szCs w:val="28"/>
              </w:rPr>
            </w:pPr>
            <w:r w:rsidRPr="00291189">
              <w:rPr>
                <w:color w:val="000000" w:themeColor="text1"/>
                <w:sz w:val="28"/>
                <w:szCs w:val="28"/>
              </w:rPr>
              <w:t xml:space="preserve">6-я Радиальная ул., д.5, корп.4 </w:t>
            </w:r>
          </w:p>
        </w:tc>
        <w:tc>
          <w:tcPr>
            <w:tcW w:w="3969" w:type="dxa"/>
            <w:tcBorders>
              <w:top w:val="single" w:sz="4" w:space="0" w:color="auto"/>
              <w:left w:val="single" w:sz="4" w:space="0" w:color="auto"/>
              <w:bottom w:val="single" w:sz="4" w:space="0" w:color="auto"/>
              <w:right w:val="single" w:sz="4" w:space="0" w:color="auto"/>
            </w:tcBorders>
          </w:tcPr>
          <w:p w14:paraId="788344B0" w14:textId="77777777" w:rsidR="00291189" w:rsidRPr="00291189" w:rsidRDefault="00291189" w:rsidP="00CD7214">
            <w:pPr>
              <w:jc w:val="center"/>
              <w:rPr>
                <w:color w:val="000000" w:themeColor="text1"/>
                <w:sz w:val="28"/>
                <w:szCs w:val="28"/>
              </w:rPr>
            </w:pPr>
            <w:r w:rsidRPr="00291189">
              <w:rPr>
                <w:color w:val="000000" w:themeColor="text1"/>
                <w:sz w:val="28"/>
                <w:szCs w:val="28"/>
              </w:rPr>
              <w:t>4</w:t>
            </w:r>
          </w:p>
        </w:tc>
      </w:tr>
      <w:tr w:rsidR="00291189" w14:paraId="0956A1CB" w14:textId="77777777" w:rsidTr="003D1E66">
        <w:tc>
          <w:tcPr>
            <w:tcW w:w="709" w:type="dxa"/>
            <w:tcBorders>
              <w:top w:val="single" w:sz="4" w:space="0" w:color="auto"/>
              <w:left w:val="single" w:sz="4" w:space="0" w:color="auto"/>
              <w:bottom w:val="single" w:sz="4" w:space="0" w:color="auto"/>
              <w:right w:val="single" w:sz="4" w:space="0" w:color="auto"/>
            </w:tcBorders>
          </w:tcPr>
          <w:p w14:paraId="1537D701" w14:textId="77777777" w:rsidR="00291189" w:rsidRDefault="00291189" w:rsidP="00CD7214">
            <w:pPr>
              <w:spacing w:line="276" w:lineRule="auto"/>
              <w:rPr>
                <w:rFonts w:eastAsia="Calibri"/>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14:paraId="1A3FEFF9" w14:textId="77777777" w:rsidR="00291189" w:rsidRPr="003D1E66" w:rsidRDefault="00291189" w:rsidP="00CD7214">
            <w:pPr>
              <w:jc w:val="both"/>
              <w:rPr>
                <w:b/>
                <w:color w:val="000000" w:themeColor="text1"/>
                <w:sz w:val="28"/>
                <w:szCs w:val="28"/>
              </w:rPr>
            </w:pPr>
            <w:r w:rsidRPr="003D1E66">
              <w:rPr>
                <w:b/>
                <w:color w:val="000000" w:themeColor="text1"/>
                <w:sz w:val="28"/>
                <w:szCs w:val="28"/>
              </w:rPr>
              <w:t xml:space="preserve">Итого </w:t>
            </w:r>
          </w:p>
        </w:tc>
        <w:tc>
          <w:tcPr>
            <w:tcW w:w="3969" w:type="dxa"/>
            <w:tcBorders>
              <w:top w:val="single" w:sz="4" w:space="0" w:color="auto"/>
              <w:left w:val="single" w:sz="4" w:space="0" w:color="auto"/>
              <w:bottom w:val="single" w:sz="4" w:space="0" w:color="auto"/>
              <w:right w:val="single" w:sz="4" w:space="0" w:color="auto"/>
            </w:tcBorders>
          </w:tcPr>
          <w:p w14:paraId="21E5D630" w14:textId="77777777" w:rsidR="00291189" w:rsidRPr="00291189" w:rsidRDefault="00291189" w:rsidP="00CD7214">
            <w:pPr>
              <w:jc w:val="center"/>
              <w:rPr>
                <w:b/>
                <w:color w:val="000000" w:themeColor="text1"/>
                <w:sz w:val="28"/>
                <w:szCs w:val="28"/>
              </w:rPr>
            </w:pPr>
            <w:r w:rsidRPr="00291189">
              <w:rPr>
                <w:b/>
                <w:color w:val="000000" w:themeColor="text1"/>
                <w:sz w:val="28"/>
                <w:szCs w:val="28"/>
              </w:rPr>
              <w:t>128</w:t>
            </w:r>
          </w:p>
        </w:tc>
      </w:tr>
    </w:tbl>
    <w:p w14:paraId="5B899E9E" w14:textId="77777777" w:rsidR="00291189" w:rsidRDefault="00291189" w:rsidP="00CD7214">
      <w:pPr>
        <w:ind w:right="-142" w:firstLine="1146"/>
        <w:jc w:val="both"/>
        <w:rPr>
          <w:rFonts w:eastAsia="Times New Roman"/>
          <w:sz w:val="28"/>
          <w:szCs w:val="28"/>
        </w:rPr>
      </w:pPr>
    </w:p>
    <w:p w14:paraId="4997043D" w14:textId="403B86EE" w:rsidR="00291189" w:rsidRPr="00C24494" w:rsidRDefault="00291189" w:rsidP="003D1E66">
      <w:pPr>
        <w:ind w:firstLine="709"/>
        <w:jc w:val="both"/>
        <w:rPr>
          <w:rFonts w:eastAsia="Times New Roman"/>
          <w:b/>
          <w:sz w:val="28"/>
          <w:szCs w:val="28"/>
        </w:rPr>
      </w:pPr>
      <w:r w:rsidRPr="00C24494">
        <w:rPr>
          <w:rFonts w:eastAsia="Times New Roman"/>
          <w:sz w:val="28"/>
          <w:szCs w:val="28"/>
        </w:rPr>
        <w:t>Также, за счет средств ДЖКХ г.</w:t>
      </w:r>
      <w:r w:rsidR="007E1D29">
        <w:rPr>
          <w:rFonts w:eastAsia="Times New Roman"/>
          <w:sz w:val="28"/>
          <w:szCs w:val="28"/>
        </w:rPr>
        <w:t xml:space="preserve"> </w:t>
      </w:r>
      <w:r w:rsidRPr="00C24494">
        <w:rPr>
          <w:rFonts w:eastAsia="Times New Roman"/>
          <w:sz w:val="28"/>
          <w:szCs w:val="28"/>
        </w:rPr>
        <w:t xml:space="preserve">Москвы установлено </w:t>
      </w:r>
      <w:r w:rsidRPr="00C24494">
        <w:rPr>
          <w:rFonts w:eastAsia="Times New Roman"/>
          <w:b/>
          <w:sz w:val="28"/>
          <w:szCs w:val="28"/>
        </w:rPr>
        <w:t>85 опор освещения по 16-ти адресам: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3544"/>
        <w:gridCol w:w="1843"/>
      </w:tblGrid>
      <w:tr w:rsidR="00291189" w14:paraId="63697EA0" w14:textId="77777777" w:rsidTr="003D1E66">
        <w:trPr>
          <w:trHeight w:val="398"/>
        </w:trPr>
        <w:tc>
          <w:tcPr>
            <w:tcW w:w="567" w:type="dxa"/>
            <w:tcBorders>
              <w:top w:val="single" w:sz="4" w:space="0" w:color="auto"/>
              <w:left w:val="single" w:sz="4" w:space="0" w:color="auto"/>
              <w:bottom w:val="single" w:sz="4" w:space="0" w:color="auto"/>
              <w:right w:val="single" w:sz="4" w:space="0" w:color="auto"/>
            </w:tcBorders>
            <w:hideMark/>
          </w:tcPr>
          <w:p w14:paraId="418A8721" w14:textId="77777777" w:rsidR="00291189" w:rsidRPr="003D1E66" w:rsidRDefault="00291189" w:rsidP="003D1E66">
            <w:pPr>
              <w:spacing w:line="276" w:lineRule="auto"/>
              <w:jc w:val="center"/>
              <w:rPr>
                <w:rFonts w:eastAsia="Calibri"/>
                <w:b/>
                <w:sz w:val="28"/>
                <w:szCs w:val="28"/>
                <w:lang w:eastAsia="en-US"/>
              </w:rPr>
            </w:pPr>
            <w:r w:rsidRPr="003D1E66">
              <w:rPr>
                <w:rFonts w:eastAsia="Calibri"/>
                <w:b/>
                <w:sz w:val="28"/>
                <w:szCs w:val="2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A6ED733" w14:textId="77777777" w:rsidR="00291189" w:rsidRPr="003D1E66" w:rsidRDefault="00291189" w:rsidP="003D1E66">
            <w:pPr>
              <w:spacing w:line="276" w:lineRule="auto"/>
              <w:jc w:val="center"/>
              <w:rPr>
                <w:b/>
                <w:sz w:val="28"/>
                <w:szCs w:val="28"/>
                <w:lang w:eastAsia="en-US"/>
              </w:rPr>
            </w:pPr>
            <w:r w:rsidRPr="003D1E66">
              <w:rPr>
                <w:b/>
                <w:sz w:val="28"/>
                <w:szCs w:val="28"/>
                <w:lang w:eastAsia="en-US"/>
              </w:rPr>
              <w:t>Адрес</w:t>
            </w:r>
          </w:p>
        </w:tc>
        <w:tc>
          <w:tcPr>
            <w:tcW w:w="3544" w:type="dxa"/>
            <w:tcBorders>
              <w:top w:val="single" w:sz="4" w:space="0" w:color="auto"/>
              <w:left w:val="single" w:sz="4" w:space="0" w:color="auto"/>
              <w:bottom w:val="single" w:sz="4" w:space="0" w:color="auto"/>
              <w:right w:val="single" w:sz="4" w:space="0" w:color="auto"/>
            </w:tcBorders>
            <w:hideMark/>
          </w:tcPr>
          <w:p w14:paraId="0942B40B" w14:textId="77777777" w:rsidR="00291189" w:rsidRPr="003D1E66" w:rsidRDefault="00291189" w:rsidP="003D1E66">
            <w:pPr>
              <w:spacing w:line="276" w:lineRule="auto"/>
              <w:jc w:val="center"/>
              <w:rPr>
                <w:b/>
                <w:sz w:val="28"/>
                <w:szCs w:val="28"/>
                <w:lang w:eastAsia="en-US"/>
              </w:rPr>
            </w:pPr>
            <w:r w:rsidRPr="003D1E66">
              <w:rPr>
                <w:b/>
                <w:sz w:val="28"/>
                <w:szCs w:val="28"/>
                <w:lang w:eastAsia="en-US"/>
              </w:rPr>
              <w:t>Характеристика объекта</w:t>
            </w:r>
          </w:p>
        </w:tc>
        <w:tc>
          <w:tcPr>
            <w:tcW w:w="1843" w:type="dxa"/>
            <w:tcBorders>
              <w:top w:val="single" w:sz="4" w:space="0" w:color="auto"/>
              <w:left w:val="single" w:sz="4" w:space="0" w:color="auto"/>
              <w:bottom w:val="single" w:sz="4" w:space="0" w:color="auto"/>
              <w:right w:val="single" w:sz="4" w:space="0" w:color="auto"/>
            </w:tcBorders>
            <w:hideMark/>
          </w:tcPr>
          <w:p w14:paraId="5F01CEDB" w14:textId="77777777" w:rsidR="00291189" w:rsidRPr="003D1E66" w:rsidRDefault="00291189" w:rsidP="003D1E66">
            <w:pPr>
              <w:spacing w:line="276" w:lineRule="auto"/>
              <w:jc w:val="center"/>
              <w:rPr>
                <w:b/>
                <w:sz w:val="28"/>
                <w:szCs w:val="28"/>
                <w:lang w:eastAsia="en-US"/>
              </w:rPr>
            </w:pPr>
            <w:r w:rsidRPr="003D1E66">
              <w:rPr>
                <w:b/>
                <w:sz w:val="28"/>
                <w:szCs w:val="28"/>
                <w:lang w:eastAsia="en-US"/>
              </w:rPr>
              <w:t>Кол-во опор</w:t>
            </w:r>
          </w:p>
        </w:tc>
      </w:tr>
      <w:tr w:rsidR="00291189" w14:paraId="439BFCE5"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612B9C83" w14:textId="77777777" w:rsidR="00291189" w:rsidRPr="003D1E66" w:rsidRDefault="00291189" w:rsidP="00CD7214">
            <w:pPr>
              <w:spacing w:line="276" w:lineRule="auto"/>
              <w:rPr>
                <w:rFonts w:eastAsia="Calibri"/>
                <w:sz w:val="28"/>
                <w:szCs w:val="28"/>
                <w:lang w:eastAsia="en-US"/>
              </w:rPr>
            </w:pPr>
            <w:r w:rsidRPr="003D1E66">
              <w:rPr>
                <w:rFonts w:eastAsia="Calibri"/>
                <w:sz w:val="28"/>
                <w:szCs w:val="28"/>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61202601" w14:textId="77777777" w:rsidR="00291189" w:rsidRPr="003D1E66" w:rsidRDefault="00291189" w:rsidP="00CD7214">
            <w:pPr>
              <w:spacing w:line="276" w:lineRule="auto"/>
              <w:rPr>
                <w:sz w:val="28"/>
                <w:szCs w:val="28"/>
                <w:lang w:eastAsia="en-US"/>
              </w:rPr>
            </w:pPr>
            <w:r w:rsidRPr="003D1E66">
              <w:rPr>
                <w:sz w:val="28"/>
                <w:szCs w:val="28"/>
                <w:lang w:eastAsia="en-US"/>
              </w:rPr>
              <w:t>Донбасская ул., д.6</w:t>
            </w:r>
          </w:p>
        </w:tc>
        <w:tc>
          <w:tcPr>
            <w:tcW w:w="3544" w:type="dxa"/>
            <w:tcBorders>
              <w:top w:val="single" w:sz="4" w:space="0" w:color="auto"/>
              <w:left w:val="single" w:sz="4" w:space="0" w:color="auto"/>
              <w:bottom w:val="single" w:sz="4" w:space="0" w:color="auto"/>
              <w:right w:val="single" w:sz="4" w:space="0" w:color="auto"/>
            </w:tcBorders>
            <w:hideMark/>
          </w:tcPr>
          <w:p w14:paraId="295EDB17" w14:textId="712F4FF0" w:rsidR="00291189" w:rsidRPr="003D1E66" w:rsidRDefault="00291189" w:rsidP="003D1E66">
            <w:pPr>
              <w:spacing w:line="276" w:lineRule="auto"/>
              <w:jc w:val="center"/>
              <w:rPr>
                <w:sz w:val="28"/>
                <w:szCs w:val="28"/>
                <w:lang w:eastAsia="en-US"/>
              </w:rPr>
            </w:pPr>
            <w:r w:rsidRPr="003D1E66">
              <w:rPr>
                <w:sz w:val="28"/>
                <w:szCs w:val="28"/>
                <w:lang w:eastAsia="en-US"/>
              </w:rPr>
              <w:t>пожарный проезд</w:t>
            </w:r>
          </w:p>
        </w:tc>
        <w:tc>
          <w:tcPr>
            <w:tcW w:w="1843" w:type="dxa"/>
            <w:tcBorders>
              <w:top w:val="single" w:sz="4" w:space="0" w:color="auto"/>
              <w:left w:val="single" w:sz="4" w:space="0" w:color="auto"/>
              <w:bottom w:val="single" w:sz="4" w:space="0" w:color="auto"/>
              <w:right w:val="single" w:sz="4" w:space="0" w:color="auto"/>
            </w:tcBorders>
            <w:hideMark/>
          </w:tcPr>
          <w:p w14:paraId="3707DC52" w14:textId="77777777" w:rsidR="00291189" w:rsidRPr="003D1E66" w:rsidRDefault="00291189" w:rsidP="003D1E66">
            <w:pPr>
              <w:spacing w:line="276" w:lineRule="auto"/>
              <w:jc w:val="center"/>
              <w:rPr>
                <w:sz w:val="28"/>
                <w:szCs w:val="28"/>
                <w:lang w:eastAsia="en-US"/>
              </w:rPr>
            </w:pPr>
            <w:r w:rsidRPr="003D1E66">
              <w:rPr>
                <w:sz w:val="28"/>
                <w:szCs w:val="28"/>
                <w:lang w:eastAsia="en-US"/>
              </w:rPr>
              <w:t>6</w:t>
            </w:r>
          </w:p>
        </w:tc>
      </w:tr>
      <w:tr w:rsidR="00291189" w14:paraId="5CE15272"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5241C57E" w14:textId="77777777" w:rsidR="00291189" w:rsidRPr="003D1E66" w:rsidRDefault="00291189" w:rsidP="00CD7214">
            <w:pPr>
              <w:spacing w:line="276" w:lineRule="auto"/>
              <w:rPr>
                <w:rFonts w:eastAsia="Calibri"/>
                <w:sz w:val="28"/>
                <w:szCs w:val="28"/>
                <w:lang w:eastAsia="en-US"/>
              </w:rPr>
            </w:pPr>
            <w:r w:rsidRPr="003D1E66">
              <w:rPr>
                <w:rFonts w:eastAsia="Calibri"/>
                <w:sz w:val="28"/>
                <w:szCs w:val="28"/>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14:paraId="4042469E" w14:textId="77777777" w:rsidR="00291189" w:rsidRPr="003D1E66" w:rsidRDefault="00291189" w:rsidP="00CD7214">
            <w:pPr>
              <w:spacing w:line="276" w:lineRule="auto"/>
              <w:rPr>
                <w:sz w:val="28"/>
                <w:szCs w:val="28"/>
                <w:lang w:eastAsia="en-US"/>
              </w:rPr>
            </w:pPr>
            <w:r w:rsidRPr="003D1E66">
              <w:rPr>
                <w:sz w:val="28"/>
                <w:szCs w:val="28"/>
                <w:lang w:eastAsia="en-US"/>
              </w:rPr>
              <w:t>Донбасская ул., д.4</w:t>
            </w:r>
          </w:p>
        </w:tc>
        <w:tc>
          <w:tcPr>
            <w:tcW w:w="3544" w:type="dxa"/>
            <w:tcBorders>
              <w:top w:val="single" w:sz="4" w:space="0" w:color="auto"/>
              <w:left w:val="single" w:sz="4" w:space="0" w:color="auto"/>
              <w:bottom w:val="single" w:sz="4" w:space="0" w:color="auto"/>
              <w:right w:val="single" w:sz="4" w:space="0" w:color="auto"/>
            </w:tcBorders>
            <w:hideMark/>
          </w:tcPr>
          <w:p w14:paraId="499BFF0E" w14:textId="77777777" w:rsidR="00291189" w:rsidRPr="003D1E66" w:rsidRDefault="00291189" w:rsidP="003D1E66">
            <w:pPr>
              <w:spacing w:line="276" w:lineRule="auto"/>
              <w:jc w:val="center"/>
              <w:rPr>
                <w:sz w:val="28"/>
                <w:szCs w:val="28"/>
                <w:lang w:eastAsia="en-US"/>
              </w:rPr>
            </w:pPr>
            <w:r w:rsidRPr="003D1E66">
              <w:rPr>
                <w:sz w:val="28"/>
                <w:szCs w:val="28"/>
                <w:lang w:eastAsia="en-US"/>
              </w:rPr>
              <w:t>детская площадка</w:t>
            </w:r>
          </w:p>
        </w:tc>
        <w:tc>
          <w:tcPr>
            <w:tcW w:w="1843" w:type="dxa"/>
            <w:tcBorders>
              <w:top w:val="single" w:sz="4" w:space="0" w:color="auto"/>
              <w:left w:val="single" w:sz="4" w:space="0" w:color="auto"/>
              <w:bottom w:val="single" w:sz="4" w:space="0" w:color="auto"/>
              <w:right w:val="single" w:sz="4" w:space="0" w:color="auto"/>
            </w:tcBorders>
            <w:hideMark/>
          </w:tcPr>
          <w:p w14:paraId="009485E5" w14:textId="77777777" w:rsidR="00291189" w:rsidRPr="003D1E66" w:rsidRDefault="00291189" w:rsidP="003D1E66">
            <w:pPr>
              <w:spacing w:line="276" w:lineRule="auto"/>
              <w:jc w:val="center"/>
              <w:rPr>
                <w:sz w:val="28"/>
                <w:szCs w:val="28"/>
                <w:lang w:eastAsia="en-US"/>
              </w:rPr>
            </w:pPr>
            <w:r w:rsidRPr="003D1E66">
              <w:rPr>
                <w:sz w:val="28"/>
                <w:szCs w:val="28"/>
                <w:lang w:eastAsia="en-US"/>
              </w:rPr>
              <w:t>4</w:t>
            </w:r>
          </w:p>
        </w:tc>
      </w:tr>
      <w:tr w:rsidR="00291189" w14:paraId="62EAC6C2"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4B24B85B" w14:textId="77777777" w:rsidR="00291189" w:rsidRPr="003D1E66" w:rsidRDefault="00291189" w:rsidP="00CD7214">
            <w:pPr>
              <w:rPr>
                <w:rFonts w:eastAsia="Calibri"/>
                <w:sz w:val="28"/>
                <w:szCs w:val="28"/>
                <w:lang w:eastAsia="en-US"/>
              </w:rPr>
            </w:pPr>
            <w:r w:rsidRPr="003D1E66">
              <w:rPr>
                <w:rFonts w:eastAsia="Calibri"/>
                <w:sz w:val="28"/>
                <w:szCs w:val="28"/>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14:paraId="4558D36F" w14:textId="2D96F587" w:rsidR="00291189" w:rsidRPr="003D1E66" w:rsidRDefault="003D1E66" w:rsidP="00CD7214">
            <w:pPr>
              <w:rPr>
                <w:sz w:val="28"/>
                <w:szCs w:val="28"/>
                <w:lang w:eastAsia="en-US"/>
              </w:rPr>
            </w:pPr>
            <w:r>
              <w:rPr>
                <w:sz w:val="28"/>
                <w:szCs w:val="28"/>
                <w:lang w:eastAsia="en-US"/>
              </w:rPr>
              <w:t xml:space="preserve">Загорьевская ул., д.3, корп. </w:t>
            </w:r>
            <w:r w:rsidR="00291189" w:rsidRPr="003D1E66">
              <w:rPr>
                <w:sz w:val="28"/>
                <w:szCs w:val="28"/>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7BB428B4" w14:textId="3F1A8CB8" w:rsidR="00291189" w:rsidRPr="003D1E66" w:rsidRDefault="00291189" w:rsidP="003D1E66">
            <w:pPr>
              <w:jc w:val="center"/>
              <w:rPr>
                <w:sz w:val="28"/>
                <w:szCs w:val="28"/>
                <w:lang w:eastAsia="en-US"/>
              </w:rPr>
            </w:pPr>
            <w:r w:rsidRPr="003D1E66">
              <w:rPr>
                <w:sz w:val="28"/>
                <w:szCs w:val="28"/>
                <w:lang w:eastAsia="en-US"/>
              </w:rPr>
              <w:t>пожарный проезд</w:t>
            </w:r>
          </w:p>
        </w:tc>
        <w:tc>
          <w:tcPr>
            <w:tcW w:w="1843" w:type="dxa"/>
            <w:tcBorders>
              <w:top w:val="single" w:sz="4" w:space="0" w:color="auto"/>
              <w:left w:val="single" w:sz="4" w:space="0" w:color="auto"/>
              <w:bottom w:val="single" w:sz="4" w:space="0" w:color="auto"/>
              <w:right w:val="single" w:sz="4" w:space="0" w:color="auto"/>
            </w:tcBorders>
            <w:hideMark/>
          </w:tcPr>
          <w:p w14:paraId="498A8A5C" w14:textId="77777777" w:rsidR="00291189" w:rsidRPr="003D1E66" w:rsidRDefault="00291189" w:rsidP="003D1E66">
            <w:pPr>
              <w:spacing w:line="276" w:lineRule="auto"/>
              <w:jc w:val="center"/>
              <w:rPr>
                <w:sz w:val="28"/>
                <w:szCs w:val="28"/>
                <w:lang w:eastAsia="en-US"/>
              </w:rPr>
            </w:pPr>
            <w:r w:rsidRPr="003D1E66">
              <w:rPr>
                <w:sz w:val="28"/>
                <w:szCs w:val="28"/>
                <w:lang w:eastAsia="en-US"/>
              </w:rPr>
              <w:t>4</w:t>
            </w:r>
          </w:p>
        </w:tc>
      </w:tr>
      <w:tr w:rsidR="00291189" w14:paraId="1274BF08"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63D7EA6C" w14:textId="77777777" w:rsidR="00291189" w:rsidRPr="003D1E66" w:rsidRDefault="00291189" w:rsidP="00CD7214">
            <w:pPr>
              <w:rPr>
                <w:rFonts w:eastAsia="Calibri"/>
                <w:sz w:val="28"/>
                <w:szCs w:val="28"/>
                <w:lang w:eastAsia="en-US"/>
              </w:rPr>
            </w:pPr>
            <w:r w:rsidRPr="003D1E66">
              <w:rPr>
                <w:rFonts w:eastAsia="Calibri"/>
                <w:sz w:val="28"/>
                <w:szCs w:val="28"/>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2B0EB1F7" w14:textId="6FE66BDB" w:rsidR="00291189" w:rsidRPr="003D1E66" w:rsidRDefault="00291189" w:rsidP="00CD7214">
            <w:pPr>
              <w:rPr>
                <w:sz w:val="28"/>
                <w:szCs w:val="28"/>
                <w:lang w:eastAsia="en-US"/>
              </w:rPr>
            </w:pPr>
            <w:r w:rsidRPr="003D1E66">
              <w:rPr>
                <w:sz w:val="28"/>
                <w:szCs w:val="28"/>
                <w:lang w:eastAsia="en-US"/>
              </w:rPr>
              <w:t>Михневская ул., д.5, корп.2</w:t>
            </w:r>
          </w:p>
        </w:tc>
        <w:tc>
          <w:tcPr>
            <w:tcW w:w="3544" w:type="dxa"/>
            <w:tcBorders>
              <w:top w:val="single" w:sz="4" w:space="0" w:color="auto"/>
              <w:left w:val="single" w:sz="4" w:space="0" w:color="auto"/>
              <w:bottom w:val="single" w:sz="4" w:space="0" w:color="auto"/>
              <w:right w:val="single" w:sz="4" w:space="0" w:color="auto"/>
            </w:tcBorders>
            <w:hideMark/>
          </w:tcPr>
          <w:p w14:paraId="6DCE22C6" w14:textId="77777777" w:rsidR="00291189" w:rsidRPr="003D1E66" w:rsidRDefault="00291189" w:rsidP="003D1E66">
            <w:pPr>
              <w:jc w:val="center"/>
              <w:rPr>
                <w:sz w:val="28"/>
                <w:szCs w:val="28"/>
                <w:lang w:eastAsia="en-US"/>
              </w:rPr>
            </w:pPr>
            <w:r w:rsidRPr="003D1E66">
              <w:rPr>
                <w:sz w:val="28"/>
                <w:szCs w:val="28"/>
                <w:lang w:eastAsia="en-US"/>
              </w:rPr>
              <w:t>пешеходная дорожка</w:t>
            </w:r>
          </w:p>
        </w:tc>
        <w:tc>
          <w:tcPr>
            <w:tcW w:w="1843" w:type="dxa"/>
            <w:tcBorders>
              <w:top w:val="single" w:sz="4" w:space="0" w:color="auto"/>
              <w:left w:val="single" w:sz="4" w:space="0" w:color="auto"/>
              <w:bottom w:val="single" w:sz="4" w:space="0" w:color="auto"/>
              <w:right w:val="single" w:sz="4" w:space="0" w:color="auto"/>
            </w:tcBorders>
            <w:hideMark/>
          </w:tcPr>
          <w:p w14:paraId="1819022A" w14:textId="77777777" w:rsidR="00291189" w:rsidRPr="003D1E66" w:rsidRDefault="00291189" w:rsidP="003D1E66">
            <w:pPr>
              <w:spacing w:line="276" w:lineRule="auto"/>
              <w:jc w:val="center"/>
              <w:rPr>
                <w:sz w:val="28"/>
                <w:szCs w:val="28"/>
                <w:lang w:eastAsia="en-US"/>
              </w:rPr>
            </w:pPr>
            <w:r w:rsidRPr="003D1E66">
              <w:rPr>
                <w:sz w:val="28"/>
                <w:szCs w:val="28"/>
                <w:lang w:eastAsia="en-US"/>
              </w:rPr>
              <w:t>4</w:t>
            </w:r>
          </w:p>
        </w:tc>
      </w:tr>
      <w:tr w:rsidR="00291189" w14:paraId="7BCCDF93"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23D14B1B" w14:textId="77777777" w:rsidR="00291189" w:rsidRPr="003D1E66" w:rsidRDefault="00291189" w:rsidP="00CD7214">
            <w:pPr>
              <w:rPr>
                <w:rFonts w:eastAsia="Calibri"/>
                <w:sz w:val="28"/>
                <w:szCs w:val="28"/>
                <w:lang w:eastAsia="en-US"/>
              </w:rPr>
            </w:pPr>
            <w:r w:rsidRPr="003D1E66">
              <w:rPr>
                <w:rFonts w:eastAsia="Calibri"/>
                <w:sz w:val="28"/>
                <w:szCs w:val="28"/>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0AC6084F" w14:textId="504982DB" w:rsidR="00291189" w:rsidRPr="003D1E66" w:rsidRDefault="00291189" w:rsidP="00CD7214">
            <w:pPr>
              <w:rPr>
                <w:sz w:val="28"/>
                <w:szCs w:val="28"/>
                <w:lang w:eastAsia="en-US"/>
              </w:rPr>
            </w:pPr>
            <w:r w:rsidRPr="003D1E66">
              <w:rPr>
                <w:sz w:val="28"/>
                <w:szCs w:val="28"/>
                <w:lang w:eastAsia="en-US"/>
              </w:rPr>
              <w:t>Михневская ул., д.19, корп.2</w:t>
            </w:r>
          </w:p>
        </w:tc>
        <w:tc>
          <w:tcPr>
            <w:tcW w:w="3544" w:type="dxa"/>
            <w:tcBorders>
              <w:top w:val="single" w:sz="4" w:space="0" w:color="auto"/>
              <w:left w:val="single" w:sz="4" w:space="0" w:color="auto"/>
              <w:bottom w:val="single" w:sz="4" w:space="0" w:color="auto"/>
              <w:right w:val="single" w:sz="4" w:space="0" w:color="auto"/>
            </w:tcBorders>
            <w:hideMark/>
          </w:tcPr>
          <w:p w14:paraId="6A396F2D" w14:textId="77777777" w:rsidR="00291189" w:rsidRPr="003D1E66" w:rsidRDefault="00291189" w:rsidP="003D1E66">
            <w:pPr>
              <w:jc w:val="center"/>
              <w:rPr>
                <w:sz w:val="28"/>
                <w:szCs w:val="28"/>
                <w:lang w:eastAsia="en-US"/>
              </w:rPr>
            </w:pPr>
            <w:r w:rsidRPr="003D1E66">
              <w:rPr>
                <w:sz w:val="28"/>
                <w:szCs w:val="28"/>
                <w:lang w:eastAsia="en-US"/>
              </w:rPr>
              <w:t>детская площадка</w:t>
            </w:r>
          </w:p>
        </w:tc>
        <w:tc>
          <w:tcPr>
            <w:tcW w:w="1843" w:type="dxa"/>
            <w:tcBorders>
              <w:top w:val="single" w:sz="4" w:space="0" w:color="auto"/>
              <w:left w:val="single" w:sz="4" w:space="0" w:color="auto"/>
              <w:bottom w:val="single" w:sz="4" w:space="0" w:color="auto"/>
              <w:right w:val="single" w:sz="4" w:space="0" w:color="auto"/>
            </w:tcBorders>
            <w:hideMark/>
          </w:tcPr>
          <w:p w14:paraId="386AFF31" w14:textId="77777777" w:rsidR="00291189" w:rsidRPr="003D1E66" w:rsidRDefault="00291189" w:rsidP="003D1E66">
            <w:pPr>
              <w:spacing w:line="276" w:lineRule="auto"/>
              <w:jc w:val="center"/>
              <w:rPr>
                <w:sz w:val="28"/>
                <w:szCs w:val="28"/>
                <w:lang w:eastAsia="en-US"/>
              </w:rPr>
            </w:pPr>
            <w:r w:rsidRPr="003D1E66">
              <w:rPr>
                <w:sz w:val="28"/>
                <w:szCs w:val="28"/>
                <w:lang w:eastAsia="en-US"/>
              </w:rPr>
              <w:t>4</w:t>
            </w:r>
          </w:p>
        </w:tc>
      </w:tr>
      <w:tr w:rsidR="00291189" w14:paraId="0FA82F2B"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7DAA165D" w14:textId="77777777" w:rsidR="00291189" w:rsidRPr="003D1E66" w:rsidRDefault="00291189" w:rsidP="00CD7214">
            <w:pPr>
              <w:rPr>
                <w:rFonts w:eastAsia="Calibri"/>
                <w:sz w:val="28"/>
                <w:szCs w:val="28"/>
                <w:lang w:eastAsia="en-US"/>
              </w:rPr>
            </w:pPr>
            <w:r w:rsidRPr="003D1E66">
              <w:rPr>
                <w:rFonts w:eastAsia="Calibri"/>
                <w:sz w:val="28"/>
                <w:szCs w:val="28"/>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1BFF407C" w14:textId="672B7C0A" w:rsidR="00291189" w:rsidRPr="003D1E66" w:rsidRDefault="00291189" w:rsidP="00CD7214">
            <w:pPr>
              <w:rPr>
                <w:sz w:val="28"/>
                <w:szCs w:val="28"/>
                <w:lang w:eastAsia="en-US"/>
              </w:rPr>
            </w:pPr>
            <w:r w:rsidRPr="003D1E66">
              <w:rPr>
                <w:sz w:val="28"/>
                <w:szCs w:val="28"/>
                <w:lang w:eastAsia="en-US"/>
              </w:rPr>
              <w:t>Элеваторная ул.,д.6, корп.1</w:t>
            </w:r>
          </w:p>
        </w:tc>
        <w:tc>
          <w:tcPr>
            <w:tcW w:w="3544" w:type="dxa"/>
            <w:tcBorders>
              <w:top w:val="single" w:sz="4" w:space="0" w:color="auto"/>
              <w:left w:val="single" w:sz="4" w:space="0" w:color="auto"/>
              <w:bottom w:val="single" w:sz="4" w:space="0" w:color="auto"/>
              <w:right w:val="single" w:sz="4" w:space="0" w:color="auto"/>
            </w:tcBorders>
            <w:hideMark/>
          </w:tcPr>
          <w:p w14:paraId="2A599856" w14:textId="77777777" w:rsidR="00291189" w:rsidRPr="003D1E66" w:rsidRDefault="00291189" w:rsidP="003D1E66">
            <w:pPr>
              <w:jc w:val="center"/>
              <w:rPr>
                <w:sz w:val="28"/>
                <w:szCs w:val="28"/>
                <w:lang w:eastAsia="en-US"/>
              </w:rPr>
            </w:pPr>
            <w:r w:rsidRPr="003D1E66">
              <w:rPr>
                <w:sz w:val="28"/>
                <w:szCs w:val="28"/>
                <w:lang w:eastAsia="en-US"/>
              </w:rPr>
              <w:t>детская площадка</w:t>
            </w:r>
          </w:p>
        </w:tc>
        <w:tc>
          <w:tcPr>
            <w:tcW w:w="1843" w:type="dxa"/>
            <w:tcBorders>
              <w:top w:val="single" w:sz="4" w:space="0" w:color="auto"/>
              <w:left w:val="single" w:sz="4" w:space="0" w:color="auto"/>
              <w:bottom w:val="single" w:sz="4" w:space="0" w:color="auto"/>
              <w:right w:val="single" w:sz="4" w:space="0" w:color="auto"/>
            </w:tcBorders>
            <w:hideMark/>
          </w:tcPr>
          <w:p w14:paraId="4A35DE91" w14:textId="77777777" w:rsidR="00291189" w:rsidRPr="003D1E66" w:rsidRDefault="00291189" w:rsidP="003D1E66">
            <w:pPr>
              <w:spacing w:line="276" w:lineRule="auto"/>
              <w:jc w:val="center"/>
              <w:rPr>
                <w:sz w:val="28"/>
                <w:szCs w:val="28"/>
                <w:lang w:eastAsia="en-US"/>
              </w:rPr>
            </w:pPr>
            <w:r w:rsidRPr="003D1E66">
              <w:rPr>
                <w:sz w:val="28"/>
                <w:szCs w:val="28"/>
                <w:lang w:eastAsia="en-US"/>
              </w:rPr>
              <w:t>3</w:t>
            </w:r>
          </w:p>
        </w:tc>
      </w:tr>
      <w:tr w:rsidR="00291189" w14:paraId="7E652647" w14:textId="77777777" w:rsidTr="003D1E66">
        <w:tc>
          <w:tcPr>
            <w:tcW w:w="567" w:type="dxa"/>
            <w:tcBorders>
              <w:top w:val="single" w:sz="4" w:space="0" w:color="auto"/>
              <w:left w:val="single" w:sz="4" w:space="0" w:color="auto"/>
              <w:bottom w:val="single" w:sz="4" w:space="0" w:color="auto"/>
              <w:right w:val="single" w:sz="4" w:space="0" w:color="auto"/>
            </w:tcBorders>
          </w:tcPr>
          <w:p w14:paraId="42262F2E" w14:textId="77777777" w:rsidR="00291189" w:rsidRPr="003D1E66" w:rsidRDefault="00291189" w:rsidP="00CD7214">
            <w:pPr>
              <w:pStyle w:val="a4"/>
              <w:spacing w:after="0" w:line="240" w:lineRule="auto"/>
              <w:ind w:left="0"/>
              <w:rPr>
                <w:rFonts w:ascii="Times New Roman" w:hAnsi="Times New Roman"/>
                <w:sz w:val="28"/>
                <w:szCs w:val="28"/>
                <w:lang w:eastAsia="ru-RU"/>
              </w:rPr>
            </w:pPr>
          </w:p>
          <w:p w14:paraId="4DECD825" w14:textId="77777777" w:rsidR="00291189" w:rsidRPr="003D1E66" w:rsidRDefault="00291189" w:rsidP="00CD7214">
            <w:pPr>
              <w:rPr>
                <w:sz w:val="28"/>
                <w:szCs w:val="28"/>
              </w:rPr>
            </w:pPr>
            <w:r w:rsidRPr="003D1E66">
              <w:rPr>
                <w:sz w:val="28"/>
                <w:szCs w:val="28"/>
              </w:rPr>
              <w:t>7.</w:t>
            </w:r>
          </w:p>
        </w:tc>
        <w:tc>
          <w:tcPr>
            <w:tcW w:w="3969" w:type="dxa"/>
            <w:tcBorders>
              <w:top w:val="single" w:sz="4" w:space="0" w:color="auto"/>
              <w:left w:val="single" w:sz="4" w:space="0" w:color="auto"/>
              <w:bottom w:val="single" w:sz="4" w:space="0" w:color="auto"/>
              <w:right w:val="single" w:sz="4" w:space="0" w:color="auto"/>
            </w:tcBorders>
            <w:hideMark/>
          </w:tcPr>
          <w:p w14:paraId="122CD484" w14:textId="77777777" w:rsidR="00291189" w:rsidRPr="003D1E66" w:rsidRDefault="00291189" w:rsidP="00CD7214">
            <w:pPr>
              <w:rPr>
                <w:sz w:val="28"/>
                <w:szCs w:val="28"/>
                <w:lang w:eastAsia="en-US"/>
              </w:rPr>
            </w:pPr>
            <w:r w:rsidRPr="003D1E66">
              <w:rPr>
                <w:sz w:val="28"/>
                <w:szCs w:val="28"/>
                <w:lang w:eastAsia="en-US"/>
              </w:rPr>
              <w:t>Педагогическая ул., д.6</w:t>
            </w:r>
          </w:p>
        </w:tc>
        <w:tc>
          <w:tcPr>
            <w:tcW w:w="3544" w:type="dxa"/>
            <w:tcBorders>
              <w:top w:val="single" w:sz="4" w:space="0" w:color="auto"/>
              <w:left w:val="single" w:sz="4" w:space="0" w:color="auto"/>
              <w:bottom w:val="single" w:sz="4" w:space="0" w:color="auto"/>
              <w:right w:val="single" w:sz="4" w:space="0" w:color="auto"/>
            </w:tcBorders>
            <w:hideMark/>
          </w:tcPr>
          <w:p w14:paraId="5CE193F5" w14:textId="77777777" w:rsidR="00291189" w:rsidRPr="003D1E66" w:rsidRDefault="00291189" w:rsidP="003D1E66">
            <w:pPr>
              <w:jc w:val="center"/>
              <w:rPr>
                <w:sz w:val="28"/>
                <w:szCs w:val="28"/>
                <w:lang w:eastAsia="en-US"/>
              </w:rPr>
            </w:pPr>
            <w:r w:rsidRPr="003D1E66">
              <w:rPr>
                <w:sz w:val="28"/>
                <w:szCs w:val="28"/>
                <w:lang w:eastAsia="en-US"/>
              </w:rPr>
              <w:t>детская площадка</w:t>
            </w:r>
          </w:p>
        </w:tc>
        <w:tc>
          <w:tcPr>
            <w:tcW w:w="1843" w:type="dxa"/>
            <w:tcBorders>
              <w:top w:val="single" w:sz="4" w:space="0" w:color="auto"/>
              <w:left w:val="single" w:sz="4" w:space="0" w:color="auto"/>
              <w:bottom w:val="single" w:sz="4" w:space="0" w:color="auto"/>
              <w:right w:val="single" w:sz="4" w:space="0" w:color="auto"/>
            </w:tcBorders>
            <w:hideMark/>
          </w:tcPr>
          <w:p w14:paraId="54F60D32" w14:textId="77777777" w:rsidR="00291189" w:rsidRPr="003D1E66" w:rsidRDefault="00291189" w:rsidP="003D1E66">
            <w:pPr>
              <w:spacing w:line="276" w:lineRule="auto"/>
              <w:jc w:val="center"/>
              <w:rPr>
                <w:sz w:val="28"/>
                <w:szCs w:val="28"/>
                <w:lang w:eastAsia="en-US"/>
              </w:rPr>
            </w:pPr>
            <w:r w:rsidRPr="003D1E66">
              <w:rPr>
                <w:sz w:val="28"/>
                <w:szCs w:val="28"/>
                <w:lang w:eastAsia="en-US"/>
              </w:rPr>
              <w:t>5</w:t>
            </w:r>
          </w:p>
        </w:tc>
      </w:tr>
      <w:tr w:rsidR="00291189" w14:paraId="5670A75A" w14:textId="77777777" w:rsidTr="003D1E66">
        <w:tc>
          <w:tcPr>
            <w:tcW w:w="567" w:type="dxa"/>
            <w:tcBorders>
              <w:top w:val="single" w:sz="4" w:space="0" w:color="auto"/>
              <w:left w:val="single" w:sz="4" w:space="0" w:color="auto"/>
              <w:bottom w:val="single" w:sz="4" w:space="0" w:color="auto"/>
              <w:right w:val="single" w:sz="4" w:space="0" w:color="auto"/>
            </w:tcBorders>
          </w:tcPr>
          <w:p w14:paraId="097A804F" w14:textId="77777777" w:rsidR="00291189" w:rsidRPr="003D1E66" w:rsidRDefault="00291189" w:rsidP="00CD7214">
            <w:pPr>
              <w:pStyle w:val="a4"/>
              <w:spacing w:after="0" w:line="240" w:lineRule="auto"/>
              <w:ind w:left="0"/>
              <w:rPr>
                <w:rFonts w:ascii="Times New Roman" w:hAnsi="Times New Roman"/>
                <w:sz w:val="28"/>
                <w:szCs w:val="28"/>
                <w:lang w:eastAsia="ru-RU"/>
              </w:rPr>
            </w:pPr>
          </w:p>
          <w:p w14:paraId="3B991CC2" w14:textId="77777777" w:rsidR="00291189" w:rsidRPr="003D1E66" w:rsidRDefault="00291189" w:rsidP="00CD7214">
            <w:pPr>
              <w:rPr>
                <w:sz w:val="28"/>
                <w:szCs w:val="28"/>
              </w:rPr>
            </w:pPr>
            <w:r w:rsidRPr="003D1E66">
              <w:rPr>
                <w:sz w:val="28"/>
                <w:szCs w:val="28"/>
              </w:rPr>
              <w:t>8.</w:t>
            </w:r>
          </w:p>
        </w:tc>
        <w:tc>
          <w:tcPr>
            <w:tcW w:w="3969" w:type="dxa"/>
            <w:tcBorders>
              <w:top w:val="single" w:sz="4" w:space="0" w:color="auto"/>
              <w:left w:val="single" w:sz="4" w:space="0" w:color="auto"/>
              <w:bottom w:val="single" w:sz="4" w:space="0" w:color="auto"/>
              <w:right w:val="single" w:sz="4" w:space="0" w:color="auto"/>
            </w:tcBorders>
            <w:hideMark/>
          </w:tcPr>
          <w:p w14:paraId="6A4A5817" w14:textId="2B5D5C28" w:rsidR="00291189" w:rsidRPr="003D1E66" w:rsidRDefault="003D1E66" w:rsidP="00CD7214">
            <w:pPr>
              <w:rPr>
                <w:sz w:val="28"/>
                <w:szCs w:val="28"/>
                <w:lang w:eastAsia="en-US"/>
              </w:rPr>
            </w:pPr>
            <w:r>
              <w:rPr>
                <w:sz w:val="28"/>
                <w:szCs w:val="28"/>
                <w:lang w:eastAsia="en-US"/>
              </w:rPr>
              <w:t xml:space="preserve">Элеваторная ул.,д.8, корп. </w:t>
            </w:r>
            <w:r w:rsidR="00291189" w:rsidRPr="003D1E66">
              <w:rPr>
                <w:sz w:val="28"/>
                <w:szCs w:val="28"/>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14:paraId="412248D7" w14:textId="78954349" w:rsidR="00291189" w:rsidRPr="003D1E66" w:rsidRDefault="00291189" w:rsidP="003D1E66">
            <w:pPr>
              <w:jc w:val="center"/>
              <w:rPr>
                <w:sz w:val="28"/>
                <w:szCs w:val="28"/>
                <w:lang w:eastAsia="en-US"/>
              </w:rPr>
            </w:pPr>
            <w:r w:rsidRPr="003D1E66">
              <w:rPr>
                <w:sz w:val="28"/>
                <w:szCs w:val="28"/>
                <w:lang w:eastAsia="en-US"/>
              </w:rPr>
              <w:t>сквер</w:t>
            </w:r>
          </w:p>
        </w:tc>
        <w:tc>
          <w:tcPr>
            <w:tcW w:w="1843" w:type="dxa"/>
            <w:tcBorders>
              <w:top w:val="single" w:sz="4" w:space="0" w:color="auto"/>
              <w:left w:val="single" w:sz="4" w:space="0" w:color="auto"/>
              <w:bottom w:val="single" w:sz="4" w:space="0" w:color="auto"/>
              <w:right w:val="single" w:sz="4" w:space="0" w:color="auto"/>
            </w:tcBorders>
            <w:hideMark/>
          </w:tcPr>
          <w:p w14:paraId="5B513BD1" w14:textId="77777777" w:rsidR="00291189" w:rsidRPr="003D1E66" w:rsidRDefault="00291189" w:rsidP="003D1E66">
            <w:pPr>
              <w:spacing w:line="276" w:lineRule="auto"/>
              <w:jc w:val="center"/>
              <w:rPr>
                <w:sz w:val="28"/>
                <w:szCs w:val="28"/>
                <w:lang w:eastAsia="en-US"/>
              </w:rPr>
            </w:pPr>
            <w:r w:rsidRPr="003D1E66">
              <w:rPr>
                <w:sz w:val="28"/>
                <w:szCs w:val="28"/>
                <w:lang w:eastAsia="en-US"/>
              </w:rPr>
              <w:t>3</w:t>
            </w:r>
          </w:p>
        </w:tc>
      </w:tr>
      <w:tr w:rsidR="00291189" w14:paraId="79BB4B9F" w14:textId="77777777" w:rsidTr="003D1E66">
        <w:tc>
          <w:tcPr>
            <w:tcW w:w="567" w:type="dxa"/>
            <w:tcBorders>
              <w:top w:val="single" w:sz="4" w:space="0" w:color="auto"/>
              <w:left w:val="single" w:sz="4" w:space="0" w:color="auto"/>
              <w:bottom w:val="single" w:sz="4" w:space="0" w:color="auto"/>
              <w:right w:val="single" w:sz="4" w:space="0" w:color="auto"/>
            </w:tcBorders>
          </w:tcPr>
          <w:p w14:paraId="3AD10D26" w14:textId="77777777" w:rsidR="00291189" w:rsidRPr="003D1E66" w:rsidRDefault="00291189" w:rsidP="00CD7214">
            <w:pPr>
              <w:rPr>
                <w:sz w:val="28"/>
                <w:szCs w:val="28"/>
              </w:rPr>
            </w:pPr>
            <w:r w:rsidRPr="003D1E66">
              <w:rPr>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14:paraId="68EA037E" w14:textId="37371E6A" w:rsidR="00291189" w:rsidRPr="003D1E66" w:rsidRDefault="003D1E66" w:rsidP="00CD7214">
            <w:pPr>
              <w:rPr>
                <w:sz w:val="28"/>
                <w:szCs w:val="28"/>
                <w:lang w:eastAsia="en-US"/>
              </w:rPr>
            </w:pPr>
            <w:r>
              <w:rPr>
                <w:sz w:val="28"/>
                <w:szCs w:val="28"/>
                <w:lang w:eastAsia="en-US"/>
              </w:rPr>
              <w:t xml:space="preserve">Бирюлевская ул.,д.11, корп. </w:t>
            </w:r>
            <w:r w:rsidR="00291189" w:rsidRPr="003D1E66">
              <w:rPr>
                <w:sz w:val="28"/>
                <w:szCs w:val="28"/>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14:paraId="7494DAB4" w14:textId="6BCCBB67" w:rsidR="00291189" w:rsidRPr="003D1E66" w:rsidRDefault="00291189" w:rsidP="003D1E66">
            <w:pPr>
              <w:jc w:val="center"/>
              <w:rPr>
                <w:sz w:val="28"/>
                <w:szCs w:val="28"/>
                <w:lang w:eastAsia="en-US"/>
              </w:rPr>
            </w:pPr>
            <w:r w:rsidRPr="003D1E66">
              <w:rPr>
                <w:sz w:val="28"/>
                <w:szCs w:val="28"/>
                <w:lang w:eastAsia="en-US"/>
              </w:rPr>
              <w:t>Спорт.</w:t>
            </w:r>
            <w:r w:rsidR="007E1D29" w:rsidRPr="003D1E66">
              <w:rPr>
                <w:sz w:val="28"/>
                <w:szCs w:val="28"/>
                <w:lang w:eastAsia="en-US"/>
              </w:rPr>
              <w:t xml:space="preserve"> </w:t>
            </w:r>
            <w:r w:rsidRPr="003D1E66">
              <w:rPr>
                <w:sz w:val="28"/>
                <w:szCs w:val="28"/>
                <w:lang w:eastAsia="en-US"/>
              </w:rPr>
              <w:t>площадка</w:t>
            </w:r>
            <w:r w:rsidR="007E1D29" w:rsidRPr="003D1E66">
              <w:rPr>
                <w:sz w:val="28"/>
                <w:szCs w:val="28"/>
                <w:lang w:eastAsia="en-US"/>
              </w:rPr>
              <w:t xml:space="preserve"> </w:t>
            </w:r>
            <w:r w:rsidRPr="003D1E66">
              <w:rPr>
                <w:sz w:val="28"/>
                <w:szCs w:val="28"/>
                <w:lang w:eastAsia="en-US"/>
              </w:rPr>
              <w:t>+</w:t>
            </w:r>
            <w:r w:rsidR="007E1D29" w:rsidRPr="003D1E66">
              <w:rPr>
                <w:sz w:val="28"/>
                <w:szCs w:val="28"/>
                <w:lang w:eastAsia="en-US"/>
              </w:rPr>
              <w:t xml:space="preserve"> </w:t>
            </w:r>
            <w:r w:rsidRPr="003D1E66">
              <w:rPr>
                <w:sz w:val="28"/>
                <w:szCs w:val="28"/>
                <w:lang w:eastAsia="en-US"/>
              </w:rPr>
              <w:t>дворовая территория</w:t>
            </w:r>
          </w:p>
        </w:tc>
        <w:tc>
          <w:tcPr>
            <w:tcW w:w="1843" w:type="dxa"/>
            <w:tcBorders>
              <w:top w:val="single" w:sz="4" w:space="0" w:color="auto"/>
              <w:left w:val="single" w:sz="4" w:space="0" w:color="auto"/>
              <w:bottom w:val="single" w:sz="4" w:space="0" w:color="auto"/>
              <w:right w:val="single" w:sz="4" w:space="0" w:color="auto"/>
            </w:tcBorders>
            <w:hideMark/>
          </w:tcPr>
          <w:p w14:paraId="0D972035" w14:textId="77777777" w:rsidR="00291189" w:rsidRPr="003D1E66" w:rsidRDefault="00291189" w:rsidP="003D1E66">
            <w:pPr>
              <w:spacing w:line="276" w:lineRule="auto"/>
              <w:jc w:val="center"/>
              <w:rPr>
                <w:sz w:val="28"/>
                <w:szCs w:val="28"/>
                <w:lang w:eastAsia="en-US"/>
              </w:rPr>
            </w:pPr>
            <w:r w:rsidRPr="003D1E66">
              <w:rPr>
                <w:sz w:val="28"/>
                <w:szCs w:val="28"/>
                <w:lang w:eastAsia="en-US"/>
              </w:rPr>
              <w:t>7</w:t>
            </w:r>
          </w:p>
        </w:tc>
      </w:tr>
      <w:tr w:rsidR="00291189" w14:paraId="53A695EC" w14:textId="77777777" w:rsidTr="003D1E66">
        <w:tc>
          <w:tcPr>
            <w:tcW w:w="567" w:type="dxa"/>
            <w:tcBorders>
              <w:top w:val="single" w:sz="4" w:space="0" w:color="auto"/>
              <w:left w:val="single" w:sz="4" w:space="0" w:color="auto"/>
              <w:bottom w:val="single" w:sz="4" w:space="0" w:color="auto"/>
              <w:right w:val="single" w:sz="4" w:space="0" w:color="auto"/>
            </w:tcBorders>
          </w:tcPr>
          <w:p w14:paraId="2150FFB6" w14:textId="77777777" w:rsidR="00291189" w:rsidRPr="003D1E66" w:rsidRDefault="00291189" w:rsidP="00CD7214">
            <w:pPr>
              <w:rPr>
                <w:sz w:val="28"/>
                <w:szCs w:val="28"/>
              </w:rPr>
            </w:pPr>
            <w:r w:rsidRPr="003D1E66">
              <w:rPr>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14:paraId="3B6EA0CA" w14:textId="77777777" w:rsidR="00291189" w:rsidRPr="003D1E66" w:rsidRDefault="00291189" w:rsidP="00CD7214">
            <w:pPr>
              <w:rPr>
                <w:sz w:val="28"/>
                <w:szCs w:val="28"/>
                <w:lang w:eastAsia="en-US"/>
              </w:rPr>
            </w:pPr>
            <w:r w:rsidRPr="003D1E66">
              <w:rPr>
                <w:sz w:val="28"/>
                <w:szCs w:val="28"/>
                <w:lang w:eastAsia="en-US"/>
              </w:rPr>
              <w:t>Донбасская ул.</w:t>
            </w:r>
          </w:p>
        </w:tc>
        <w:tc>
          <w:tcPr>
            <w:tcW w:w="3544" w:type="dxa"/>
            <w:tcBorders>
              <w:top w:val="single" w:sz="4" w:space="0" w:color="auto"/>
              <w:left w:val="single" w:sz="4" w:space="0" w:color="auto"/>
              <w:bottom w:val="single" w:sz="4" w:space="0" w:color="auto"/>
              <w:right w:val="single" w:sz="4" w:space="0" w:color="auto"/>
            </w:tcBorders>
            <w:hideMark/>
          </w:tcPr>
          <w:p w14:paraId="1E1B3DA7" w14:textId="77777777" w:rsidR="00291189" w:rsidRPr="003D1E66" w:rsidRDefault="00291189" w:rsidP="003D1E66">
            <w:pPr>
              <w:jc w:val="center"/>
              <w:rPr>
                <w:sz w:val="28"/>
                <w:szCs w:val="28"/>
                <w:lang w:eastAsia="en-US"/>
              </w:rPr>
            </w:pPr>
            <w:r w:rsidRPr="003D1E66">
              <w:rPr>
                <w:sz w:val="28"/>
                <w:szCs w:val="28"/>
                <w:lang w:eastAsia="en-US"/>
              </w:rPr>
              <w:t>вдоль тротуара городского</w:t>
            </w:r>
          </w:p>
        </w:tc>
        <w:tc>
          <w:tcPr>
            <w:tcW w:w="1843" w:type="dxa"/>
            <w:tcBorders>
              <w:top w:val="single" w:sz="4" w:space="0" w:color="auto"/>
              <w:left w:val="single" w:sz="4" w:space="0" w:color="auto"/>
              <w:bottom w:val="single" w:sz="4" w:space="0" w:color="auto"/>
              <w:right w:val="single" w:sz="4" w:space="0" w:color="auto"/>
            </w:tcBorders>
            <w:hideMark/>
          </w:tcPr>
          <w:p w14:paraId="1618E219" w14:textId="77777777" w:rsidR="00291189" w:rsidRPr="003D1E66" w:rsidRDefault="00291189" w:rsidP="003D1E66">
            <w:pPr>
              <w:spacing w:line="276" w:lineRule="auto"/>
              <w:jc w:val="center"/>
              <w:rPr>
                <w:sz w:val="28"/>
                <w:szCs w:val="28"/>
                <w:lang w:eastAsia="en-US"/>
              </w:rPr>
            </w:pPr>
            <w:r w:rsidRPr="003D1E66">
              <w:rPr>
                <w:sz w:val="28"/>
                <w:szCs w:val="28"/>
                <w:lang w:eastAsia="en-US"/>
              </w:rPr>
              <w:t>15</w:t>
            </w:r>
          </w:p>
        </w:tc>
      </w:tr>
      <w:tr w:rsidR="00291189" w14:paraId="2AFE2F69" w14:textId="77777777" w:rsidTr="003D1E66">
        <w:tc>
          <w:tcPr>
            <w:tcW w:w="567" w:type="dxa"/>
            <w:tcBorders>
              <w:top w:val="single" w:sz="4" w:space="0" w:color="auto"/>
              <w:left w:val="single" w:sz="4" w:space="0" w:color="auto"/>
              <w:bottom w:val="single" w:sz="4" w:space="0" w:color="auto"/>
              <w:right w:val="single" w:sz="4" w:space="0" w:color="auto"/>
            </w:tcBorders>
          </w:tcPr>
          <w:p w14:paraId="38D26B75" w14:textId="77777777" w:rsidR="00291189" w:rsidRPr="003D1E66" w:rsidRDefault="00291189" w:rsidP="00CD7214">
            <w:pPr>
              <w:rPr>
                <w:sz w:val="28"/>
                <w:szCs w:val="28"/>
              </w:rPr>
            </w:pPr>
            <w:r w:rsidRPr="003D1E66">
              <w:rPr>
                <w:sz w:val="28"/>
                <w:szCs w:val="28"/>
              </w:rPr>
              <w:t>11.</w:t>
            </w:r>
          </w:p>
        </w:tc>
        <w:tc>
          <w:tcPr>
            <w:tcW w:w="3969" w:type="dxa"/>
            <w:tcBorders>
              <w:top w:val="single" w:sz="4" w:space="0" w:color="auto"/>
              <w:left w:val="single" w:sz="4" w:space="0" w:color="auto"/>
              <w:bottom w:val="single" w:sz="4" w:space="0" w:color="auto"/>
              <w:right w:val="single" w:sz="4" w:space="0" w:color="auto"/>
            </w:tcBorders>
            <w:hideMark/>
          </w:tcPr>
          <w:p w14:paraId="405DDBBD" w14:textId="2957000E" w:rsidR="00291189" w:rsidRPr="003D1E66" w:rsidRDefault="00291189" w:rsidP="00CD7214">
            <w:pPr>
              <w:rPr>
                <w:sz w:val="28"/>
                <w:szCs w:val="28"/>
                <w:lang w:eastAsia="en-US"/>
              </w:rPr>
            </w:pPr>
            <w:r w:rsidRPr="003D1E66">
              <w:rPr>
                <w:sz w:val="28"/>
                <w:szCs w:val="28"/>
                <w:lang w:eastAsia="en-US"/>
              </w:rPr>
              <w:t>Липецкая ул., д.12,  корп.1</w:t>
            </w:r>
          </w:p>
        </w:tc>
        <w:tc>
          <w:tcPr>
            <w:tcW w:w="3544" w:type="dxa"/>
            <w:tcBorders>
              <w:top w:val="single" w:sz="4" w:space="0" w:color="auto"/>
              <w:left w:val="single" w:sz="4" w:space="0" w:color="auto"/>
              <w:bottom w:val="single" w:sz="4" w:space="0" w:color="auto"/>
              <w:right w:val="single" w:sz="4" w:space="0" w:color="auto"/>
            </w:tcBorders>
            <w:hideMark/>
          </w:tcPr>
          <w:p w14:paraId="6BC3C1A4" w14:textId="77777777" w:rsidR="00291189" w:rsidRPr="003D1E66" w:rsidRDefault="00291189" w:rsidP="003D1E66">
            <w:pPr>
              <w:jc w:val="center"/>
              <w:rPr>
                <w:sz w:val="28"/>
                <w:szCs w:val="28"/>
                <w:lang w:eastAsia="en-US"/>
              </w:rPr>
            </w:pPr>
            <w:r w:rsidRPr="003D1E66">
              <w:rPr>
                <w:sz w:val="28"/>
                <w:szCs w:val="28"/>
                <w:lang w:eastAsia="en-US"/>
              </w:rPr>
              <w:t>пешеходная дорожка вдоль д/с</w:t>
            </w:r>
          </w:p>
        </w:tc>
        <w:tc>
          <w:tcPr>
            <w:tcW w:w="1843" w:type="dxa"/>
            <w:tcBorders>
              <w:top w:val="single" w:sz="4" w:space="0" w:color="auto"/>
              <w:left w:val="single" w:sz="4" w:space="0" w:color="auto"/>
              <w:bottom w:val="single" w:sz="4" w:space="0" w:color="auto"/>
              <w:right w:val="single" w:sz="4" w:space="0" w:color="auto"/>
            </w:tcBorders>
            <w:hideMark/>
          </w:tcPr>
          <w:p w14:paraId="4FE8A491" w14:textId="77777777" w:rsidR="00291189" w:rsidRPr="003D1E66" w:rsidRDefault="00291189" w:rsidP="003D1E66">
            <w:pPr>
              <w:spacing w:line="276" w:lineRule="auto"/>
              <w:jc w:val="center"/>
              <w:rPr>
                <w:sz w:val="28"/>
                <w:szCs w:val="28"/>
                <w:lang w:eastAsia="en-US"/>
              </w:rPr>
            </w:pPr>
            <w:r w:rsidRPr="003D1E66">
              <w:rPr>
                <w:sz w:val="28"/>
                <w:szCs w:val="28"/>
                <w:lang w:eastAsia="en-US"/>
              </w:rPr>
              <w:t>3</w:t>
            </w:r>
          </w:p>
        </w:tc>
      </w:tr>
      <w:tr w:rsidR="00291189" w14:paraId="5AE5A70D" w14:textId="77777777" w:rsidTr="003D1E66">
        <w:tc>
          <w:tcPr>
            <w:tcW w:w="567" w:type="dxa"/>
            <w:tcBorders>
              <w:top w:val="single" w:sz="4" w:space="0" w:color="auto"/>
              <w:left w:val="single" w:sz="4" w:space="0" w:color="auto"/>
              <w:bottom w:val="single" w:sz="4" w:space="0" w:color="auto"/>
              <w:right w:val="single" w:sz="4" w:space="0" w:color="auto"/>
            </w:tcBorders>
          </w:tcPr>
          <w:p w14:paraId="746D95B9" w14:textId="77777777" w:rsidR="00291189" w:rsidRPr="003D1E66" w:rsidRDefault="00291189" w:rsidP="00CD7214">
            <w:pPr>
              <w:rPr>
                <w:sz w:val="28"/>
                <w:szCs w:val="28"/>
              </w:rPr>
            </w:pPr>
            <w:r w:rsidRPr="003D1E66">
              <w:rPr>
                <w:sz w:val="28"/>
                <w:szCs w:val="28"/>
              </w:rPr>
              <w:t>12.</w:t>
            </w:r>
          </w:p>
        </w:tc>
        <w:tc>
          <w:tcPr>
            <w:tcW w:w="3969" w:type="dxa"/>
            <w:tcBorders>
              <w:top w:val="single" w:sz="4" w:space="0" w:color="auto"/>
              <w:left w:val="single" w:sz="4" w:space="0" w:color="auto"/>
              <w:bottom w:val="single" w:sz="4" w:space="0" w:color="auto"/>
              <w:right w:val="single" w:sz="4" w:space="0" w:color="auto"/>
            </w:tcBorders>
            <w:hideMark/>
          </w:tcPr>
          <w:p w14:paraId="36B1DC10" w14:textId="2314580D" w:rsidR="00291189" w:rsidRPr="003D1E66" w:rsidRDefault="00291189" w:rsidP="00CD7214">
            <w:pPr>
              <w:rPr>
                <w:sz w:val="28"/>
                <w:szCs w:val="28"/>
                <w:lang w:eastAsia="en-US"/>
              </w:rPr>
            </w:pPr>
            <w:r w:rsidRPr="003D1E66">
              <w:rPr>
                <w:sz w:val="28"/>
                <w:szCs w:val="28"/>
                <w:lang w:eastAsia="en-US"/>
              </w:rPr>
              <w:t>Липецкая ул., д.12, корп</w:t>
            </w:r>
            <w:r w:rsidR="003D1E66">
              <w:rPr>
                <w:sz w:val="28"/>
                <w:szCs w:val="28"/>
                <w:lang w:eastAsia="en-US"/>
              </w:rPr>
              <w:t>.</w:t>
            </w:r>
            <w:r w:rsidRPr="003D1E66">
              <w:rPr>
                <w:sz w:val="28"/>
                <w:szCs w:val="28"/>
                <w:lang w:eastAsia="en-US"/>
              </w:rPr>
              <w:t>2</w:t>
            </w:r>
          </w:p>
          <w:p w14:paraId="6874455C" w14:textId="77777777" w:rsidR="00291189" w:rsidRPr="003D1E66" w:rsidRDefault="00291189" w:rsidP="00CD7214">
            <w:pPr>
              <w:rPr>
                <w:sz w:val="28"/>
                <w:szCs w:val="28"/>
                <w:lang w:eastAsia="en-US"/>
              </w:rPr>
            </w:pPr>
          </w:p>
          <w:p w14:paraId="0103F8E9" w14:textId="1658D1C6" w:rsidR="00291189" w:rsidRPr="003D1E66" w:rsidRDefault="00291189" w:rsidP="00CD7214">
            <w:pPr>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1070C449" w14:textId="77777777" w:rsidR="00291189" w:rsidRPr="003D1E66" w:rsidRDefault="00291189" w:rsidP="003D1E66">
            <w:pPr>
              <w:jc w:val="center"/>
              <w:rPr>
                <w:sz w:val="28"/>
                <w:szCs w:val="28"/>
                <w:lang w:eastAsia="en-US"/>
              </w:rPr>
            </w:pPr>
            <w:r w:rsidRPr="003D1E66">
              <w:rPr>
                <w:sz w:val="28"/>
                <w:szCs w:val="28"/>
                <w:lang w:eastAsia="en-US"/>
              </w:rPr>
              <w:t>пешеходная дорожка вдоль д/с</w:t>
            </w:r>
          </w:p>
        </w:tc>
        <w:tc>
          <w:tcPr>
            <w:tcW w:w="1843" w:type="dxa"/>
            <w:tcBorders>
              <w:top w:val="single" w:sz="4" w:space="0" w:color="auto"/>
              <w:left w:val="single" w:sz="4" w:space="0" w:color="auto"/>
              <w:bottom w:val="single" w:sz="4" w:space="0" w:color="auto"/>
              <w:right w:val="single" w:sz="4" w:space="0" w:color="auto"/>
            </w:tcBorders>
            <w:hideMark/>
          </w:tcPr>
          <w:p w14:paraId="5126DC7E" w14:textId="77777777" w:rsidR="00291189" w:rsidRPr="003D1E66" w:rsidRDefault="00291189" w:rsidP="003D1E66">
            <w:pPr>
              <w:jc w:val="center"/>
              <w:rPr>
                <w:sz w:val="28"/>
                <w:szCs w:val="28"/>
                <w:lang w:eastAsia="en-US"/>
              </w:rPr>
            </w:pPr>
            <w:r w:rsidRPr="003D1E66">
              <w:rPr>
                <w:sz w:val="28"/>
                <w:szCs w:val="28"/>
                <w:lang w:eastAsia="en-US"/>
              </w:rPr>
              <w:t>4</w:t>
            </w:r>
          </w:p>
        </w:tc>
      </w:tr>
      <w:tr w:rsidR="00291189" w14:paraId="52760BF2" w14:textId="77777777" w:rsidTr="003D1E66">
        <w:tc>
          <w:tcPr>
            <w:tcW w:w="567" w:type="dxa"/>
            <w:tcBorders>
              <w:top w:val="single" w:sz="4" w:space="0" w:color="auto"/>
              <w:left w:val="single" w:sz="4" w:space="0" w:color="auto"/>
              <w:bottom w:val="single" w:sz="4" w:space="0" w:color="auto"/>
              <w:right w:val="single" w:sz="4" w:space="0" w:color="auto"/>
            </w:tcBorders>
          </w:tcPr>
          <w:p w14:paraId="374674A4" w14:textId="77777777" w:rsidR="00291189" w:rsidRPr="003D1E66" w:rsidRDefault="00291189" w:rsidP="00CD7214">
            <w:pPr>
              <w:rPr>
                <w:sz w:val="28"/>
                <w:szCs w:val="28"/>
              </w:rPr>
            </w:pPr>
            <w:r w:rsidRPr="003D1E66">
              <w:rPr>
                <w:sz w:val="28"/>
                <w:szCs w:val="28"/>
              </w:rPr>
              <w:t>13.</w:t>
            </w:r>
          </w:p>
        </w:tc>
        <w:tc>
          <w:tcPr>
            <w:tcW w:w="3969" w:type="dxa"/>
            <w:tcBorders>
              <w:top w:val="single" w:sz="4" w:space="0" w:color="auto"/>
              <w:left w:val="single" w:sz="4" w:space="0" w:color="auto"/>
              <w:bottom w:val="single" w:sz="4" w:space="0" w:color="auto"/>
              <w:right w:val="single" w:sz="4" w:space="0" w:color="auto"/>
            </w:tcBorders>
            <w:hideMark/>
          </w:tcPr>
          <w:p w14:paraId="24F58608" w14:textId="4BEE9CEA" w:rsidR="00291189" w:rsidRPr="003D1E66" w:rsidRDefault="003D1E66" w:rsidP="00CD7214">
            <w:pPr>
              <w:rPr>
                <w:sz w:val="28"/>
                <w:szCs w:val="28"/>
                <w:lang w:eastAsia="en-US"/>
              </w:rPr>
            </w:pPr>
            <w:r>
              <w:rPr>
                <w:sz w:val="28"/>
                <w:szCs w:val="28"/>
                <w:lang w:eastAsia="en-US"/>
              </w:rPr>
              <w:t xml:space="preserve">Бирюлевская ул., д.11, корп. </w:t>
            </w:r>
            <w:r w:rsidR="00291189" w:rsidRPr="003D1E66">
              <w:rPr>
                <w:sz w:val="28"/>
                <w:szCs w:val="28"/>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14:paraId="7A239B32" w14:textId="77777777" w:rsidR="00291189" w:rsidRPr="003D1E66" w:rsidRDefault="00291189" w:rsidP="003D1E66">
            <w:pPr>
              <w:jc w:val="center"/>
              <w:rPr>
                <w:sz w:val="28"/>
                <w:szCs w:val="28"/>
                <w:lang w:eastAsia="en-US"/>
              </w:rPr>
            </w:pPr>
            <w:r w:rsidRPr="003D1E66">
              <w:rPr>
                <w:sz w:val="28"/>
                <w:szCs w:val="28"/>
                <w:lang w:eastAsia="en-US"/>
              </w:rPr>
              <w:t>пешеходная дорожка вдоль д/с</w:t>
            </w:r>
          </w:p>
        </w:tc>
        <w:tc>
          <w:tcPr>
            <w:tcW w:w="1843" w:type="dxa"/>
            <w:tcBorders>
              <w:top w:val="single" w:sz="4" w:space="0" w:color="auto"/>
              <w:left w:val="single" w:sz="4" w:space="0" w:color="auto"/>
              <w:bottom w:val="single" w:sz="4" w:space="0" w:color="auto"/>
              <w:right w:val="single" w:sz="4" w:space="0" w:color="auto"/>
            </w:tcBorders>
            <w:hideMark/>
          </w:tcPr>
          <w:p w14:paraId="4305D981" w14:textId="77777777" w:rsidR="00291189" w:rsidRPr="003D1E66" w:rsidRDefault="00291189" w:rsidP="003D1E66">
            <w:pPr>
              <w:spacing w:line="276" w:lineRule="auto"/>
              <w:jc w:val="center"/>
              <w:rPr>
                <w:sz w:val="28"/>
                <w:szCs w:val="28"/>
                <w:lang w:eastAsia="en-US"/>
              </w:rPr>
            </w:pPr>
            <w:r w:rsidRPr="003D1E66">
              <w:rPr>
                <w:sz w:val="28"/>
                <w:szCs w:val="28"/>
                <w:lang w:eastAsia="en-US"/>
              </w:rPr>
              <w:t>3</w:t>
            </w:r>
          </w:p>
        </w:tc>
      </w:tr>
      <w:tr w:rsidR="00291189" w14:paraId="5BCA35D0" w14:textId="77777777" w:rsidTr="003D1E66">
        <w:tc>
          <w:tcPr>
            <w:tcW w:w="567" w:type="dxa"/>
            <w:tcBorders>
              <w:top w:val="single" w:sz="4" w:space="0" w:color="auto"/>
              <w:left w:val="single" w:sz="4" w:space="0" w:color="auto"/>
              <w:bottom w:val="single" w:sz="4" w:space="0" w:color="auto"/>
              <w:right w:val="single" w:sz="4" w:space="0" w:color="auto"/>
            </w:tcBorders>
          </w:tcPr>
          <w:p w14:paraId="15B513D7" w14:textId="77777777" w:rsidR="00291189" w:rsidRPr="003D1E66" w:rsidRDefault="00291189" w:rsidP="00CD7214">
            <w:pPr>
              <w:rPr>
                <w:sz w:val="28"/>
                <w:szCs w:val="28"/>
              </w:rPr>
            </w:pPr>
            <w:r w:rsidRPr="003D1E66">
              <w:rPr>
                <w:sz w:val="28"/>
                <w:szCs w:val="28"/>
              </w:rPr>
              <w:t>14.</w:t>
            </w:r>
          </w:p>
        </w:tc>
        <w:tc>
          <w:tcPr>
            <w:tcW w:w="3969" w:type="dxa"/>
            <w:tcBorders>
              <w:top w:val="single" w:sz="4" w:space="0" w:color="auto"/>
              <w:left w:val="single" w:sz="4" w:space="0" w:color="auto"/>
              <w:bottom w:val="single" w:sz="4" w:space="0" w:color="auto"/>
              <w:right w:val="single" w:sz="4" w:space="0" w:color="auto"/>
            </w:tcBorders>
            <w:hideMark/>
          </w:tcPr>
          <w:p w14:paraId="5EC6D92C" w14:textId="77777777" w:rsidR="00291189" w:rsidRPr="003D1E66" w:rsidRDefault="00291189" w:rsidP="00CD7214">
            <w:pPr>
              <w:rPr>
                <w:sz w:val="28"/>
                <w:szCs w:val="28"/>
                <w:lang w:eastAsia="en-US"/>
              </w:rPr>
            </w:pPr>
            <w:r w:rsidRPr="003D1E66">
              <w:rPr>
                <w:sz w:val="28"/>
                <w:szCs w:val="28"/>
                <w:lang w:eastAsia="en-US"/>
              </w:rPr>
              <w:t>Лебедянская ул.,</w:t>
            </w:r>
          </w:p>
          <w:p w14:paraId="0D86646C" w14:textId="0E86149C" w:rsidR="00291189" w:rsidRPr="003D1E66" w:rsidRDefault="003D1E66" w:rsidP="00CD7214">
            <w:pPr>
              <w:rPr>
                <w:sz w:val="28"/>
                <w:szCs w:val="28"/>
                <w:lang w:eastAsia="en-US"/>
              </w:rPr>
            </w:pPr>
            <w:r>
              <w:rPr>
                <w:sz w:val="28"/>
                <w:szCs w:val="28"/>
                <w:lang w:eastAsia="en-US"/>
              </w:rPr>
              <w:t xml:space="preserve"> д.12, корп. </w:t>
            </w:r>
            <w:r w:rsidR="00291189" w:rsidRPr="003D1E66">
              <w:rPr>
                <w:sz w:val="28"/>
                <w:szCs w:val="28"/>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77C74B3D" w14:textId="77777777" w:rsidR="00291189" w:rsidRPr="003D1E66" w:rsidRDefault="00291189" w:rsidP="003D1E66">
            <w:pPr>
              <w:jc w:val="center"/>
              <w:rPr>
                <w:sz w:val="28"/>
                <w:szCs w:val="28"/>
                <w:lang w:eastAsia="en-US"/>
              </w:rPr>
            </w:pPr>
            <w:r w:rsidRPr="003D1E66">
              <w:rPr>
                <w:sz w:val="28"/>
                <w:szCs w:val="28"/>
                <w:lang w:eastAsia="en-US"/>
              </w:rPr>
              <w:t>детская площадка</w:t>
            </w:r>
          </w:p>
        </w:tc>
        <w:tc>
          <w:tcPr>
            <w:tcW w:w="1843" w:type="dxa"/>
            <w:tcBorders>
              <w:top w:val="single" w:sz="4" w:space="0" w:color="auto"/>
              <w:left w:val="single" w:sz="4" w:space="0" w:color="auto"/>
              <w:bottom w:val="single" w:sz="4" w:space="0" w:color="auto"/>
              <w:right w:val="single" w:sz="4" w:space="0" w:color="auto"/>
            </w:tcBorders>
            <w:hideMark/>
          </w:tcPr>
          <w:p w14:paraId="339E525B" w14:textId="77777777" w:rsidR="00291189" w:rsidRPr="003D1E66" w:rsidRDefault="00291189" w:rsidP="003D1E66">
            <w:pPr>
              <w:spacing w:line="276" w:lineRule="auto"/>
              <w:jc w:val="center"/>
              <w:rPr>
                <w:sz w:val="28"/>
                <w:szCs w:val="28"/>
                <w:lang w:eastAsia="en-US"/>
              </w:rPr>
            </w:pPr>
            <w:r w:rsidRPr="003D1E66">
              <w:rPr>
                <w:sz w:val="28"/>
                <w:szCs w:val="28"/>
                <w:lang w:eastAsia="en-US"/>
              </w:rPr>
              <w:t>6</w:t>
            </w:r>
          </w:p>
        </w:tc>
      </w:tr>
      <w:tr w:rsidR="00291189" w14:paraId="6CC74B87" w14:textId="77777777" w:rsidTr="003D1E66">
        <w:tc>
          <w:tcPr>
            <w:tcW w:w="567" w:type="dxa"/>
            <w:tcBorders>
              <w:top w:val="single" w:sz="4" w:space="0" w:color="auto"/>
              <w:left w:val="single" w:sz="4" w:space="0" w:color="auto"/>
              <w:bottom w:val="single" w:sz="4" w:space="0" w:color="auto"/>
              <w:right w:val="single" w:sz="4" w:space="0" w:color="auto"/>
            </w:tcBorders>
          </w:tcPr>
          <w:p w14:paraId="777F54B6" w14:textId="77777777" w:rsidR="00291189" w:rsidRPr="003D1E66" w:rsidRDefault="00291189" w:rsidP="00CD7214">
            <w:pPr>
              <w:rPr>
                <w:sz w:val="28"/>
                <w:szCs w:val="28"/>
              </w:rPr>
            </w:pPr>
            <w:r w:rsidRPr="003D1E66">
              <w:rPr>
                <w:sz w:val="28"/>
                <w:szCs w:val="28"/>
              </w:rPr>
              <w:t>15.</w:t>
            </w:r>
          </w:p>
        </w:tc>
        <w:tc>
          <w:tcPr>
            <w:tcW w:w="3969" w:type="dxa"/>
            <w:tcBorders>
              <w:top w:val="single" w:sz="4" w:space="0" w:color="auto"/>
              <w:left w:val="single" w:sz="4" w:space="0" w:color="auto"/>
              <w:bottom w:val="single" w:sz="4" w:space="0" w:color="auto"/>
              <w:right w:val="single" w:sz="4" w:space="0" w:color="auto"/>
            </w:tcBorders>
            <w:hideMark/>
          </w:tcPr>
          <w:p w14:paraId="6AE1B663" w14:textId="77777777" w:rsidR="00291189" w:rsidRPr="003D1E66" w:rsidRDefault="00291189" w:rsidP="00CD7214">
            <w:pPr>
              <w:rPr>
                <w:sz w:val="28"/>
                <w:szCs w:val="28"/>
                <w:lang w:eastAsia="en-US"/>
              </w:rPr>
            </w:pPr>
            <w:r w:rsidRPr="003D1E66">
              <w:rPr>
                <w:sz w:val="28"/>
                <w:szCs w:val="28"/>
                <w:lang w:eastAsia="en-US"/>
              </w:rPr>
              <w:t>Бирюлевская ул.,</w:t>
            </w:r>
          </w:p>
          <w:p w14:paraId="701EDFEF" w14:textId="404D6259" w:rsidR="00291189" w:rsidRPr="003D1E66" w:rsidRDefault="003D1E66" w:rsidP="00CD7214">
            <w:pPr>
              <w:rPr>
                <w:sz w:val="28"/>
                <w:szCs w:val="28"/>
                <w:lang w:eastAsia="en-US"/>
              </w:rPr>
            </w:pPr>
            <w:r>
              <w:rPr>
                <w:sz w:val="28"/>
                <w:szCs w:val="28"/>
                <w:lang w:eastAsia="en-US"/>
              </w:rPr>
              <w:t>д.45, корп.</w:t>
            </w:r>
            <w:r w:rsidR="00291189" w:rsidRPr="003D1E66">
              <w:rPr>
                <w:sz w:val="28"/>
                <w:szCs w:val="28"/>
                <w:lang w:eastAsia="en-US"/>
              </w:rPr>
              <w:t>1 (отредактирован адрес)</w:t>
            </w:r>
          </w:p>
        </w:tc>
        <w:tc>
          <w:tcPr>
            <w:tcW w:w="3544" w:type="dxa"/>
            <w:tcBorders>
              <w:top w:val="single" w:sz="4" w:space="0" w:color="auto"/>
              <w:left w:val="single" w:sz="4" w:space="0" w:color="auto"/>
              <w:bottom w:val="single" w:sz="4" w:space="0" w:color="auto"/>
              <w:right w:val="single" w:sz="4" w:space="0" w:color="auto"/>
            </w:tcBorders>
            <w:hideMark/>
          </w:tcPr>
          <w:p w14:paraId="6B81CA49" w14:textId="77777777" w:rsidR="00291189" w:rsidRPr="003D1E66" w:rsidRDefault="00291189" w:rsidP="003D1E66">
            <w:pPr>
              <w:jc w:val="center"/>
              <w:rPr>
                <w:sz w:val="28"/>
                <w:szCs w:val="28"/>
                <w:lang w:eastAsia="en-US"/>
              </w:rPr>
            </w:pPr>
            <w:r w:rsidRPr="003D1E66">
              <w:rPr>
                <w:sz w:val="28"/>
                <w:szCs w:val="28"/>
                <w:lang w:eastAsia="en-US"/>
              </w:rPr>
              <w:t>д/площадка +пешеходная дорожка вдоль детского сада</w:t>
            </w:r>
          </w:p>
        </w:tc>
        <w:tc>
          <w:tcPr>
            <w:tcW w:w="1843" w:type="dxa"/>
            <w:tcBorders>
              <w:top w:val="single" w:sz="4" w:space="0" w:color="auto"/>
              <w:left w:val="single" w:sz="4" w:space="0" w:color="auto"/>
              <w:bottom w:val="single" w:sz="4" w:space="0" w:color="auto"/>
              <w:right w:val="single" w:sz="4" w:space="0" w:color="auto"/>
            </w:tcBorders>
            <w:hideMark/>
          </w:tcPr>
          <w:p w14:paraId="6D3A331A" w14:textId="77777777" w:rsidR="00291189" w:rsidRPr="003D1E66" w:rsidRDefault="00291189" w:rsidP="003D1E66">
            <w:pPr>
              <w:spacing w:line="276" w:lineRule="auto"/>
              <w:jc w:val="center"/>
              <w:rPr>
                <w:sz w:val="28"/>
                <w:szCs w:val="28"/>
                <w:lang w:eastAsia="en-US"/>
              </w:rPr>
            </w:pPr>
            <w:r w:rsidRPr="003D1E66">
              <w:rPr>
                <w:sz w:val="28"/>
                <w:szCs w:val="28"/>
                <w:lang w:eastAsia="en-US"/>
              </w:rPr>
              <w:t>10</w:t>
            </w:r>
          </w:p>
        </w:tc>
      </w:tr>
      <w:tr w:rsidR="00291189" w14:paraId="0DF7159D" w14:textId="77777777" w:rsidTr="003D1E66">
        <w:trPr>
          <w:trHeight w:val="593"/>
        </w:trPr>
        <w:tc>
          <w:tcPr>
            <w:tcW w:w="567" w:type="dxa"/>
            <w:tcBorders>
              <w:top w:val="single" w:sz="4" w:space="0" w:color="auto"/>
              <w:left w:val="single" w:sz="4" w:space="0" w:color="auto"/>
              <w:bottom w:val="single" w:sz="4" w:space="0" w:color="auto"/>
              <w:right w:val="single" w:sz="4" w:space="0" w:color="auto"/>
            </w:tcBorders>
          </w:tcPr>
          <w:p w14:paraId="34A96737" w14:textId="77777777" w:rsidR="00291189" w:rsidRPr="003D1E66" w:rsidRDefault="00291189" w:rsidP="00CD7214">
            <w:pPr>
              <w:rPr>
                <w:sz w:val="28"/>
                <w:szCs w:val="28"/>
              </w:rPr>
            </w:pPr>
            <w:r w:rsidRPr="003D1E66">
              <w:rPr>
                <w:sz w:val="28"/>
                <w:szCs w:val="28"/>
              </w:rPr>
              <w:t>16.</w:t>
            </w:r>
          </w:p>
        </w:tc>
        <w:tc>
          <w:tcPr>
            <w:tcW w:w="3969" w:type="dxa"/>
            <w:tcBorders>
              <w:top w:val="single" w:sz="4" w:space="0" w:color="auto"/>
              <w:left w:val="single" w:sz="4" w:space="0" w:color="auto"/>
              <w:bottom w:val="single" w:sz="4" w:space="0" w:color="auto"/>
              <w:right w:val="single" w:sz="4" w:space="0" w:color="auto"/>
            </w:tcBorders>
            <w:hideMark/>
          </w:tcPr>
          <w:p w14:paraId="61E9757B" w14:textId="77777777" w:rsidR="00291189" w:rsidRPr="003D1E66" w:rsidRDefault="00291189" w:rsidP="00CD7214">
            <w:pPr>
              <w:rPr>
                <w:sz w:val="28"/>
                <w:szCs w:val="28"/>
                <w:lang w:eastAsia="en-US"/>
              </w:rPr>
            </w:pPr>
            <w:r w:rsidRPr="003D1E66">
              <w:rPr>
                <w:sz w:val="28"/>
                <w:szCs w:val="28"/>
                <w:lang w:eastAsia="en-US"/>
              </w:rPr>
              <w:t>Педагогическая ул., д.8</w:t>
            </w:r>
          </w:p>
        </w:tc>
        <w:tc>
          <w:tcPr>
            <w:tcW w:w="3544" w:type="dxa"/>
            <w:tcBorders>
              <w:top w:val="single" w:sz="4" w:space="0" w:color="auto"/>
              <w:left w:val="single" w:sz="4" w:space="0" w:color="auto"/>
              <w:bottom w:val="single" w:sz="4" w:space="0" w:color="auto"/>
              <w:right w:val="single" w:sz="4" w:space="0" w:color="auto"/>
            </w:tcBorders>
            <w:hideMark/>
          </w:tcPr>
          <w:p w14:paraId="544CDAFB" w14:textId="77777777" w:rsidR="00291189" w:rsidRPr="003D1E66" w:rsidRDefault="00291189" w:rsidP="003D1E66">
            <w:pPr>
              <w:jc w:val="center"/>
              <w:rPr>
                <w:sz w:val="28"/>
                <w:szCs w:val="28"/>
                <w:lang w:eastAsia="en-US"/>
              </w:rPr>
            </w:pPr>
            <w:r w:rsidRPr="003D1E66">
              <w:rPr>
                <w:sz w:val="28"/>
                <w:szCs w:val="28"/>
                <w:lang w:eastAsia="en-US"/>
              </w:rPr>
              <w:t>детская площадка</w:t>
            </w:r>
          </w:p>
        </w:tc>
        <w:tc>
          <w:tcPr>
            <w:tcW w:w="1843" w:type="dxa"/>
            <w:tcBorders>
              <w:top w:val="single" w:sz="4" w:space="0" w:color="auto"/>
              <w:left w:val="single" w:sz="4" w:space="0" w:color="auto"/>
              <w:bottom w:val="single" w:sz="4" w:space="0" w:color="auto"/>
              <w:right w:val="single" w:sz="4" w:space="0" w:color="auto"/>
            </w:tcBorders>
            <w:hideMark/>
          </w:tcPr>
          <w:p w14:paraId="2379AD38" w14:textId="77777777" w:rsidR="00291189" w:rsidRPr="003D1E66" w:rsidRDefault="00291189" w:rsidP="003D1E66">
            <w:pPr>
              <w:spacing w:line="276" w:lineRule="auto"/>
              <w:jc w:val="center"/>
              <w:rPr>
                <w:sz w:val="28"/>
                <w:szCs w:val="28"/>
                <w:lang w:eastAsia="en-US"/>
              </w:rPr>
            </w:pPr>
            <w:r w:rsidRPr="003D1E66">
              <w:rPr>
                <w:sz w:val="28"/>
                <w:szCs w:val="28"/>
                <w:lang w:eastAsia="en-US"/>
              </w:rPr>
              <w:t>4</w:t>
            </w:r>
          </w:p>
        </w:tc>
      </w:tr>
      <w:tr w:rsidR="00291189" w14:paraId="00B1727C" w14:textId="77777777" w:rsidTr="003D1E66">
        <w:tc>
          <w:tcPr>
            <w:tcW w:w="567" w:type="dxa"/>
            <w:tcBorders>
              <w:top w:val="single" w:sz="4" w:space="0" w:color="auto"/>
              <w:left w:val="single" w:sz="4" w:space="0" w:color="auto"/>
              <w:bottom w:val="single" w:sz="4" w:space="0" w:color="auto"/>
              <w:right w:val="single" w:sz="4" w:space="0" w:color="auto"/>
            </w:tcBorders>
          </w:tcPr>
          <w:p w14:paraId="5B04DA76" w14:textId="77777777" w:rsidR="00291189" w:rsidRPr="003D1E66" w:rsidRDefault="00291189" w:rsidP="00CD7214">
            <w:pPr>
              <w:spacing w:line="276" w:lineRule="auto"/>
              <w:rPr>
                <w:rFonts w:eastAsia="Calibri"/>
                <w:b/>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643DC412" w14:textId="77777777" w:rsidR="00291189" w:rsidRPr="003D1E66" w:rsidRDefault="00291189" w:rsidP="00CD7214">
            <w:pPr>
              <w:spacing w:line="276" w:lineRule="auto"/>
              <w:rPr>
                <w:b/>
                <w:sz w:val="28"/>
                <w:szCs w:val="28"/>
                <w:lang w:eastAsia="en-US"/>
              </w:rPr>
            </w:pPr>
            <w:r w:rsidRPr="003D1E66">
              <w:rPr>
                <w:b/>
                <w:sz w:val="28"/>
                <w:szCs w:val="28"/>
                <w:lang w:eastAsia="en-US"/>
              </w:rPr>
              <w:t>Итого</w:t>
            </w:r>
          </w:p>
        </w:tc>
        <w:tc>
          <w:tcPr>
            <w:tcW w:w="3544" w:type="dxa"/>
            <w:tcBorders>
              <w:top w:val="single" w:sz="4" w:space="0" w:color="auto"/>
              <w:left w:val="single" w:sz="4" w:space="0" w:color="auto"/>
              <w:bottom w:val="single" w:sz="4" w:space="0" w:color="auto"/>
              <w:right w:val="single" w:sz="4" w:space="0" w:color="auto"/>
            </w:tcBorders>
          </w:tcPr>
          <w:p w14:paraId="3097D343" w14:textId="77777777" w:rsidR="00291189" w:rsidRPr="003D1E66" w:rsidRDefault="00291189" w:rsidP="00CD7214">
            <w:pPr>
              <w:spacing w:line="276" w:lineRule="auto"/>
              <w:rPr>
                <w:rFonts w:eastAsia="Calibri"/>
                <w:b/>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B907A52" w14:textId="77777777" w:rsidR="00291189" w:rsidRPr="003D1E66" w:rsidRDefault="00291189" w:rsidP="003D1E66">
            <w:pPr>
              <w:spacing w:line="276" w:lineRule="auto"/>
              <w:jc w:val="center"/>
              <w:rPr>
                <w:rFonts w:eastAsia="Calibri"/>
                <w:b/>
                <w:sz w:val="28"/>
                <w:szCs w:val="28"/>
                <w:lang w:eastAsia="en-US"/>
              </w:rPr>
            </w:pPr>
            <w:r w:rsidRPr="003D1E66">
              <w:rPr>
                <w:rFonts w:eastAsia="Calibri"/>
                <w:b/>
                <w:sz w:val="28"/>
                <w:szCs w:val="28"/>
                <w:lang w:eastAsia="en-US"/>
              </w:rPr>
              <w:t>85</w:t>
            </w:r>
          </w:p>
        </w:tc>
      </w:tr>
    </w:tbl>
    <w:p w14:paraId="3281B898" w14:textId="77777777" w:rsidR="00291189" w:rsidRDefault="00291189" w:rsidP="00CD7214">
      <w:pPr>
        <w:ind w:right="-142" w:firstLine="1146"/>
        <w:jc w:val="both"/>
        <w:rPr>
          <w:rFonts w:eastAsia="Times New Roman"/>
          <w:sz w:val="28"/>
          <w:szCs w:val="28"/>
        </w:rPr>
      </w:pPr>
    </w:p>
    <w:p w14:paraId="40E31C7F" w14:textId="416B20C0" w:rsidR="00C84C36" w:rsidRPr="00290A4B" w:rsidRDefault="00FC3A8E" w:rsidP="00CD7214">
      <w:pPr>
        <w:ind w:right="-142"/>
        <w:jc w:val="center"/>
        <w:rPr>
          <w:rFonts w:eastAsia="Times New Roman"/>
          <w:b/>
          <w:sz w:val="28"/>
          <w:szCs w:val="28"/>
        </w:rPr>
      </w:pPr>
      <w:r w:rsidRPr="00290A4B">
        <w:rPr>
          <w:rFonts w:eastAsia="Times New Roman"/>
          <w:b/>
          <w:sz w:val="28"/>
          <w:szCs w:val="28"/>
        </w:rPr>
        <w:t xml:space="preserve">Благоустройство территории в рамках </w:t>
      </w:r>
      <w:r w:rsidR="00290A4B" w:rsidRPr="00290A4B">
        <w:rPr>
          <w:rFonts w:eastAsia="Times New Roman"/>
          <w:b/>
          <w:sz w:val="28"/>
          <w:szCs w:val="28"/>
        </w:rPr>
        <w:t>благоустройства улиц</w:t>
      </w:r>
      <w:r w:rsidR="007E1D29">
        <w:rPr>
          <w:rFonts w:eastAsia="Times New Roman"/>
          <w:b/>
          <w:sz w:val="28"/>
          <w:szCs w:val="28"/>
        </w:rPr>
        <w:t xml:space="preserve"> </w:t>
      </w:r>
      <w:r w:rsidR="00290A4B" w:rsidRPr="00290A4B">
        <w:rPr>
          <w:rFonts w:eastAsia="Times New Roman"/>
          <w:b/>
          <w:sz w:val="28"/>
          <w:szCs w:val="28"/>
        </w:rPr>
        <w:t>и общественных пространств</w:t>
      </w:r>
    </w:p>
    <w:p w14:paraId="0E9D8D7F" w14:textId="4EDFD7B4" w:rsidR="000C2E3C" w:rsidRDefault="00290A4B" w:rsidP="003D1E66">
      <w:pPr>
        <w:ind w:firstLine="709"/>
        <w:jc w:val="both"/>
        <w:rPr>
          <w:rFonts w:eastAsia="Times New Roman"/>
          <w:sz w:val="28"/>
          <w:szCs w:val="28"/>
        </w:rPr>
      </w:pPr>
      <w:r>
        <w:rPr>
          <w:rFonts w:eastAsia="Times New Roman"/>
          <w:sz w:val="28"/>
          <w:szCs w:val="28"/>
        </w:rPr>
        <w:t xml:space="preserve">В рамках благоустройства улиц и общественных пространств в 2021 году </w:t>
      </w:r>
      <w:r w:rsidR="00B37A91">
        <w:rPr>
          <w:rFonts w:eastAsia="Times New Roman"/>
          <w:sz w:val="28"/>
          <w:szCs w:val="28"/>
        </w:rPr>
        <w:t xml:space="preserve">на территории района выполнено благоустройство Липецкой улицы и </w:t>
      </w:r>
      <w:r w:rsidR="000C2E3C">
        <w:rPr>
          <w:rFonts w:eastAsia="Times New Roman"/>
          <w:sz w:val="28"/>
          <w:szCs w:val="28"/>
        </w:rPr>
        <w:t>26</w:t>
      </w:r>
      <w:r w:rsidR="00B37A91">
        <w:rPr>
          <w:rFonts w:eastAsia="Times New Roman"/>
          <w:sz w:val="28"/>
          <w:szCs w:val="28"/>
        </w:rPr>
        <w:t>-ти прилегающих дворовых территорий</w:t>
      </w:r>
      <w:r w:rsidR="000C2E3C">
        <w:rPr>
          <w:rFonts w:eastAsia="Times New Roman"/>
          <w:sz w:val="28"/>
          <w:szCs w:val="28"/>
        </w:rPr>
        <w:t xml:space="preserve">: </w:t>
      </w:r>
    </w:p>
    <w:p w14:paraId="6EB009A6" w14:textId="1FFE4160" w:rsidR="000C2E3C" w:rsidRDefault="000C2E3C" w:rsidP="003D1E66">
      <w:pPr>
        <w:ind w:firstLine="709"/>
        <w:jc w:val="both"/>
        <w:rPr>
          <w:rFonts w:eastAsia="Times New Roman"/>
          <w:sz w:val="28"/>
          <w:szCs w:val="28"/>
        </w:rPr>
      </w:pPr>
      <w:r>
        <w:rPr>
          <w:rFonts w:eastAsia="Times New Roman"/>
          <w:sz w:val="28"/>
          <w:szCs w:val="28"/>
        </w:rPr>
        <w:t>-</w:t>
      </w:r>
      <w:r w:rsidR="007E1D29">
        <w:rPr>
          <w:rFonts w:eastAsia="Times New Roman"/>
          <w:sz w:val="28"/>
          <w:szCs w:val="28"/>
        </w:rPr>
        <w:t xml:space="preserve"> </w:t>
      </w:r>
      <w:r>
        <w:rPr>
          <w:rFonts w:eastAsia="Times New Roman"/>
          <w:sz w:val="28"/>
          <w:szCs w:val="28"/>
        </w:rPr>
        <w:t>Элеваторная ул</w:t>
      </w:r>
      <w:r w:rsidR="007E1D29">
        <w:rPr>
          <w:rFonts w:eastAsia="Times New Roman"/>
          <w:sz w:val="28"/>
          <w:szCs w:val="28"/>
        </w:rPr>
        <w:t>.</w:t>
      </w:r>
      <w:r>
        <w:rPr>
          <w:rFonts w:eastAsia="Times New Roman"/>
          <w:sz w:val="28"/>
          <w:szCs w:val="28"/>
        </w:rPr>
        <w:t>, д.14;</w:t>
      </w:r>
    </w:p>
    <w:p w14:paraId="4439995B" w14:textId="1A373BCA" w:rsidR="000C2E3C" w:rsidRDefault="000C2E3C" w:rsidP="003D1E66">
      <w:pPr>
        <w:ind w:firstLine="709"/>
        <w:jc w:val="both"/>
        <w:rPr>
          <w:rFonts w:eastAsia="Times New Roman"/>
          <w:sz w:val="28"/>
          <w:szCs w:val="28"/>
        </w:rPr>
      </w:pPr>
      <w:r>
        <w:rPr>
          <w:rFonts w:eastAsia="Times New Roman"/>
          <w:sz w:val="28"/>
          <w:szCs w:val="28"/>
        </w:rPr>
        <w:t>-</w:t>
      </w:r>
      <w:r w:rsidR="007E1D29">
        <w:rPr>
          <w:rFonts w:eastAsia="Times New Roman"/>
          <w:sz w:val="28"/>
          <w:szCs w:val="28"/>
        </w:rPr>
        <w:t xml:space="preserve"> </w:t>
      </w:r>
      <w:r>
        <w:rPr>
          <w:rFonts w:eastAsia="Times New Roman"/>
          <w:sz w:val="28"/>
          <w:szCs w:val="28"/>
        </w:rPr>
        <w:t>Липецкая ул</w:t>
      </w:r>
      <w:r w:rsidR="007E1D29">
        <w:rPr>
          <w:rFonts w:eastAsia="Times New Roman"/>
          <w:sz w:val="28"/>
          <w:szCs w:val="28"/>
        </w:rPr>
        <w:t>.</w:t>
      </w:r>
      <w:r>
        <w:rPr>
          <w:rFonts w:eastAsia="Times New Roman"/>
          <w:sz w:val="28"/>
          <w:szCs w:val="28"/>
        </w:rPr>
        <w:t>, д.2/16, д.4, д.7 корп.1, д.17 корп.1, д.8, д.10 корп.2, д.14, д.18, д.20, д.22 корп.1, д.22 корп.2, д.26, д.28, д.30, д.34/25, д.36/20, д.40, д.46, д.48</w:t>
      </w:r>
      <w:r w:rsidR="00376D64">
        <w:rPr>
          <w:rFonts w:eastAsia="Times New Roman"/>
          <w:sz w:val="28"/>
          <w:szCs w:val="28"/>
        </w:rPr>
        <w:t>;</w:t>
      </w:r>
    </w:p>
    <w:p w14:paraId="650E010F" w14:textId="5EE8BD6E" w:rsidR="000C2E3C" w:rsidRDefault="000C2E3C" w:rsidP="003D1E66">
      <w:pPr>
        <w:ind w:firstLine="709"/>
        <w:jc w:val="both"/>
        <w:rPr>
          <w:rFonts w:eastAsia="Times New Roman"/>
          <w:sz w:val="28"/>
          <w:szCs w:val="28"/>
        </w:rPr>
      </w:pPr>
      <w:r>
        <w:rPr>
          <w:rFonts w:eastAsia="Times New Roman"/>
          <w:sz w:val="28"/>
          <w:szCs w:val="28"/>
        </w:rPr>
        <w:t>-</w:t>
      </w:r>
      <w:r w:rsidR="007E1D29">
        <w:rPr>
          <w:rFonts w:eastAsia="Times New Roman"/>
          <w:sz w:val="28"/>
          <w:szCs w:val="28"/>
        </w:rPr>
        <w:t xml:space="preserve"> </w:t>
      </w:r>
      <w:r>
        <w:rPr>
          <w:rFonts w:eastAsia="Times New Roman"/>
          <w:sz w:val="28"/>
          <w:szCs w:val="28"/>
        </w:rPr>
        <w:t>Бирюлевская ул</w:t>
      </w:r>
      <w:r w:rsidR="007E1D29">
        <w:rPr>
          <w:rFonts w:eastAsia="Times New Roman"/>
          <w:sz w:val="28"/>
          <w:szCs w:val="28"/>
        </w:rPr>
        <w:t>.,</w:t>
      </w:r>
      <w:r>
        <w:rPr>
          <w:rFonts w:eastAsia="Times New Roman"/>
          <w:sz w:val="28"/>
          <w:szCs w:val="28"/>
        </w:rPr>
        <w:t xml:space="preserve"> д.49 корп.1, 2, 3, 4, </w:t>
      </w:r>
      <w:r w:rsidR="00376D64">
        <w:rPr>
          <w:rFonts w:eastAsia="Times New Roman"/>
          <w:sz w:val="28"/>
          <w:szCs w:val="28"/>
        </w:rPr>
        <w:t>д.55;</w:t>
      </w:r>
    </w:p>
    <w:p w14:paraId="64766ED0" w14:textId="5A453634" w:rsidR="00376D64" w:rsidRDefault="00376D64" w:rsidP="003D1E66">
      <w:pPr>
        <w:ind w:firstLine="709"/>
        <w:jc w:val="both"/>
        <w:rPr>
          <w:rFonts w:eastAsia="Times New Roman"/>
          <w:sz w:val="28"/>
          <w:szCs w:val="28"/>
        </w:rPr>
      </w:pPr>
      <w:r>
        <w:rPr>
          <w:rFonts w:eastAsia="Times New Roman"/>
          <w:sz w:val="28"/>
          <w:szCs w:val="28"/>
        </w:rPr>
        <w:t>-</w:t>
      </w:r>
      <w:r w:rsidR="007E1D29">
        <w:rPr>
          <w:rFonts w:eastAsia="Times New Roman"/>
          <w:sz w:val="28"/>
          <w:szCs w:val="28"/>
        </w:rPr>
        <w:t xml:space="preserve"> </w:t>
      </w:r>
      <w:r>
        <w:rPr>
          <w:rFonts w:eastAsia="Times New Roman"/>
          <w:sz w:val="28"/>
          <w:szCs w:val="28"/>
        </w:rPr>
        <w:t>Лебедянская ул</w:t>
      </w:r>
      <w:r w:rsidR="007E1D29">
        <w:rPr>
          <w:rFonts w:eastAsia="Times New Roman"/>
          <w:sz w:val="28"/>
          <w:szCs w:val="28"/>
        </w:rPr>
        <w:t>.</w:t>
      </w:r>
      <w:r>
        <w:rPr>
          <w:rFonts w:eastAsia="Times New Roman"/>
          <w:sz w:val="28"/>
          <w:szCs w:val="28"/>
        </w:rPr>
        <w:t>, д.14.</w:t>
      </w:r>
    </w:p>
    <w:p w14:paraId="77C9B5C1" w14:textId="535A40D7" w:rsidR="00290A4B" w:rsidRDefault="00B37A91" w:rsidP="003D1E66">
      <w:pPr>
        <w:ind w:firstLine="709"/>
        <w:jc w:val="both"/>
        <w:rPr>
          <w:rFonts w:eastAsia="Times New Roman"/>
          <w:sz w:val="28"/>
          <w:szCs w:val="28"/>
        </w:rPr>
      </w:pPr>
      <w:r>
        <w:rPr>
          <w:rFonts w:eastAsia="Times New Roman"/>
          <w:sz w:val="28"/>
          <w:szCs w:val="28"/>
        </w:rPr>
        <w:t xml:space="preserve">Заказчик </w:t>
      </w:r>
      <w:r w:rsidR="007E1D29">
        <w:rPr>
          <w:rFonts w:eastAsia="Times New Roman"/>
          <w:sz w:val="28"/>
          <w:szCs w:val="28"/>
        </w:rPr>
        <w:t>работ -</w:t>
      </w:r>
      <w:r>
        <w:rPr>
          <w:rFonts w:eastAsia="Times New Roman"/>
          <w:sz w:val="28"/>
          <w:szCs w:val="28"/>
        </w:rPr>
        <w:t xml:space="preserve"> ГКУ «УКРиС». </w:t>
      </w:r>
      <w:r w:rsidR="00376D64">
        <w:rPr>
          <w:rFonts w:eastAsia="Times New Roman"/>
          <w:sz w:val="28"/>
          <w:szCs w:val="28"/>
        </w:rPr>
        <w:t xml:space="preserve"> В рамках благоустройства в</w:t>
      </w:r>
      <w:r>
        <w:rPr>
          <w:rFonts w:eastAsia="Times New Roman"/>
          <w:sz w:val="28"/>
          <w:szCs w:val="28"/>
        </w:rPr>
        <w:t xml:space="preserve">ыполнены работы по ремонту асфальтобетонного покрытия, замене бордюрного камня, </w:t>
      </w:r>
      <w:r>
        <w:rPr>
          <w:rFonts w:eastAsia="Times New Roman"/>
          <w:sz w:val="28"/>
          <w:szCs w:val="28"/>
        </w:rPr>
        <w:lastRenderedPageBreak/>
        <w:t xml:space="preserve">реконструкции детских площадок, </w:t>
      </w:r>
      <w:r w:rsidR="00FF4870">
        <w:rPr>
          <w:rFonts w:eastAsia="Times New Roman"/>
          <w:sz w:val="28"/>
          <w:szCs w:val="28"/>
        </w:rPr>
        <w:t>установке опор освещения.</w:t>
      </w:r>
    </w:p>
    <w:p w14:paraId="25452590" w14:textId="77777777" w:rsidR="007E1D29" w:rsidRPr="00C84C36" w:rsidRDefault="007E1D29" w:rsidP="00CD7214">
      <w:pPr>
        <w:ind w:right="-142"/>
        <w:jc w:val="both"/>
        <w:rPr>
          <w:rFonts w:eastAsia="Times New Roman"/>
          <w:sz w:val="28"/>
          <w:szCs w:val="28"/>
        </w:rPr>
      </w:pPr>
    </w:p>
    <w:p w14:paraId="208A4405" w14:textId="77777777" w:rsidR="003D1E66" w:rsidRDefault="00C84C36" w:rsidP="003D1E66">
      <w:pPr>
        <w:pStyle w:val="af5"/>
        <w:ind w:right="-142"/>
        <w:jc w:val="center"/>
        <w:rPr>
          <w:b/>
          <w:szCs w:val="28"/>
        </w:rPr>
      </w:pPr>
      <w:r w:rsidRPr="00290A4B">
        <w:rPr>
          <w:b/>
          <w:szCs w:val="28"/>
        </w:rPr>
        <w:t>Содержание и ремонт объектов дорожн</w:t>
      </w:r>
      <w:r w:rsidR="003D1E66">
        <w:rPr>
          <w:b/>
          <w:szCs w:val="28"/>
        </w:rPr>
        <w:t>ого хозяйства 3,4 и 5 категорий</w:t>
      </w:r>
    </w:p>
    <w:p w14:paraId="325B8B5D" w14:textId="031D9282" w:rsidR="00C84C36" w:rsidRPr="003D1E66" w:rsidRDefault="00C84C36" w:rsidP="003D1E66">
      <w:pPr>
        <w:pStyle w:val="af5"/>
        <w:ind w:firstLine="709"/>
        <w:jc w:val="both"/>
        <w:rPr>
          <w:b/>
          <w:szCs w:val="28"/>
        </w:rPr>
      </w:pPr>
      <w:r w:rsidRPr="00C84C36">
        <w:rPr>
          <w:szCs w:val="28"/>
        </w:rPr>
        <w:t>На обслуживании ГБУ «Жилищник района Бирюлёво Восточное» находится:</w:t>
      </w:r>
    </w:p>
    <w:p w14:paraId="7CFE42DA" w14:textId="0B271242"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 xml:space="preserve">- </w:t>
      </w:r>
      <w:r w:rsidRPr="00C84C36">
        <w:rPr>
          <w:rFonts w:eastAsia="Times New Roman"/>
          <w:b/>
          <w:sz w:val="28"/>
          <w:szCs w:val="28"/>
        </w:rPr>
        <w:t>2 ТПУ</w:t>
      </w:r>
      <w:r w:rsidRPr="00C84C36">
        <w:rPr>
          <w:rFonts w:eastAsia="Times New Roman"/>
          <w:sz w:val="28"/>
          <w:szCs w:val="28"/>
        </w:rPr>
        <w:t xml:space="preserve"> (транспортно-пересадочный узел), </w:t>
      </w:r>
      <w:r w:rsidRPr="00C84C36">
        <w:rPr>
          <w:rFonts w:eastAsia="Times New Roman"/>
          <w:color w:val="000000"/>
          <w:sz w:val="28"/>
          <w:szCs w:val="28"/>
        </w:rPr>
        <w:t xml:space="preserve">работа </w:t>
      </w:r>
      <w:r w:rsidRPr="00C84C36">
        <w:rPr>
          <w:rFonts w:eastAsia="Times New Roman"/>
          <w:sz w:val="28"/>
          <w:szCs w:val="28"/>
        </w:rPr>
        <w:t>организована в круглосуточном режиме;</w:t>
      </w:r>
    </w:p>
    <w:p w14:paraId="41579DC1" w14:textId="6FD9B18C"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b/>
          <w:sz w:val="28"/>
          <w:szCs w:val="28"/>
        </w:rPr>
        <w:t>-</w:t>
      </w:r>
      <w:r w:rsidRPr="00C84C36">
        <w:rPr>
          <w:rFonts w:eastAsia="Times New Roman"/>
          <w:sz w:val="28"/>
          <w:szCs w:val="28"/>
        </w:rPr>
        <w:t xml:space="preserve"> </w:t>
      </w:r>
      <w:r w:rsidRPr="00C84C36">
        <w:rPr>
          <w:rFonts w:eastAsia="Times New Roman"/>
          <w:b/>
          <w:sz w:val="28"/>
          <w:szCs w:val="28"/>
        </w:rPr>
        <w:t xml:space="preserve"> 29 объектов озеленения: </w:t>
      </w:r>
      <w:r w:rsidRPr="00C84C36">
        <w:rPr>
          <w:rFonts w:eastAsia="Times New Roman"/>
          <w:sz w:val="28"/>
          <w:szCs w:val="28"/>
        </w:rPr>
        <w:t>общая площадь объектов озеленения -793 699,60</w:t>
      </w:r>
      <w:r w:rsidR="00B30949">
        <w:rPr>
          <w:rFonts w:eastAsia="Times New Roman"/>
          <w:sz w:val="28"/>
          <w:szCs w:val="28"/>
        </w:rPr>
        <w:t xml:space="preserve"> </w:t>
      </w:r>
      <w:r w:rsidRPr="00C84C36">
        <w:rPr>
          <w:rFonts w:eastAsia="Times New Roman"/>
          <w:sz w:val="28"/>
          <w:szCs w:val="28"/>
        </w:rPr>
        <w:t>кв.м., площадь газонов – 757 376,40 кв.м., площадь цветников – 4 288,40 кв.м., площадь под деревья – 10 093,50 кв.м., под кустарниками - 2054,90</w:t>
      </w:r>
      <w:r w:rsidR="00B30949">
        <w:rPr>
          <w:rFonts w:eastAsia="Times New Roman"/>
          <w:sz w:val="28"/>
          <w:szCs w:val="28"/>
        </w:rPr>
        <w:t xml:space="preserve"> </w:t>
      </w:r>
      <w:r w:rsidRPr="00C84C36">
        <w:rPr>
          <w:rFonts w:eastAsia="Times New Roman"/>
          <w:sz w:val="28"/>
          <w:szCs w:val="28"/>
        </w:rPr>
        <w:t>кв.м., площадь под дорожками - 15 078,80 кв.м. На территории района Бирюлево Восточное произрастает 20 187 деревьев</w:t>
      </w:r>
      <w:r w:rsidR="0005570F">
        <w:rPr>
          <w:rFonts w:eastAsia="Times New Roman"/>
          <w:sz w:val="28"/>
          <w:szCs w:val="28"/>
        </w:rPr>
        <w:t xml:space="preserve"> и </w:t>
      </w:r>
      <w:r w:rsidRPr="00C84C36">
        <w:rPr>
          <w:rFonts w:eastAsia="Times New Roman"/>
          <w:sz w:val="28"/>
          <w:szCs w:val="28"/>
        </w:rPr>
        <w:t xml:space="preserve">6881 кустарников на улицах, в парках, скверах; </w:t>
      </w:r>
    </w:p>
    <w:p w14:paraId="594BD8FE" w14:textId="1A857647" w:rsidR="00C84C36" w:rsidRPr="00C84C36" w:rsidRDefault="00C84C36" w:rsidP="003D1E66">
      <w:pPr>
        <w:widowControl/>
        <w:autoSpaceDE/>
        <w:autoSpaceDN/>
        <w:adjustRightInd/>
        <w:ind w:firstLine="709"/>
        <w:jc w:val="both"/>
        <w:rPr>
          <w:rFonts w:eastAsia="Times New Roman"/>
          <w:b/>
          <w:sz w:val="28"/>
          <w:szCs w:val="28"/>
        </w:rPr>
      </w:pPr>
      <w:r w:rsidRPr="00C84C36">
        <w:rPr>
          <w:rFonts w:eastAsia="Times New Roman"/>
          <w:b/>
          <w:sz w:val="28"/>
          <w:szCs w:val="28"/>
        </w:rPr>
        <w:t xml:space="preserve">  </w:t>
      </w:r>
      <w:r w:rsidRPr="00C84C36">
        <w:rPr>
          <w:rFonts w:eastAsia="Times New Roman"/>
          <w:sz w:val="28"/>
          <w:szCs w:val="28"/>
        </w:rPr>
        <w:t xml:space="preserve">- </w:t>
      </w:r>
      <w:r w:rsidR="0005570F">
        <w:rPr>
          <w:rFonts w:eastAsia="Times New Roman"/>
          <w:b/>
          <w:sz w:val="28"/>
          <w:szCs w:val="28"/>
        </w:rPr>
        <w:t xml:space="preserve">32 </w:t>
      </w:r>
      <w:r w:rsidRPr="00C84C36">
        <w:rPr>
          <w:rFonts w:eastAsia="Times New Roman"/>
          <w:b/>
          <w:sz w:val="28"/>
          <w:szCs w:val="28"/>
        </w:rPr>
        <w:t>объекта дорожного хозяйства</w:t>
      </w:r>
      <w:r w:rsidRPr="00C84C36">
        <w:rPr>
          <w:rFonts w:eastAsia="Times New Roman"/>
          <w:sz w:val="28"/>
          <w:szCs w:val="28"/>
        </w:rPr>
        <w:t>, общая площадь составляет 286 259,15 кв.м., санитарное состояние объектов дорожного х</w:t>
      </w:r>
      <w:r w:rsidR="0005570F">
        <w:rPr>
          <w:rFonts w:eastAsia="Times New Roman"/>
          <w:sz w:val="28"/>
          <w:szCs w:val="28"/>
        </w:rPr>
        <w:t xml:space="preserve">озяйства   удовлетворительное, </w:t>
      </w:r>
      <w:r w:rsidRPr="00C84C36">
        <w:rPr>
          <w:rFonts w:eastAsia="Times New Roman"/>
          <w:sz w:val="28"/>
          <w:szCs w:val="28"/>
        </w:rPr>
        <w:t xml:space="preserve">уборка производится согласно регламенту.  </w:t>
      </w:r>
    </w:p>
    <w:p w14:paraId="57C442EA" w14:textId="77777777" w:rsidR="003D1E6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В убор</w:t>
      </w:r>
      <w:r w:rsidR="0005570F">
        <w:rPr>
          <w:rFonts w:eastAsia="Times New Roman"/>
          <w:sz w:val="28"/>
          <w:szCs w:val="28"/>
        </w:rPr>
        <w:t>ке объектов дорожного хозяйства</w:t>
      </w:r>
      <w:r w:rsidRPr="00C84C36">
        <w:rPr>
          <w:rFonts w:eastAsia="Times New Roman"/>
          <w:sz w:val="28"/>
          <w:szCs w:val="28"/>
        </w:rPr>
        <w:t xml:space="preserve"> и озеленения задействованы - 53 человека; количество уборочной коммунальной техники составляет 28 единиц, снегопогрузочной 11 единиц, снеговывозящей 4 единицы, прочая сопутствующая для перевозки, прицепы и т.д – 23 единиц. </w:t>
      </w:r>
      <w:r w:rsidRPr="00C84C36">
        <w:rPr>
          <w:rFonts w:eastAsia="Times New Roman"/>
          <w:b/>
          <w:color w:val="000000" w:themeColor="text1"/>
          <w:sz w:val="28"/>
          <w:szCs w:val="28"/>
        </w:rPr>
        <w:t>Итого: 66 единиц</w:t>
      </w:r>
      <w:r w:rsidR="003D1E66">
        <w:rPr>
          <w:rFonts w:eastAsia="Times New Roman"/>
          <w:sz w:val="28"/>
          <w:szCs w:val="28"/>
        </w:rPr>
        <w:t>.</w:t>
      </w:r>
    </w:p>
    <w:p w14:paraId="6EEAAEDC" w14:textId="77777777" w:rsidR="003D1E6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В ежедневном режиме проводятся работы по уборке дворовой территории, контейнерных площадок и ОДХ, в соответствии с постановлением Правительства Москвы № 1018-ПП от 9 ноября 1999 г. «Об утверждении Правил санитарного содержания территорий, организации уборки и обеспечения чист</w:t>
      </w:r>
      <w:r w:rsidR="003D1E66">
        <w:rPr>
          <w:rFonts w:eastAsia="Times New Roman"/>
          <w:sz w:val="28"/>
          <w:szCs w:val="28"/>
        </w:rPr>
        <w:t>оты и порядка в городе Москве».</w:t>
      </w:r>
    </w:p>
    <w:p w14:paraId="0B64E18A" w14:textId="64175A28"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 xml:space="preserve">При проведении противогололедной обработки дворовых территорий, внутриквартальных проездов, парковок, пешеходных зон, входных групп в районе в зимний период используется твердый комбинированный ПГМ.               </w:t>
      </w:r>
    </w:p>
    <w:p w14:paraId="382D2B59" w14:textId="30F4038E" w:rsidR="00C84C36" w:rsidRPr="00C84C36" w:rsidRDefault="003D1E66" w:rsidP="003D1E66">
      <w:pPr>
        <w:widowControl/>
        <w:autoSpaceDE/>
        <w:autoSpaceDN/>
        <w:adjustRightInd/>
        <w:ind w:firstLine="709"/>
        <w:jc w:val="both"/>
        <w:rPr>
          <w:rFonts w:eastAsia="Times New Roman"/>
          <w:sz w:val="28"/>
          <w:szCs w:val="28"/>
        </w:rPr>
      </w:pPr>
      <w:r>
        <w:rPr>
          <w:rFonts w:eastAsia="Times New Roman"/>
          <w:sz w:val="28"/>
          <w:szCs w:val="28"/>
        </w:rPr>
        <w:t xml:space="preserve"> Д</w:t>
      </w:r>
      <w:r w:rsidR="00C84C36" w:rsidRPr="00C84C36">
        <w:rPr>
          <w:rFonts w:eastAsia="Times New Roman"/>
          <w:sz w:val="28"/>
          <w:szCs w:val="28"/>
        </w:rPr>
        <w:t>ля работы на территории в зимний период подготовлено уборочной техники и инвентаря:</w:t>
      </w:r>
    </w:p>
    <w:p w14:paraId="37E4C25C"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-трактора (плужно-щеточные)- 11 ед.</w:t>
      </w:r>
    </w:p>
    <w:p w14:paraId="5E0112C5"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-тротуарно-уборочная, распределитель ПГМ -8 ед.</w:t>
      </w:r>
    </w:p>
    <w:p w14:paraId="6A39F71D"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 погрузчик (фронтальный) -9 ед.</w:t>
      </w:r>
    </w:p>
    <w:p w14:paraId="4CCA14C9"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-дорожно-уборочные машины -8 ед.</w:t>
      </w:r>
    </w:p>
    <w:p w14:paraId="7F8C4985"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-снегопогрузчик лаповый -2 ед.</w:t>
      </w:r>
    </w:p>
    <w:p w14:paraId="43ED5FBD"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-ротор -1 ед.</w:t>
      </w:r>
    </w:p>
    <w:p w14:paraId="047EA936"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-самосвал -4 ед.</w:t>
      </w:r>
    </w:p>
    <w:p w14:paraId="0A2E1E0A" w14:textId="77777777" w:rsidR="00C84C36" w:rsidRPr="003D1E66" w:rsidRDefault="00C84C36" w:rsidP="003D1E66">
      <w:pPr>
        <w:widowControl/>
        <w:autoSpaceDE/>
        <w:autoSpaceDN/>
        <w:adjustRightInd/>
        <w:ind w:firstLine="709"/>
        <w:jc w:val="both"/>
        <w:rPr>
          <w:rFonts w:eastAsia="Times New Roman"/>
          <w:b/>
          <w:sz w:val="28"/>
          <w:szCs w:val="28"/>
        </w:rPr>
      </w:pPr>
      <w:r w:rsidRPr="003D1E66">
        <w:rPr>
          <w:rFonts w:eastAsia="Times New Roman"/>
          <w:b/>
          <w:sz w:val="28"/>
          <w:szCs w:val="28"/>
        </w:rPr>
        <w:t>Итого: 43 единицы.</w:t>
      </w:r>
    </w:p>
    <w:p w14:paraId="2643198F"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Вся автомобильная и самоходная техника сдана</w:t>
      </w:r>
      <w:r w:rsidRPr="00C84C36">
        <w:t xml:space="preserve"> </w:t>
      </w:r>
      <w:r w:rsidRPr="00C84C36">
        <w:rPr>
          <w:rFonts w:eastAsia="Times New Roman"/>
          <w:sz w:val="28"/>
          <w:szCs w:val="28"/>
        </w:rPr>
        <w:t xml:space="preserve">ГБУ «Жилищник района Бирюлево Восточное» к эксплуатации в осенне-зимний период 2021-2022 гг. Гостехнадзору и ГБУ «Доринвест». </w:t>
      </w:r>
    </w:p>
    <w:p w14:paraId="77385811" w14:textId="77777777" w:rsidR="00C84C36" w:rsidRPr="00C84C36" w:rsidRDefault="00C84C36" w:rsidP="003D1E66">
      <w:pPr>
        <w:widowControl/>
        <w:autoSpaceDE/>
        <w:autoSpaceDN/>
        <w:adjustRightInd/>
        <w:ind w:firstLine="709"/>
        <w:jc w:val="both"/>
        <w:rPr>
          <w:rFonts w:eastAsia="Times New Roman"/>
          <w:sz w:val="28"/>
          <w:szCs w:val="28"/>
        </w:rPr>
      </w:pPr>
      <w:r w:rsidRPr="00C84C36">
        <w:rPr>
          <w:rFonts w:eastAsia="Times New Roman"/>
          <w:sz w:val="28"/>
          <w:szCs w:val="28"/>
        </w:rPr>
        <w:t xml:space="preserve">В настоящее время вся коммунальная техника находится в технически исправном состоянии. </w:t>
      </w:r>
    </w:p>
    <w:p w14:paraId="557DFEA4" w14:textId="77777777" w:rsidR="00C84C36" w:rsidRPr="00C84C36" w:rsidRDefault="00C84C36" w:rsidP="003D1E66">
      <w:pPr>
        <w:ind w:firstLine="709"/>
        <w:jc w:val="both"/>
        <w:rPr>
          <w:sz w:val="28"/>
          <w:szCs w:val="28"/>
        </w:rPr>
      </w:pPr>
      <w:r w:rsidRPr="00C84C36">
        <w:rPr>
          <w:sz w:val="28"/>
          <w:szCs w:val="28"/>
        </w:rPr>
        <w:t xml:space="preserve">В 2021 году были выполнены работы </w:t>
      </w:r>
      <w:r w:rsidRPr="00C84C36">
        <w:rPr>
          <w:b/>
          <w:sz w:val="28"/>
          <w:szCs w:val="28"/>
        </w:rPr>
        <w:t>по ремонту асфальтобетонных покрытий</w:t>
      </w:r>
      <w:r w:rsidRPr="00C84C36">
        <w:rPr>
          <w:sz w:val="28"/>
          <w:szCs w:val="28"/>
        </w:rPr>
        <w:t xml:space="preserve"> объектов улично-дорожной сети ЮАО г. Москвы в районе Бирюлево Восточное по следующим адресам: </w:t>
      </w:r>
    </w:p>
    <w:p w14:paraId="5D9EBF41" w14:textId="1866FAD2" w:rsidR="00C84C36" w:rsidRPr="00C84C36" w:rsidRDefault="0005570F" w:rsidP="003D1E66">
      <w:pPr>
        <w:pStyle w:val="a4"/>
        <w:numPr>
          <w:ilvl w:val="0"/>
          <w:numId w:val="1"/>
        </w:numPr>
        <w:spacing w:after="0"/>
        <w:ind w:left="0" w:firstLine="567"/>
        <w:jc w:val="both"/>
        <w:rPr>
          <w:rFonts w:ascii="Times New Roman" w:hAnsi="Times New Roman"/>
          <w:sz w:val="28"/>
          <w:szCs w:val="28"/>
        </w:rPr>
      </w:pPr>
      <w:r>
        <w:rPr>
          <w:rFonts w:ascii="Times New Roman" w:hAnsi="Times New Roman"/>
          <w:sz w:val="28"/>
          <w:szCs w:val="28"/>
        </w:rPr>
        <w:lastRenderedPageBreak/>
        <w:t>Дорога к снегосвалке (</w:t>
      </w:r>
      <w:r w:rsidR="00C84C36" w:rsidRPr="00C84C36">
        <w:rPr>
          <w:rFonts w:ascii="Times New Roman" w:hAnsi="Times New Roman"/>
          <w:sz w:val="28"/>
          <w:szCs w:val="28"/>
        </w:rPr>
        <w:t>6-я Радиальная ул</w:t>
      </w:r>
      <w:r w:rsidR="007E1D29">
        <w:rPr>
          <w:rFonts w:ascii="Times New Roman" w:hAnsi="Times New Roman"/>
          <w:sz w:val="28"/>
          <w:szCs w:val="28"/>
        </w:rPr>
        <w:t>.</w:t>
      </w:r>
      <w:r w:rsidR="00C84C36" w:rsidRPr="00C84C36">
        <w:rPr>
          <w:rFonts w:ascii="Times New Roman" w:hAnsi="Times New Roman"/>
          <w:sz w:val="28"/>
          <w:szCs w:val="28"/>
        </w:rPr>
        <w:t>, вл,30) (на всем протяжении);</w:t>
      </w:r>
    </w:p>
    <w:p w14:paraId="2E1C0D1C" w14:textId="77777777" w:rsidR="00C84C36" w:rsidRPr="00C84C36" w:rsidRDefault="00C84C36" w:rsidP="003D1E66">
      <w:pPr>
        <w:pStyle w:val="a4"/>
        <w:numPr>
          <w:ilvl w:val="0"/>
          <w:numId w:val="1"/>
        </w:numPr>
        <w:spacing w:after="0"/>
        <w:ind w:left="0" w:firstLine="567"/>
        <w:jc w:val="both"/>
        <w:rPr>
          <w:rFonts w:ascii="Times New Roman" w:hAnsi="Times New Roman"/>
          <w:sz w:val="28"/>
          <w:szCs w:val="28"/>
        </w:rPr>
      </w:pPr>
      <w:r w:rsidRPr="00C84C36">
        <w:rPr>
          <w:rFonts w:ascii="Times New Roman" w:hAnsi="Times New Roman"/>
          <w:sz w:val="28"/>
          <w:szCs w:val="28"/>
        </w:rPr>
        <w:t>Радиальная 5-я улица (на всем протяжении);</w:t>
      </w:r>
    </w:p>
    <w:p w14:paraId="052FC59D" w14:textId="77777777" w:rsidR="00C84C36" w:rsidRPr="00C84C36" w:rsidRDefault="00C84C36" w:rsidP="003D1E66">
      <w:pPr>
        <w:pStyle w:val="a4"/>
        <w:numPr>
          <w:ilvl w:val="0"/>
          <w:numId w:val="1"/>
        </w:numPr>
        <w:spacing w:after="0"/>
        <w:ind w:left="0" w:firstLine="567"/>
        <w:jc w:val="both"/>
        <w:rPr>
          <w:rFonts w:ascii="Times New Roman" w:hAnsi="Times New Roman"/>
          <w:sz w:val="28"/>
          <w:szCs w:val="28"/>
        </w:rPr>
      </w:pPr>
      <w:r w:rsidRPr="00C84C36">
        <w:rPr>
          <w:rFonts w:ascii="Times New Roman" w:hAnsi="Times New Roman"/>
          <w:sz w:val="28"/>
          <w:szCs w:val="28"/>
        </w:rPr>
        <w:t>Радиальная 6-я улица (на всем протяжении);</w:t>
      </w:r>
    </w:p>
    <w:p w14:paraId="14BCD4BB" w14:textId="77777777" w:rsidR="00C84C36" w:rsidRPr="00C84C36" w:rsidRDefault="00C84C36" w:rsidP="003D1E66">
      <w:pPr>
        <w:pStyle w:val="a4"/>
        <w:numPr>
          <w:ilvl w:val="0"/>
          <w:numId w:val="1"/>
        </w:numPr>
        <w:spacing w:after="0"/>
        <w:ind w:left="0" w:firstLine="567"/>
        <w:jc w:val="both"/>
        <w:rPr>
          <w:rFonts w:ascii="Times New Roman" w:hAnsi="Times New Roman"/>
          <w:sz w:val="28"/>
          <w:szCs w:val="28"/>
        </w:rPr>
      </w:pPr>
      <w:r w:rsidRPr="00C84C36">
        <w:rPr>
          <w:rFonts w:ascii="Times New Roman" w:hAnsi="Times New Roman"/>
          <w:sz w:val="28"/>
          <w:szCs w:val="28"/>
        </w:rPr>
        <w:t>Ряжская улица (на всем протяжении);</w:t>
      </w:r>
    </w:p>
    <w:p w14:paraId="2B39C25B" w14:textId="7F305AAF" w:rsidR="00C84C36" w:rsidRPr="00C84C36" w:rsidRDefault="00C84C36" w:rsidP="003D1E66">
      <w:pPr>
        <w:pStyle w:val="a4"/>
        <w:numPr>
          <w:ilvl w:val="0"/>
          <w:numId w:val="1"/>
        </w:numPr>
        <w:spacing w:after="0"/>
        <w:ind w:left="0" w:firstLine="567"/>
        <w:jc w:val="both"/>
        <w:rPr>
          <w:rFonts w:ascii="Times New Roman" w:hAnsi="Times New Roman"/>
          <w:sz w:val="28"/>
          <w:szCs w:val="28"/>
        </w:rPr>
      </w:pPr>
      <w:r w:rsidRPr="00C84C36">
        <w:rPr>
          <w:rFonts w:ascii="Times New Roman" w:hAnsi="Times New Roman"/>
          <w:sz w:val="28"/>
          <w:szCs w:val="28"/>
        </w:rPr>
        <w:t>Бутовская ул. от Прохладной ул</w:t>
      </w:r>
      <w:r w:rsidR="007E1D29">
        <w:rPr>
          <w:rFonts w:ascii="Times New Roman" w:hAnsi="Times New Roman"/>
          <w:sz w:val="28"/>
          <w:szCs w:val="28"/>
        </w:rPr>
        <w:t>.</w:t>
      </w:r>
      <w:r w:rsidRPr="00C84C36">
        <w:rPr>
          <w:rFonts w:ascii="Times New Roman" w:hAnsi="Times New Roman"/>
          <w:sz w:val="28"/>
          <w:szCs w:val="28"/>
        </w:rPr>
        <w:t xml:space="preserve"> (на всем протяжении);</w:t>
      </w:r>
    </w:p>
    <w:p w14:paraId="61E1EE47" w14:textId="454FFA68" w:rsidR="00C84C36" w:rsidRDefault="00C84C36" w:rsidP="003D1E66">
      <w:pPr>
        <w:pStyle w:val="a4"/>
        <w:numPr>
          <w:ilvl w:val="0"/>
          <w:numId w:val="1"/>
        </w:numPr>
        <w:spacing w:after="0"/>
        <w:ind w:left="0" w:firstLine="567"/>
        <w:jc w:val="both"/>
        <w:rPr>
          <w:rFonts w:ascii="Times New Roman" w:hAnsi="Times New Roman"/>
          <w:sz w:val="28"/>
          <w:szCs w:val="28"/>
        </w:rPr>
      </w:pPr>
      <w:r w:rsidRPr="00C84C36">
        <w:rPr>
          <w:rFonts w:ascii="Times New Roman" w:hAnsi="Times New Roman"/>
          <w:sz w:val="28"/>
          <w:szCs w:val="28"/>
        </w:rPr>
        <w:t xml:space="preserve">Лебедянская </w:t>
      </w:r>
      <w:r w:rsidR="00B30949">
        <w:rPr>
          <w:rFonts w:ascii="Times New Roman" w:hAnsi="Times New Roman"/>
          <w:sz w:val="28"/>
          <w:szCs w:val="28"/>
        </w:rPr>
        <w:t>ул</w:t>
      </w:r>
      <w:r w:rsidR="007E1D29">
        <w:rPr>
          <w:rFonts w:ascii="Times New Roman" w:hAnsi="Times New Roman"/>
          <w:sz w:val="28"/>
          <w:szCs w:val="28"/>
        </w:rPr>
        <w:t>.</w:t>
      </w:r>
      <w:r w:rsidR="00B30949">
        <w:rPr>
          <w:rFonts w:ascii="Times New Roman" w:hAnsi="Times New Roman"/>
          <w:sz w:val="28"/>
          <w:szCs w:val="28"/>
        </w:rPr>
        <w:t xml:space="preserve">, </w:t>
      </w:r>
      <w:r w:rsidRPr="00C84C36">
        <w:rPr>
          <w:rFonts w:ascii="Times New Roman" w:hAnsi="Times New Roman"/>
          <w:sz w:val="28"/>
          <w:szCs w:val="28"/>
        </w:rPr>
        <w:t xml:space="preserve">д, 4 (дорога до РТС </w:t>
      </w:r>
      <w:r w:rsidR="001312E8">
        <w:rPr>
          <w:rFonts w:ascii="Times New Roman" w:hAnsi="Times New Roman"/>
          <w:sz w:val="28"/>
          <w:szCs w:val="28"/>
        </w:rPr>
        <w:t>П</w:t>
      </w:r>
      <w:r w:rsidRPr="00C84C36">
        <w:rPr>
          <w:rFonts w:ascii="Times New Roman" w:hAnsi="Times New Roman"/>
          <w:sz w:val="28"/>
          <w:szCs w:val="28"/>
        </w:rPr>
        <w:t xml:space="preserve">АО </w:t>
      </w:r>
      <w:r w:rsidR="001312E8">
        <w:rPr>
          <w:rFonts w:ascii="Times New Roman" w:hAnsi="Times New Roman"/>
          <w:sz w:val="28"/>
          <w:szCs w:val="28"/>
        </w:rPr>
        <w:t>«</w:t>
      </w:r>
      <w:r w:rsidRPr="00C84C36">
        <w:rPr>
          <w:rFonts w:ascii="Times New Roman" w:hAnsi="Times New Roman"/>
          <w:sz w:val="28"/>
          <w:szCs w:val="28"/>
        </w:rPr>
        <w:t>МОЭК</w:t>
      </w:r>
      <w:r w:rsidR="001312E8">
        <w:rPr>
          <w:rFonts w:ascii="Times New Roman" w:hAnsi="Times New Roman"/>
          <w:sz w:val="28"/>
          <w:szCs w:val="28"/>
        </w:rPr>
        <w:t>»</w:t>
      </w:r>
      <w:r w:rsidRPr="00C84C36">
        <w:rPr>
          <w:rFonts w:ascii="Times New Roman" w:hAnsi="Times New Roman"/>
          <w:sz w:val="28"/>
          <w:szCs w:val="28"/>
        </w:rPr>
        <w:t>) (на всем протяжении).</w:t>
      </w:r>
    </w:p>
    <w:p w14:paraId="28464538" w14:textId="77777777" w:rsidR="003D1E66" w:rsidRPr="00C84C36" w:rsidRDefault="003D1E66" w:rsidP="003D1E66">
      <w:pPr>
        <w:pStyle w:val="a4"/>
        <w:spacing w:after="0"/>
        <w:ind w:left="567"/>
        <w:jc w:val="both"/>
        <w:rPr>
          <w:rFonts w:ascii="Times New Roman" w:hAnsi="Times New Roman"/>
          <w:sz w:val="28"/>
          <w:szCs w:val="28"/>
        </w:rPr>
      </w:pPr>
    </w:p>
    <w:p w14:paraId="2D7FA409" w14:textId="1659699D" w:rsidR="00C84C36" w:rsidRPr="00C706A2" w:rsidRDefault="00C84C36" w:rsidP="00CD7214">
      <w:pPr>
        <w:widowControl/>
        <w:autoSpaceDE/>
        <w:adjustRightInd/>
        <w:ind w:right="-142"/>
        <w:jc w:val="center"/>
        <w:rPr>
          <w:rFonts w:eastAsia="Times New Roman"/>
          <w:b/>
          <w:sz w:val="28"/>
          <w:szCs w:val="28"/>
        </w:rPr>
      </w:pPr>
      <w:r w:rsidRPr="00C706A2">
        <w:rPr>
          <w:rFonts w:eastAsia="Times New Roman"/>
          <w:b/>
          <w:sz w:val="28"/>
          <w:szCs w:val="28"/>
        </w:rPr>
        <w:t>В рамках безопасности дорожного движения выполнены следующие работы на 19-ти объектах</w:t>
      </w:r>
      <w:r w:rsidR="00B30949" w:rsidRPr="00C706A2">
        <w:rPr>
          <w:rFonts w:eastAsia="Times New Roman"/>
          <w:b/>
          <w:sz w:val="28"/>
          <w:szCs w:val="28"/>
        </w:rPr>
        <w:t>:</w:t>
      </w:r>
    </w:p>
    <w:tbl>
      <w:tblPr>
        <w:tblStyle w:val="af7"/>
        <w:tblW w:w="9781" w:type="dxa"/>
        <w:tblInd w:w="-5" w:type="dxa"/>
        <w:tblLook w:val="04A0" w:firstRow="1" w:lastRow="0" w:firstColumn="1" w:lastColumn="0" w:noHBand="0" w:noVBand="1"/>
      </w:tblPr>
      <w:tblGrid>
        <w:gridCol w:w="567"/>
        <w:gridCol w:w="5120"/>
        <w:gridCol w:w="4094"/>
      </w:tblGrid>
      <w:tr w:rsidR="00C84C36" w:rsidRPr="00C84C36" w14:paraId="2D9FBA1E"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59A4AB09" w14:textId="67719409" w:rsidR="00C84C36" w:rsidRPr="00C84C36" w:rsidRDefault="003D1E66" w:rsidP="00CD7214">
            <w:pPr>
              <w:widowControl/>
              <w:autoSpaceDE/>
              <w:adjustRightInd/>
              <w:jc w:val="center"/>
              <w:rPr>
                <w:rFonts w:eastAsia="Times New Roman"/>
                <w:b/>
                <w:sz w:val="28"/>
                <w:szCs w:val="28"/>
              </w:rPr>
            </w:pPr>
            <w:r>
              <w:rPr>
                <w:rFonts w:eastAsia="Times New Roman"/>
                <w:b/>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1D4261B2" w14:textId="77777777" w:rsidR="00C84C36" w:rsidRPr="00C84C36" w:rsidRDefault="00C84C36" w:rsidP="00CD7214">
            <w:pPr>
              <w:widowControl/>
              <w:autoSpaceDE/>
              <w:adjustRightInd/>
              <w:jc w:val="center"/>
              <w:rPr>
                <w:rFonts w:eastAsia="Times New Roman"/>
                <w:b/>
                <w:sz w:val="28"/>
                <w:szCs w:val="28"/>
              </w:rPr>
            </w:pPr>
            <w:r w:rsidRPr="00C84C36">
              <w:rPr>
                <w:rFonts w:eastAsia="Times New Roman"/>
                <w:b/>
                <w:sz w:val="28"/>
                <w:szCs w:val="28"/>
              </w:rPr>
              <w:t>Адрес</w:t>
            </w:r>
          </w:p>
        </w:tc>
        <w:tc>
          <w:tcPr>
            <w:tcW w:w="4094" w:type="dxa"/>
            <w:tcBorders>
              <w:top w:val="single" w:sz="4" w:space="0" w:color="auto"/>
              <w:left w:val="single" w:sz="4" w:space="0" w:color="auto"/>
              <w:bottom w:val="single" w:sz="4" w:space="0" w:color="auto"/>
              <w:right w:val="single" w:sz="4" w:space="0" w:color="auto"/>
            </w:tcBorders>
            <w:hideMark/>
          </w:tcPr>
          <w:p w14:paraId="16AAB2F2" w14:textId="77777777" w:rsidR="00C84C36" w:rsidRPr="00C84C36" w:rsidRDefault="00C84C36" w:rsidP="00CD7214">
            <w:pPr>
              <w:widowControl/>
              <w:autoSpaceDE/>
              <w:adjustRightInd/>
              <w:jc w:val="center"/>
              <w:rPr>
                <w:rFonts w:eastAsia="Times New Roman"/>
                <w:b/>
                <w:sz w:val="28"/>
                <w:szCs w:val="28"/>
              </w:rPr>
            </w:pPr>
            <w:r w:rsidRPr="00C84C36">
              <w:rPr>
                <w:rFonts w:eastAsia="Times New Roman"/>
                <w:b/>
                <w:sz w:val="28"/>
                <w:szCs w:val="28"/>
              </w:rPr>
              <w:t>Мероприятия</w:t>
            </w:r>
          </w:p>
        </w:tc>
      </w:tr>
      <w:tr w:rsidR="00C84C36" w:rsidRPr="00C84C36" w14:paraId="636BED1B"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63B3E052" w14:textId="2A75FC7A" w:rsidR="00C84C36" w:rsidRPr="00C84C36" w:rsidRDefault="00C84C36" w:rsidP="00CD7214">
            <w:pPr>
              <w:widowControl/>
              <w:autoSpaceDE/>
              <w:adjustRightInd/>
              <w:rPr>
                <w:rFonts w:eastAsia="Times New Roman"/>
                <w:sz w:val="28"/>
                <w:szCs w:val="28"/>
              </w:rPr>
            </w:pPr>
            <w:r w:rsidRPr="00C84C36">
              <w:rPr>
                <w:rFonts w:eastAsia="Times New Roman"/>
                <w:sz w:val="28"/>
                <w:szCs w:val="28"/>
              </w:rPr>
              <w:t>1</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06B19850"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ул. Тюрина в районе д.2</w:t>
            </w:r>
          </w:p>
        </w:tc>
        <w:tc>
          <w:tcPr>
            <w:tcW w:w="4094" w:type="dxa"/>
            <w:tcBorders>
              <w:top w:val="single" w:sz="4" w:space="0" w:color="auto"/>
              <w:left w:val="single" w:sz="4" w:space="0" w:color="auto"/>
              <w:bottom w:val="single" w:sz="4" w:space="0" w:color="auto"/>
              <w:right w:val="single" w:sz="4" w:space="0" w:color="auto"/>
            </w:tcBorders>
            <w:hideMark/>
          </w:tcPr>
          <w:p w14:paraId="662CE577"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Обустройство пешеходного тротуара</w:t>
            </w:r>
          </w:p>
        </w:tc>
      </w:tr>
      <w:tr w:rsidR="00C84C36" w:rsidRPr="00C84C36" w14:paraId="6F1FDD99"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3E740DB5" w14:textId="0B10AECE" w:rsidR="00C84C36" w:rsidRPr="00C84C36" w:rsidRDefault="00C84C36" w:rsidP="00CD7214">
            <w:pPr>
              <w:widowControl/>
              <w:autoSpaceDE/>
              <w:adjustRightInd/>
              <w:rPr>
                <w:rFonts w:eastAsia="Times New Roman"/>
                <w:sz w:val="28"/>
                <w:szCs w:val="28"/>
              </w:rPr>
            </w:pPr>
            <w:r w:rsidRPr="00C84C36">
              <w:rPr>
                <w:rFonts w:eastAsia="Times New Roman"/>
                <w:sz w:val="28"/>
                <w:szCs w:val="28"/>
              </w:rPr>
              <w:t>2</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053EBDFC"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ул. Бирюлевская в районе д.51, к.1</w:t>
            </w:r>
          </w:p>
        </w:tc>
        <w:tc>
          <w:tcPr>
            <w:tcW w:w="4094" w:type="dxa"/>
            <w:tcBorders>
              <w:top w:val="single" w:sz="4" w:space="0" w:color="auto"/>
              <w:left w:val="single" w:sz="4" w:space="0" w:color="auto"/>
              <w:bottom w:val="single" w:sz="4" w:space="0" w:color="auto"/>
              <w:right w:val="single" w:sz="4" w:space="0" w:color="auto"/>
            </w:tcBorders>
            <w:hideMark/>
          </w:tcPr>
          <w:p w14:paraId="530B2F3B" w14:textId="709DD12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Устройство ИДН</w:t>
            </w:r>
            <w:r w:rsidR="00526EBF">
              <w:rPr>
                <w:rFonts w:eastAsia="Times New Roman"/>
                <w:sz w:val="28"/>
                <w:szCs w:val="28"/>
              </w:rPr>
              <w:t xml:space="preserve"> (2 шт</w:t>
            </w:r>
            <w:r w:rsidR="007E1D29">
              <w:rPr>
                <w:rFonts w:eastAsia="Times New Roman"/>
                <w:sz w:val="28"/>
                <w:szCs w:val="28"/>
              </w:rPr>
              <w:t>.</w:t>
            </w:r>
            <w:r w:rsidR="00526EBF">
              <w:rPr>
                <w:rFonts w:eastAsia="Times New Roman"/>
                <w:sz w:val="28"/>
                <w:szCs w:val="28"/>
              </w:rPr>
              <w:t>)</w:t>
            </w:r>
          </w:p>
        </w:tc>
      </w:tr>
      <w:tr w:rsidR="00C84C36" w:rsidRPr="00C84C36" w14:paraId="1D5810B8"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34851764" w14:textId="5DE3EE6A" w:rsidR="00C84C36" w:rsidRPr="00C84C36" w:rsidRDefault="00C84C36" w:rsidP="00CD7214">
            <w:pPr>
              <w:widowControl/>
              <w:autoSpaceDE/>
              <w:adjustRightInd/>
              <w:rPr>
                <w:rFonts w:eastAsia="Times New Roman"/>
                <w:sz w:val="28"/>
                <w:szCs w:val="28"/>
              </w:rPr>
            </w:pPr>
            <w:r w:rsidRPr="00C84C36">
              <w:rPr>
                <w:rFonts w:eastAsia="Times New Roman"/>
                <w:sz w:val="28"/>
                <w:szCs w:val="28"/>
              </w:rPr>
              <w:t>3</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70DF24E0" w14:textId="1B48F604" w:rsidR="00C84C36" w:rsidRPr="00C84C36" w:rsidRDefault="00C84C36" w:rsidP="00CD7214">
            <w:pPr>
              <w:widowControl/>
              <w:autoSpaceDE/>
              <w:adjustRightInd/>
              <w:rPr>
                <w:rFonts w:eastAsia="Times New Roman"/>
                <w:sz w:val="28"/>
                <w:szCs w:val="28"/>
              </w:rPr>
            </w:pPr>
            <w:r w:rsidRPr="00C84C36">
              <w:rPr>
                <w:rFonts w:eastAsia="Times New Roman"/>
                <w:color w:val="000000" w:themeColor="text1"/>
                <w:sz w:val="28"/>
                <w:szCs w:val="28"/>
              </w:rPr>
              <w:t xml:space="preserve">Проектируемый проезд </w:t>
            </w:r>
            <w:r w:rsidR="001312E8">
              <w:rPr>
                <w:rFonts w:eastAsia="Times New Roman"/>
                <w:color w:val="000000" w:themeColor="text1"/>
                <w:sz w:val="28"/>
                <w:szCs w:val="28"/>
              </w:rPr>
              <w:t xml:space="preserve">№ </w:t>
            </w:r>
            <w:r w:rsidRPr="00C84C36">
              <w:rPr>
                <w:rFonts w:eastAsia="Times New Roman"/>
                <w:color w:val="000000" w:themeColor="text1"/>
                <w:sz w:val="28"/>
                <w:szCs w:val="28"/>
              </w:rPr>
              <w:t>6631</w:t>
            </w:r>
          </w:p>
        </w:tc>
        <w:tc>
          <w:tcPr>
            <w:tcW w:w="4094" w:type="dxa"/>
            <w:tcBorders>
              <w:top w:val="single" w:sz="4" w:space="0" w:color="auto"/>
              <w:left w:val="single" w:sz="4" w:space="0" w:color="auto"/>
              <w:bottom w:val="single" w:sz="4" w:space="0" w:color="auto"/>
              <w:right w:val="single" w:sz="4" w:space="0" w:color="auto"/>
            </w:tcBorders>
            <w:hideMark/>
          </w:tcPr>
          <w:p w14:paraId="3B96A581" w14:textId="77777777" w:rsidR="00C84C36" w:rsidRPr="00C84C36" w:rsidRDefault="00C84C36" w:rsidP="00CD7214">
            <w:pPr>
              <w:widowControl/>
              <w:autoSpaceDE/>
              <w:adjustRightInd/>
              <w:rPr>
                <w:rFonts w:eastAsia="Times New Roman"/>
                <w:sz w:val="28"/>
                <w:szCs w:val="28"/>
              </w:rPr>
            </w:pPr>
            <w:r w:rsidRPr="00C84C36">
              <w:rPr>
                <w:rFonts w:eastAsia="Times New Roman"/>
                <w:color w:val="000000" w:themeColor="text1"/>
                <w:sz w:val="28"/>
                <w:szCs w:val="28"/>
              </w:rPr>
              <w:t>Установка дорожных знаков 3.4 «Движение грузовых автомобилей запрещено»</w:t>
            </w:r>
          </w:p>
        </w:tc>
      </w:tr>
      <w:tr w:rsidR="00C84C36" w:rsidRPr="00C84C36" w14:paraId="0CDF5ADB"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568627ED" w14:textId="7DF30491" w:rsidR="00C84C36" w:rsidRPr="00C84C36" w:rsidRDefault="00C84C36" w:rsidP="00CD7214">
            <w:pPr>
              <w:widowControl/>
              <w:autoSpaceDE/>
              <w:adjustRightInd/>
              <w:rPr>
                <w:rFonts w:eastAsia="Times New Roman"/>
                <w:sz w:val="28"/>
                <w:szCs w:val="28"/>
              </w:rPr>
            </w:pPr>
            <w:r w:rsidRPr="00C84C36">
              <w:rPr>
                <w:rFonts w:eastAsia="Times New Roman"/>
                <w:sz w:val="28"/>
                <w:szCs w:val="28"/>
              </w:rPr>
              <w:t>4</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73B69B11"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ул. Лебедянская в районе д.22, к.1</w:t>
            </w:r>
          </w:p>
        </w:tc>
        <w:tc>
          <w:tcPr>
            <w:tcW w:w="4094" w:type="dxa"/>
            <w:tcBorders>
              <w:top w:val="single" w:sz="4" w:space="0" w:color="auto"/>
              <w:left w:val="single" w:sz="4" w:space="0" w:color="auto"/>
              <w:bottom w:val="single" w:sz="4" w:space="0" w:color="auto"/>
              <w:right w:val="single" w:sz="4" w:space="0" w:color="auto"/>
            </w:tcBorders>
            <w:hideMark/>
          </w:tcPr>
          <w:p w14:paraId="3F67D190"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Устройство нерегулируемого пешеходного перехода</w:t>
            </w:r>
          </w:p>
        </w:tc>
      </w:tr>
      <w:tr w:rsidR="00C84C36" w:rsidRPr="00C84C36" w14:paraId="0639ECF0"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6FAD395B" w14:textId="56141A03" w:rsidR="00C84C36" w:rsidRPr="00C84C36" w:rsidRDefault="00C84C36" w:rsidP="00CD7214">
            <w:pPr>
              <w:widowControl/>
              <w:autoSpaceDE/>
              <w:adjustRightInd/>
              <w:rPr>
                <w:rFonts w:eastAsia="Times New Roman"/>
                <w:sz w:val="28"/>
                <w:szCs w:val="28"/>
              </w:rPr>
            </w:pPr>
            <w:r w:rsidRPr="00C84C36">
              <w:rPr>
                <w:rFonts w:eastAsia="Times New Roman"/>
                <w:sz w:val="28"/>
                <w:szCs w:val="28"/>
              </w:rPr>
              <w:t>5</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637E41EE"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ул. 6-я Радиальная д.3, к.2- д.3, к.6 (дворовый проезд)</w:t>
            </w:r>
          </w:p>
        </w:tc>
        <w:tc>
          <w:tcPr>
            <w:tcW w:w="4094" w:type="dxa"/>
            <w:tcBorders>
              <w:top w:val="single" w:sz="4" w:space="0" w:color="auto"/>
              <w:left w:val="single" w:sz="4" w:space="0" w:color="auto"/>
              <w:bottom w:val="single" w:sz="4" w:space="0" w:color="auto"/>
              <w:right w:val="single" w:sz="4" w:space="0" w:color="auto"/>
            </w:tcBorders>
            <w:hideMark/>
          </w:tcPr>
          <w:p w14:paraId="7DB43A9F" w14:textId="1FA32A4B" w:rsidR="00C84C36" w:rsidRPr="00C84C36" w:rsidRDefault="00C84C36" w:rsidP="00CD7214">
            <w:pPr>
              <w:rPr>
                <w:sz w:val="28"/>
                <w:szCs w:val="28"/>
              </w:rPr>
            </w:pPr>
            <w:r w:rsidRPr="00C84C36">
              <w:rPr>
                <w:rFonts w:eastAsia="Times New Roman"/>
                <w:sz w:val="28"/>
                <w:szCs w:val="28"/>
              </w:rPr>
              <w:t>Устройство ИДН</w:t>
            </w:r>
            <w:r w:rsidR="00526EBF">
              <w:rPr>
                <w:rFonts w:eastAsia="Times New Roman"/>
                <w:sz w:val="28"/>
                <w:szCs w:val="28"/>
              </w:rPr>
              <w:t xml:space="preserve"> (2 шт</w:t>
            </w:r>
            <w:r w:rsidR="007E1D29">
              <w:rPr>
                <w:rFonts w:eastAsia="Times New Roman"/>
                <w:sz w:val="28"/>
                <w:szCs w:val="28"/>
              </w:rPr>
              <w:t>.</w:t>
            </w:r>
            <w:r w:rsidR="00526EBF">
              <w:rPr>
                <w:rFonts w:eastAsia="Times New Roman"/>
                <w:sz w:val="28"/>
                <w:szCs w:val="28"/>
              </w:rPr>
              <w:t>)</w:t>
            </w:r>
          </w:p>
        </w:tc>
      </w:tr>
      <w:tr w:rsidR="00C84C36" w:rsidRPr="00C84C36" w14:paraId="4BF36B7C"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77435A5F" w14:textId="06CA492C" w:rsidR="00C84C36" w:rsidRPr="00C84C36" w:rsidRDefault="00C84C36" w:rsidP="00CD7214">
            <w:pPr>
              <w:widowControl/>
              <w:autoSpaceDE/>
              <w:adjustRightInd/>
              <w:rPr>
                <w:rFonts w:eastAsia="Times New Roman"/>
                <w:sz w:val="28"/>
                <w:szCs w:val="28"/>
              </w:rPr>
            </w:pPr>
            <w:r w:rsidRPr="00C84C36">
              <w:rPr>
                <w:rFonts w:eastAsia="Times New Roman"/>
                <w:sz w:val="28"/>
                <w:szCs w:val="28"/>
              </w:rPr>
              <w:t>6</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6DEEEEA3"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ул. Бирюлевская д.13, к.1 – д.13, к.3 (дворовый проезд)</w:t>
            </w:r>
          </w:p>
        </w:tc>
        <w:tc>
          <w:tcPr>
            <w:tcW w:w="4094" w:type="dxa"/>
            <w:tcBorders>
              <w:top w:val="single" w:sz="4" w:space="0" w:color="auto"/>
              <w:left w:val="single" w:sz="4" w:space="0" w:color="auto"/>
              <w:bottom w:val="single" w:sz="4" w:space="0" w:color="auto"/>
              <w:right w:val="single" w:sz="4" w:space="0" w:color="auto"/>
            </w:tcBorders>
            <w:hideMark/>
          </w:tcPr>
          <w:p w14:paraId="0245D470" w14:textId="2FC416CF" w:rsidR="00C84C36" w:rsidRPr="00C84C36" w:rsidRDefault="00C84C36" w:rsidP="00CD7214">
            <w:pPr>
              <w:rPr>
                <w:sz w:val="28"/>
                <w:szCs w:val="28"/>
              </w:rPr>
            </w:pPr>
            <w:r w:rsidRPr="00C84C36">
              <w:rPr>
                <w:rFonts w:eastAsia="Times New Roman"/>
                <w:sz w:val="28"/>
                <w:szCs w:val="28"/>
              </w:rPr>
              <w:t>Устройство ИДН</w:t>
            </w:r>
            <w:r w:rsidR="00526EBF">
              <w:rPr>
                <w:rFonts w:eastAsia="Times New Roman"/>
                <w:sz w:val="28"/>
                <w:szCs w:val="28"/>
              </w:rPr>
              <w:t xml:space="preserve"> (3 шт</w:t>
            </w:r>
            <w:r w:rsidR="007E1D29">
              <w:rPr>
                <w:rFonts w:eastAsia="Times New Roman"/>
                <w:sz w:val="28"/>
                <w:szCs w:val="28"/>
              </w:rPr>
              <w:t>.</w:t>
            </w:r>
            <w:r w:rsidR="00526EBF">
              <w:rPr>
                <w:rFonts w:eastAsia="Times New Roman"/>
                <w:sz w:val="28"/>
                <w:szCs w:val="28"/>
              </w:rPr>
              <w:t xml:space="preserve">) </w:t>
            </w:r>
          </w:p>
        </w:tc>
      </w:tr>
      <w:tr w:rsidR="00C84C36" w:rsidRPr="00C84C36" w14:paraId="3DF9A194"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546F40A0" w14:textId="1E3AE4F9" w:rsidR="00C84C36" w:rsidRPr="00C84C36" w:rsidRDefault="00C84C36" w:rsidP="00CD7214">
            <w:pPr>
              <w:widowControl/>
              <w:autoSpaceDE/>
              <w:adjustRightInd/>
              <w:rPr>
                <w:rFonts w:eastAsia="Times New Roman"/>
                <w:sz w:val="28"/>
                <w:szCs w:val="28"/>
              </w:rPr>
            </w:pPr>
            <w:r w:rsidRPr="00C84C36">
              <w:rPr>
                <w:rFonts w:eastAsia="Times New Roman"/>
                <w:sz w:val="28"/>
                <w:szCs w:val="28"/>
              </w:rPr>
              <w:t>7</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4B0F1D08" w14:textId="7639F43C" w:rsidR="00C84C36" w:rsidRPr="00C84C36" w:rsidRDefault="007E1D29" w:rsidP="00CD7214">
            <w:pPr>
              <w:widowControl/>
              <w:autoSpaceDE/>
              <w:adjustRightInd/>
              <w:rPr>
                <w:rFonts w:eastAsia="Times New Roman"/>
                <w:sz w:val="28"/>
                <w:szCs w:val="28"/>
              </w:rPr>
            </w:pPr>
            <w:r>
              <w:rPr>
                <w:rFonts w:eastAsia="Times New Roman"/>
                <w:sz w:val="28"/>
                <w:szCs w:val="28"/>
              </w:rPr>
              <w:t>ул. Бирюл</w:t>
            </w:r>
            <w:r w:rsidR="00C84C36" w:rsidRPr="00C84C36">
              <w:rPr>
                <w:rFonts w:eastAsia="Times New Roman"/>
                <w:sz w:val="28"/>
                <w:szCs w:val="28"/>
              </w:rPr>
              <w:t>евская д.3, к.1 – ул. Липецкая д.6, к.1 (дворовый проезд)</w:t>
            </w:r>
          </w:p>
        </w:tc>
        <w:tc>
          <w:tcPr>
            <w:tcW w:w="4094" w:type="dxa"/>
            <w:tcBorders>
              <w:top w:val="single" w:sz="4" w:space="0" w:color="auto"/>
              <w:left w:val="single" w:sz="4" w:space="0" w:color="auto"/>
              <w:bottom w:val="single" w:sz="4" w:space="0" w:color="auto"/>
              <w:right w:val="single" w:sz="4" w:space="0" w:color="auto"/>
            </w:tcBorders>
            <w:hideMark/>
          </w:tcPr>
          <w:p w14:paraId="1DD98CC2" w14:textId="5EE52E69" w:rsidR="00C84C36" w:rsidRPr="00C84C36" w:rsidRDefault="00C84C36" w:rsidP="00CD7214">
            <w:pPr>
              <w:rPr>
                <w:sz w:val="28"/>
                <w:szCs w:val="28"/>
              </w:rPr>
            </w:pPr>
            <w:r w:rsidRPr="00C84C36">
              <w:rPr>
                <w:rFonts w:eastAsia="Times New Roman"/>
                <w:sz w:val="28"/>
                <w:szCs w:val="28"/>
              </w:rPr>
              <w:t>Устройство ИДН</w:t>
            </w:r>
            <w:r w:rsidR="00526EBF">
              <w:rPr>
                <w:rFonts w:eastAsia="Times New Roman"/>
                <w:sz w:val="28"/>
                <w:szCs w:val="28"/>
              </w:rPr>
              <w:t xml:space="preserve"> (3 шт</w:t>
            </w:r>
            <w:r w:rsidR="007E1D29">
              <w:rPr>
                <w:rFonts w:eastAsia="Times New Roman"/>
                <w:sz w:val="28"/>
                <w:szCs w:val="28"/>
              </w:rPr>
              <w:t>.</w:t>
            </w:r>
            <w:r w:rsidR="00526EBF">
              <w:rPr>
                <w:rFonts w:eastAsia="Times New Roman"/>
                <w:sz w:val="28"/>
                <w:szCs w:val="28"/>
              </w:rPr>
              <w:t>)</w:t>
            </w:r>
          </w:p>
        </w:tc>
      </w:tr>
      <w:tr w:rsidR="00C84C36" w:rsidRPr="00C84C36" w14:paraId="20A67E0F"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2CB87FF6" w14:textId="4A292FAD" w:rsidR="00C84C36" w:rsidRPr="00C84C36" w:rsidRDefault="00C84C36" w:rsidP="00CD7214">
            <w:pPr>
              <w:widowControl/>
              <w:autoSpaceDE/>
              <w:adjustRightInd/>
              <w:rPr>
                <w:rFonts w:eastAsia="Times New Roman"/>
                <w:sz w:val="28"/>
                <w:szCs w:val="28"/>
              </w:rPr>
            </w:pPr>
            <w:r w:rsidRPr="00C84C36">
              <w:rPr>
                <w:rFonts w:eastAsia="Times New Roman"/>
                <w:sz w:val="28"/>
                <w:szCs w:val="28"/>
              </w:rPr>
              <w:t>8</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3D11C800"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ул. Липецкая д.2, к.13 (подмостовое пространство)</w:t>
            </w:r>
          </w:p>
        </w:tc>
        <w:tc>
          <w:tcPr>
            <w:tcW w:w="4094" w:type="dxa"/>
            <w:tcBorders>
              <w:top w:val="single" w:sz="4" w:space="0" w:color="auto"/>
              <w:left w:val="single" w:sz="4" w:space="0" w:color="auto"/>
              <w:bottom w:val="single" w:sz="4" w:space="0" w:color="auto"/>
              <w:right w:val="single" w:sz="4" w:space="0" w:color="auto"/>
            </w:tcBorders>
            <w:hideMark/>
          </w:tcPr>
          <w:p w14:paraId="6E327459"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Установка сферического зеркала</w:t>
            </w:r>
          </w:p>
        </w:tc>
      </w:tr>
      <w:tr w:rsidR="00C84C36" w:rsidRPr="00C84C36" w14:paraId="6F4BA24B"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2E3EC584" w14:textId="34C84569" w:rsidR="00C84C36" w:rsidRPr="00C84C36" w:rsidRDefault="00C84C36" w:rsidP="00CD7214">
            <w:pPr>
              <w:widowControl/>
              <w:autoSpaceDE/>
              <w:adjustRightInd/>
              <w:rPr>
                <w:rFonts w:eastAsia="Times New Roman"/>
                <w:sz w:val="28"/>
                <w:szCs w:val="28"/>
              </w:rPr>
            </w:pPr>
            <w:r w:rsidRPr="00C84C36">
              <w:rPr>
                <w:rFonts w:eastAsia="Times New Roman"/>
                <w:sz w:val="28"/>
                <w:szCs w:val="28"/>
              </w:rPr>
              <w:t>9</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392C180B" w14:textId="5F6829CA"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ул. Лебедянская напротив д.22</w:t>
            </w:r>
            <w:r w:rsidR="003D1E66">
              <w:rPr>
                <w:rFonts w:eastAsia="Times New Roman"/>
                <w:sz w:val="28"/>
                <w:szCs w:val="28"/>
              </w:rPr>
              <w:t xml:space="preserve">, </w:t>
            </w:r>
            <w:r w:rsidRPr="00C84C36">
              <w:rPr>
                <w:rFonts w:eastAsia="Times New Roman"/>
                <w:sz w:val="28"/>
                <w:szCs w:val="28"/>
              </w:rPr>
              <w:t>к</w:t>
            </w:r>
            <w:r w:rsidR="003D1E66">
              <w:rPr>
                <w:rFonts w:eastAsia="Times New Roman"/>
                <w:sz w:val="28"/>
                <w:szCs w:val="28"/>
              </w:rPr>
              <w:t xml:space="preserve">. </w:t>
            </w:r>
            <w:r w:rsidRPr="00C84C36">
              <w:rPr>
                <w:rFonts w:eastAsia="Times New Roman"/>
                <w:sz w:val="28"/>
                <w:szCs w:val="28"/>
              </w:rPr>
              <w:t>1</w:t>
            </w:r>
          </w:p>
        </w:tc>
        <w:tc>
          <w:tcPr>
            <w:tcW w:w="4094" w:type="dxa"/>
            <w:tcBorders>
              <w:top w:val="single" w:sz="4" w:space="0" w:color="auto"/>
              <w:left w:val="single" w:sz="4" w:space="0" w:color="auto"/>
              <w:bottom w:val="single" w:sz="4" w:space="0" w:color="auto"/>
              <w:right w:val="single" w:sz="4" w:space="0" w:color="auto"/>
            </w:tcBorders>
            <w:hideMark/>
          </w:tcPr>
          <w:p w14:paraId="6BA33596"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Устройство пешеходного тротуара к железнодорожному переходу</w:t>
            </w:r>
          </w:p>
        </w:tc>
      </w:tr>
      <w:tr w:rsidR="00C84C36" w:rsidRPr="00C84C36" w14:paraId="6D2D27B6"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439DF92D" w14:textId="6D6DEAF6" w:rsidR="00C84C36" w:rsidRPr="00C84C36" w:rsidRDefault="00C84C36" w:rsidP="00CD7214">
            <w:pPr>
              <w:widowControl/>
              <w:autoSpaceDE/>
              <w:adjustRightInd/>
              <w:rPr>
                <w:rFonts w:eastAsia="Times New Roman"/>
                <w:sz w:val="28"/>
                <w:szCs w:val="28"/>
              </w:rPr>
            </w:pPr>
            <w:r w:rsidRPr="00C84C36">
              <w:rPr>
                <w:rFonts w:eastAsia="Times New Roman"/>
                <w:sz w:val="28"/>
                <w:szCs w:val="28"/>
              </w:rPr>
              <w:t>10</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1E6D1CC6"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Пос. Загорье д.4, стр.10 – 11 (ДТ)</w:t>
            </w:r>
          </w:p>
          <w:p w14:paraId="5AF5A135" w14:textId="77777777" w:rsidR="00C84C36" w:rsidRPr="00C84C36" w:rsidRDefault="00C84C36" w:rsidP="00CD7214">
            <w:pPr>
              <w:widowControl/>
              <w:autoSpaceDE/>
              <w:adjustRightInd/>
              <w:rPr>
                <w:rFonts w:eastAsia="Times New Roman"/>
                <w:sz w:val="28"/>
                <w:szCs w:val="28"/>
              </w:rPr>
            </w:pPr>
          </w:p>
        </w:tc>
        <w:tc>
          <w:tcPr>
            <w:tcW w:w="4094" w:type="dxa"/>
            <w:tcBorders>
              <w:top w:val="single" w:sz="4" w:space="0" w:color="auto"/>
              <w:left w:val="single" w:sz="4" w:space="0" w:color="auto"/>
              <w:bottom w:val="single" w:sz="4" w:space="0" w:color="auto"/>
              <w:right w:val="single" w:sz="4" w:space="0" w:color="auto"/>
            </w:tcBorders>
            <w:hideMark/>
          </w:tcPr>
          <w:p w14:paraId="1C3660D2" w14:textId="11E52A28"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Устройство ИДН</w:t>
            </w:r>
            <w:r w:rsidR="00526EBF">
              <w:rPr>
                <w:rFonts w:eastAsia="Times New Roman"/>
                <w:sz w:val="28"/>
                <w:szCs w:val="28"/>
              </w:rPr>
              <w:t xml:space="preserve"> (2 шт</w:t>
            </w:r>
            <w:r w:rsidR="007E1D29">
              <w:rPr>
                <w:rFonts w:eastAsia="Times New Roman"/>
                <w:sz w:val="28"/>
                <w:szCs w:val="28"/>
              </w:rPr>
              <w:t>.</w:t>
            </w:r>
            <w:r w:rsidR="00526EBF">
              <w:rPr>
                <w:rFonts w:eastAsia="Times New Roman"/>
                <w:sz w:val="28"/>
                <w:szCs w:val="28"/>
              </w:rPr>
              <w:t>)</w:t>
            </w:r>
          </w:p>
        </w:tc>
      </w:tr>
      <w:tr w:rsidR="00C84C36" w:rsidRPr="00C84C36" w14:paraId="32F9DC1C"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78595FA2" w14:textId="3AF82E4E" w:rsidR="00C84C36" w:rsidRPr="00C84C36" w:rsidRDefault="00C84C36" w:rsidP="00CD7214">
            <w:pPr>
              <w:widowControl/>
              <w:autoSpaceDE/>
              <w:adjustRightInd/>
              <w:rPr>
                <w:rFonts w:eastAsia="Times New Roman"/>
                <w:sz w:val="28"/>
                <w:szCs w:val="28"/>
              </w:rPr>
            </w:pPr>
            <w:r w:rsidRPr="00C84C36">
              <w:rPr>
                <w:rFonts w:eastAsia="Times New Roman"/>
                <w:sz w:val="28"/>
                <w:szCs w:val="28"/>
              </w:rPr>
              <w:t>11</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17B6C70F" w14:textId="40629E97" w:rsidR="00C84C36" w:rsidRPr="00C84C36" w:rsidRDefault="00C84C36" w:rsidP="00CD7214">
            <w:pPr>
              <w:widowControl/>
              <w:autoSpaceDE/>
              <w:adjustRightInd/>
              <w:rPr>
                <w:rFonts w:eastAsia="Times New Roman"/>
                <w:sz w:val="28"/>
                <w:szCs w:val="28"/>
              </w:rPr>
            </w:pPr>
            <w:r w:rsidRPr="00C84C36">
              <w:rPr>
                <w:rFonts w:eastAsia="Times New Roman"/>
                <w:color w:val="000000" w:themeColor="text1"/>
                <w:sz w:val="28"/>
                <w:szCs w:val="28"/>
              </w:rPr>
              <w:t>ул. Бирюлевска</w:t>
            </w:r>
            <w:r w:rsidR="007E1D29">
              <w:rPr>
                <w:rFonts w:eastAsia="Times New Roman"/>
                <w:color w:val="000000" w:themeColor="text1"/>
                <w:sz w:val="28"/>
                <w:szCs w:val="28"/>
              </w:rPr>
              <w:t>я</w:t>
            </w:r>
            <w:r w:rsidRPr="00C84C36">
              <w:rPr>
                <w:rFonts w:eastAsia="Times New Roman"/>
                <w:color w:val="000000" w:themeColor="text1"/>
                <w:sz w:val="28"/>
                <w:szCs w:val="28"/>
              </w:rPr>
              <w:t xml:space="preserve"> в районе д.58</w:t>
            </w:r>
          </w:p>
        </w:tc>
        <w:tc>
          <w:tcPr>
            <w:tcW w:w="4094" w:type="dxa"/>
            <w:tcBorders>
              <w:top w:val="single" w:sz="4" w:space="0" w:color="auto"/>
              <w:left w:val="single" w:sz="4" w:space="0" w:color="auto"/>
              <w:bottom w:val="single" w:sz="4" w:space="0" w:color="auto"/>
              <w:right w:val="single" w:sz="4" w:space="0" w:color="auto"/>
            </w:tcBorders>
            <w:hideMark/>
          </w:tcPr>
          <w:p w14:paraId="59FF5201"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Устройство возвышенного пешеходного перехода</w:t>
            </w:r>
          </w:p>
        </w:tc>
      </w:tr>
      <w:tr w:rsidR="00C84C36" w:rsidRPr="00C84C36" w14:paraId="2F466058"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367DFFA8" w14:textId="18CDED1C" w:rsidR="00C84C36" w:rsidRPr="00C84C36" w:rsidRDefault="00C84C36" w:rsidP="00CD7214">
            <w:pPr>
              <w:widowControl/>
              <w:autoSpaceDE/>
              <w:adjustRightInd/>
              <w:rPr>
                <w:rFonts w:eastAsia="Times New Roman"/>
                <w:sz w:val="28"/>
                <w:szCs w:val="28"/>
              </w:rPr>
            </w:pPr>
            <w:r w:rsidRPr="00C84C36">
              <w:rPr>
                <w:rFonts w:eastAsia="Times New Roman"/>
                <w:sz w:val="28"/>
                <w:szCs w:val="28"/>
              </w:rPr>
              <w:t>12</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1AC58F93" w14:textId="2FC2F085" w:rsidR="00C84C36" w:rsidRPr="00C84C36" w:rsidRDefault="00C84C36" w:rsidP="00CD7214">
            <w:pPr>
              <w:widowControl/>
              <w:autoSpaceDE/>
              <w:adjustRightInd/>
              <w:rPr>
                <w:rFonts w:eastAsia="Times New Roman"/>
                <w:sz w:val="28"/>
                <w:szCs w:val="28"/>
              </w:rPr>
            </w:pPr>
            <w:r w:rsidRPr="00C84C36">
              <w:rPr>
                <w:rFonts w:eastAsia="Times New Roman"/>
                <w:sz w:val="28"/>
                <w:szCs w:val="28"/>
              </w:rPr>
              <w:t>Проектируемый №6630 д 3к.8</w:t>
            </w:r>
          </w:p>
        </w:tc>
        <w:tc>
          <w:tcPr>
            <w:tcW w:w="4094" w:type="dxa"/>
            <w:tcBorders>
              <w:top w:val="single" w:sz="4" w:space="0" w:color="auto"/>
              <w:left w:val="single" w:sz="4" w:space="0" w:color="auto"/>
              <w:bottom w:val="single" w:sz="4" w:space="0" w:color="auto"/>
              <w:right w:val="single" w:sz="4" w:space="0" w:color="auto"/>
            </w:tcBorders>
            <w:hideMark/>
          </w:tcPr>
          <w:p w14:paraId="2821AF14"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Устройство возвышенного пешеходного перехода</w:t>
            </w:r>
          </w:p>
        </w:tc>
      </w:tr>
      <w:tr w:rsidR="00C84C36" w:rsidRPr="00C84C36" w14:paraId="168D58E3"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39EACDC9" w14:textId="17665B63" w:rsidR="00C84C36" w:rsidRPr="00C84C36" w:rsidRDefault="00C84C36" w:rsidP="00CD7214">
            <w:pPr>
              <w:widowControl/>
              <w:autoSpaceDE/>
              <w:adjustRightInd/>
              <w:rPr>
                <w:rFonts w:eastAsia="Times New Roman"/>
                <w:sz w:val="28"/>
                <w:szCs w:val="28"/>
              </w:rPr>
            </w:pPr>
            <w:r w:rsidRPr="00C84C36">
              <w:rPr>
                <w:rFonts w:eastAsia="Times New Roman"/>
                <w:sz w:val="28"/>
                <w:szCs w:val="28"/>
              </w:rPr>
              <w:t>13</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7FE56C3C" w14:textId="35C578AD" w:rsidR="00C84C36" w:rsidRPr="00C84C36" w:rsidRDefault="00C84C36" w:rsidP="00CD7214">
            <w:pPr>
              <w:widowControl/>
              <w:autoSpaceDE/>
              <w:adjustRightInd/>
              <w:rPr>
                <w:rFonts w:eastAsia="Times New Roman"/>
                <w:sz w:val="28"/>
                <w:szCs w:val="28"/>
              </w:rPr>
            </w:pPr>
            <w:r w:rsidRPr="00C84C36">
              <w:rPr>
                <w:rFonts w:eastAsia="Times New Roman"/>
                <w:sz w:val="28"/>
                <w:szCs w:val="28"/>
              </w:rPr>
              <w:t>Проектируемый №6630 д 3к.9</w:t>
            </w:r>
          </w:p>
        </w:tc>
        <w:tc>
          <w:tcPr>
            <w:tcW w:w="4094" w:type="dxa"/>
            <w:tcBorders>
              <w:top w:val="single" w:sz="4" w:space="0" w:color="auto"/>
              <w:left w:val="single" w:sz="4" w:space="0" w:color="auto"/>
              <w:bottom w:val="single" w:sz="4" w:space="0" w:color="auto"/>
              <w:right w:val="single" w:sz="4" w:space="0" w:color="auto"/>
            </w:tcBorders>
            <w:hideMark/>
          </w:tcPr>
          <w:p w14:paraId="1F76404C"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Устройство ИДН и пешеходного перехода</w:t>
            </w:r>
          </w:p>
        </w:tc>
      </w:tr>
      <w:tr w:rsidR="00C84C36" w:rsidRPr="00C84C36" w14:paraId="1AB40221" w14:textId="77777777" w:rsidTr="003D1E66">
        <w:tc>
          <w:tcPr>
            <w:tcW w:w="567" w:type="dxa"/>
            <w:tcBorders>
              <w:top w:val="single" w:sz="4" w:space="0" w:color="auto"/>
              <w:left w:val="single" w:sz="4" w:space="0" w:color="auto"/>
              <w:bottom w:val="single" w:sz="4" w:space="0" w:color="auto"/>
              <w:right w:val="single" w:sz="4" w:space="0" w:color="auto"/>
            </w:tcBorders>
            <w:hideMark/>
          </w:tcPr>
          <w:p w14:paraId="4797B58F" w14:textId="2EB14DF5" w:rsidR="00C84C36" w:rsidRPr="00C84C36" w:rsidRDefault="00C84C36" w:rsidP="00CD7214">
            <w:pPr>
              <w:widowControl/>
              <w:autoSpaceDE/>
              <w:adjustRightInd/>
              <w:rPr>
                <w:rFonts w:eastAsia="Times New Roman"/>
                <w:sz w:val="28"/>
                <w:szCs w:val="28"/>
              </w:rPr>
            </w:pPr>
            <w:r w:rsidRPr="00C84C36">
              <w:rPr>
                <w:rFonts w:eastAsia="Times New Roman"/>
                <w:sz w:val="28"/>
                <w:szCs w:val="28"/>
              </w:rPr>
              <w:t>14</w:t>
            </w:r>
            <w:r w:rsidR="003D1E66">
              <w:rPr>
                <w:rFonts w:eastAsia="Times New Roman"/>
                <w:sz w:val="28"/>
                <w:szCs w:val="28"/>
              </w:rPr>
              <w:t>.</w:t>
            </w:r>
          </w:p>
        </w:tc>
        <w:tc>
          <w:tcPr>
            <w:tcW w:w="5120" w:type="dxa"/>
            <w:tcBorders>
              <w:top w:val="single" w:sz="4" w:space="0" w:color="auto"/>
              <w:left w:val="single" w:sz="4" w:space="0" w:color="auto"/>
              <w:bottom w:val="single" w:sz="4" w:space="0" w:color="auto"/>
              <w:right w:val="single" w:sz="4" w:space="0" w:color="auto"/>
            </w:tcBorders>
            <w:hideMark/>
          </w:tcPr>
          <w:p w14:paraId="221D1886"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ул. Касимовская, д.26</w:t>
            </w:r>
          </w:p>
          <w:p w14:paraId="5142A3E5" w14:textId="77777777" w:rsidR="00C84C36" w:rsidRPr="00C84C36" w:rsidRDefault="00C84C36" w:rsidP="00CD7214">
            <w:pPr>
              <w:widowControl/>
              <w:autoSpaceDE/>
              <w:adjustRightInd/>
              <w:rPr>
                <w:rFonts w:eastAsia="Times New Roman"/>
                <w:sz w:val="28"/>
                <w:szCs w:val="28"/>
              </w:rPr>
            </w:pPr>
          </w:p>
        </w:tc>
        <w:tc>
          <w:tcPr>
            <w:tcW w:w="4094" w:type="dxa"/>
            <w:tcBorders>
              <w:top w:val="single" w:sz="4" w:space="0" w:color="auto"/>
              <w:left w:val="single" w:sz="4" w:space="0" w:color="auto"/>
              <w:bottom w:val="single" w:sz="4" w:space="0" w:color="auto"/>
              <w:right w:val="single" w:sz="4" w:space="0" w:color="auto"/>
            </w:tcBorders>
            <w:hideMark/>
          </w:tcPr>
          <w:p w14:paraId="04967285" w14:textId="77777777" w:rsidR="00C84C36" w:rsidRPr="00C84C36" w:rsidRDefault="00C84C36" w:rsidP="00CD7214">
            <w:pPr>
              <w:widowControl/>
              <w:autoSpaceDE/>
              <w:adjustRightInd/>
              <w:rPr>
                <w:rFonts w:eastAsia="Times New Roman"/>
                <w:sz w:val="28"/>
                <w:szCs w:val="28"/>
              </w:rPr>
            </w:pPr>
            <w:r w:rsidRPr="00C84C36">
              <w:rPr>
                <w:rFonts w:eastAsia="Times New Roman"/>
                <w:sz w:val="28"/>
                <w:szCs w:val="28"/>
              </w:rPr>
              <w:t>Обустройство проезда</w:t>
            </w:r>
          </w:p>
        </w:tc>
      </w:tr>
      <w:tr w:rsidR="00C84C36" w:rsidRPr="00C84C36" w14:paraId="6DE415E6" w14:textId="77777777" w:rsidTr="003D1E66">
        <w:tc>
          <w:tcPr>
            <w:tcW w:w="567" w:type="dxa"/>
            <w:tcBorders>
              <w:top w:val="single" w:sz="4" w:space="0" w:color="auto"/>
              <w:left w:val="single" w:sz="4" w:space="0" w:color="auto"/>
              <w:bottom w:val="single" w:sz="4" w:space="0" w:color="auto"/>
              <w:right w:val="single" w:sz="4" w:space="0" w:color="auto"/>
            </w:tcBorders>
          </w:tcPr>
          <w:p w14:paraId="06C26D1B" w14:textId="3172AE24"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15</w:t>
            </w:r>
            <w:r w:rsidR="003D1E66">
              <w:rPr>
                <w:rFonts w:eastAsia="Times New Roman"/>
                <w:color w:val="000000" w:themeColor="text1"/>
                <w:sz w:val="28"/>
                <w:szCs w:val="28"/>
              </w:rPr>
              <w:t>.</w:t>
            </w:r>
          </w:p>
        </w:tc>
        <w:tc>
          <w:tcPr>
            <w:tcW w:w="5120" w:type="dxa"/>
            <w:tcBorders>
              <w:top w:val="single" w:sz="4" w:space="0" w:color="auto"/>
              <w:left w:val="single" w:sz="4" w:space="0" w:color="auto"/>
              <w:bottom w:val="single" w:sz="4" w:space="0" w:color="auto"/>
              <w:right w:val="single" w:sz="4" w:space="0" w:color="auto"/>
            </w:tcBorders>
          </w:tcPr>
          <w:p w14:paraId="6BE0525D" w14:textId="18579EA6"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Загорьевский пр-д.д.5</w:t>
            </w:r>
            <w:r w:rsidR="003D1E66">
              <w:rPr>
                <w:rFonts w:eastAsia="Times New Roman"/>
                <w:color w:val="000000" w:themeColor="text1"/>
                <w:sz w:val="28"/>
                <w:szCs w:val="28"/>
              </w:rPr>
              <w:t>,</w:t>
            </w:r>
            <w:r w:rsidRPr="00C84C36">
              <w:rPr>
                <w:rFonts w:eastAsia="Times New Roman"/>
                <w:color w:val="000000" w:themeColor="text1"/>
                <w:sz w:val="28"/>
                <w:szCs w:val="28"/>
              </w:rPr>
              <w:t xml:space="preserve"> корп.1</w:t>
            </w:r>
          </w:p>
        </w:tc>
        <w:tc>
          <w:tcPr>
            <w:tcW w:w="4094" w:type="dxa"/>
            <w:tcBorders>
              <w:top w:val="single" w:sz="4" w:space="0" w:color="auto"/>
              <w:left w:val="single" w:sz="4" w:space="0" w:color="auto"/>
              <w:bottom w:val="single" w:sz="4" w:space="0" w:color="auto"/>
              <w:right w:val="single" w:sz="4" w:space="0" w:color="auto"/>
            </w:tcBorders>
          </w:tcPr>
          <w:p w14:paraId="17C4A469" w14:textId="77777777"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Устройство ИДН, установка дорожных знаков, обустройство пешеходного тротуара</w:t>
            </w:r>
          </w:p>
        </w:tc>
      </w:tr>
      <w:tr w:rsidR="00C84C36" w:rsidRPr="00C84C36" w14:paraId="6E2A5652" w14:textId="77777777" w:rsidTr="003D1E66">
        <w:tc>
          <w:tcPr>
            <w:tcW w:w="567" w:type="dxa"/>
            <w:tcBorders>
              <w:top w:val="single" w:sz="4" w:space="0" w:color="auto"/>
              <w:left w:val="single" w:sz="4" w:space="0" w:color="auto"/>
              <w:bottom w:val="single" w:sz="4" w:space="0" w:color="auto"/>
              <w:right w:val="single" w:sz="4" w:space="0" w:color="auto"/>
            </w:tcBorders>
          </w:tcPr>
          <w:p w14:paraId="62291CE0" w14:textId="572011AC"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16</w:t>
            </w:r>
            <w:r w:rsidR="003D1E66">
              <w:rPr>
                <w:rFonts w:eastAsia="Times New Roman"/>
                <w:color w:val="000000" w:themeColor="text1"/>
                <w:sz w:val="28"/>
                <w:szCs w:val="28"/>
              </w:rPr>
              <w:t>.</w:t>
            </w:r>
          </w:p>
        </w:tc>
        <w:tc>
          <w:tcPr>
            <w:tcW w:w="5120" w:type="dxa"/>
            <w:tcBorders>
              <w:top w:val="single" w:sz="4" w:space="0" w:color="auto"/>
              <w:left w:val="single" w:sz="4" w:space="0" w:color="auto"/>
              <w:bottom w:val="single" w:sz="4" w:space="0" w:color="auto"/>
              <w:right w:val="single" w:sz="4" w:space="0" w:color="auto"/>
            </w:tcBorders>
          </w:tcPr>
          <w:p w14:paraId="5E45B52F" w14:textId="37549AFD"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Бирюлевская ул.д.55</w:t>
            </w:r>
            <w:r w:rsidR="003D1E66">
              <w:rPr>
                <w:rFonts w:eastAsia="Times New Roman"/>
                <w:color w:val="000000" w:themeColor="text1"/>
                <w:sz w:val="28"/>
                <w:szCs w:val="28"/>
              </w:rPr>
              <w:t>,</w:t>
            </w:r>
            <w:r w:rsidRPr="00C84C36">
              <w:rPr>
                <w:rFonts w:eastAsia="Times New Roman"/>
                <w:color w:val="000000" w:themeColor="text1"/>
                <w:sz w:val="28"/>
                <w:szCs w:val="28"/>
              </w:rPr>
              <w:t xml:space="preserve"> корп. 1.</w:t>
            </w:r>
          </w:p>
        </w:tc>
        <w:tc>
          <w:tcPr>
            <w:tcW w:w="4094" w:type="dxa"/>
            <w:tcBorders>
              <w:top w:val="single" w:sz="4" w:space="0" w:color="auto"/>
              <w:left w:val="single" w:sz="4" w:space="0" w:color="auto"/>
              <w:bottom w:val="single" w:sz="4" w:space="0" w:color="auto"/>
              <w:right w:val="single" w:sz="4" w:space="0" w:color="auto"/>
            </w:tcBorders>
          </w:tcPr>
          <w:p w14:paraId="3344B6EC" w14:textId="77777777"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Устройство ИДН</w:t>
            </w:r>
          </w:p>
        </w:tc>
      </w:tr>
      <w:tr w:rsidR="00C84C36" w:rsidRPr="00C84C36" w14:paraId="1F7ABA67" w14:textId="77777777" w:rsidTr="003D1E66">
        <w:tc>
          <w:tcPr>
            <w:tcW w:w="567" w:type="dxa"/>
            <w:tcBorders>
              <w:top w:val="single" w:sz="4" w:space="0" w:color="auto"/>
              <w:left w:val="single" w:sz="4" w:space="0" w:color="auto"/>
              <w:bottom w:val="single" w:sz="4" w:space="0" w:color="auto"/>
              <w:right w:val="single" w:sz="4" w:space="0" w:color="auto"/>
            </w:tcBorders>
          </w:tcPr>
          <w:p w14:paraId="693E78C7" w14:textId="42983EDA"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17</w:t>
            </w:r>
            <w:r w:rsidR="003D1E66">
              <w:rPr>
                <w:rFonts w:eastAsia="Times New Roman"/>
                <w:color w:val="000000" w:themeColor="text1"/>
                <w:sz w:val="28"/>
                <w:szCs w:val="28"/>
              </w:rPr>
              <w:t>.</w:t>
            </w:r>
          </w:p>
        </w:tc>
        <w:tc>
          <w:tcPr>
            <w:tcW w:w="5120" w:type="dxa"/>
            <w:tcBorders>
              <w:top w:val="single" w:sz="4" w:space="0" w:color="auto"/>
              <w:left w:val="single" w:sz="4" w:space="0" w:color="auto"/>
              <w:bottom w:val="single" w:sz="4" w:space="0" w:color="auto"/>
              <w:right w:val="single" w:sz="4" w:space="0" w:color="auto"/>
            </w:tcBorders>
          </w:tcPr>
          <w:p w14:paraId="1CAC6733" w14:textId="64C73519"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Элеваторная ул</w:t>
            </w:r>
            <w:r w:rsidR="007E1D29">
              <w:rPr>
                <w:rFonts w:eastAsia="Times New Roman"/>
                <w:color w:val="000000" w:themeColor="text1"/>
                <w:sz w:val="28"/>
                <w:szCs w:val="28"/>
              </w:rPr>
              <w:t xml:space="preserve">., </w:t>
            </w:r>
            <w:r w:rsidRPr="00C84C36">
              <w:rPr>
                <w:rFonts w:eastAsia="Times New Roman"/>
                <w:color w:val="000000" w:themeColor="text1"/>
                <w:sz w:val="28"/>
                <w:szCs w:val="28"/>
              </w:rPr>
              <w:t>д. 8</w:t>
            </w:r>
          </w:p>
        </w:tc>
        <w:tc>
          <w:tcPr>
            <w:tcW w:w="4094" w:type="dxa"/>
            <w:tcBorders>
              <w:top w:val="single" w:sz="4" w:space="0" w:color="auto"/>
              <w:left w:val="single" w:sz="4" w:space="0" w:color="auto"/>
              <w:bottom w:val="single" w:sz="4" w:space="0" w:color="auto"/>
              <w:right w:val="single" w:sz="4" w:space="0" w:color="auto"/>
            </w:tcBorders>
          </w:tcPr>
          <w:p w14:paraId="1CFFE180" w14:textId="77777777"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Устройство ИДН</w:t>
            </w:r>
          </w:p>
        </w:tc>
      </w:tr>
      <w:tr w:rsidR="00C84C36" w:rsidRPr="00C84C36" w14:paraId="6F9A97D9" w14:textId="77777777" w:rsidTr="003D1E66">
        <w:tc>
          <w:tcPr>
            <w:tcW w:w="567" w:type="dxa"/>
            <w:tcBorders>
              <w:top w:val="single" w:sz="4" w:space="0" w:color="auto"/>
              <w:left w:val="single" w:sz="4" w:space="0" w:color="auto"/>
              <w:bottom w:val="single" w:sz="4" w:space="0" w:color="auto"/>
              <w:right w:val="single" w:sz="4" w:space="0" w:color="auto"/>
            </w:tcBorders>
          </w:tcPr>
          <w:p w14:paraId="424DBF29" w14:textId="05CFB164"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lastRenderedPageBreak/>
              <w:t>18</w:t>
            </w:r>
            <w:r w:rsidR="003D1E66">
              <w:rPr>
                <w:rFonts w:eastAsia="Times New Roman"/>
                <w:color w:val="000000" w:themeColor="text1"/>
                <w:sz w:val="28"/>
                <w:szCs w:val="28"/>
              </w:rPr>
              <w:t>.</w:t>
            </w:r>
          </w:p>
        </w:tc>
        <w:tc>
          <w:tcPr>
            <w:tcW w:w="5120" w:type="dxa"/>
            <w:tcBorders>
              <w:top w:val="single" w:sz="4" w:space="0" w:color="auto"/>
              <w:left w:val="single" w:sz="4" w:space="0" w:color="auto"/>
              <w:bottom w:val="single" w:sz="4" w:space="0" w:color="auto"/>
              <w:right w:val="single" w:sz="4" w:space="0" w:color="auto"/>
            </w:tcBorders>
          </w:tcPr>
          <w:p w14:paraId="3BAB5525" w14:textId="70EB22A7"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Бирюлевская ул.</w:t>
            </w:r>
            <w:r w:rsidR="003D1E66">
              <w:rPr>
                <w:rFonts w:eastAsia="Times New Roman"/>
                <w:color w:val="000000" w:themeColor="text1"/>
                <w:sz w:val="28"/>
                <w:szCs w:val="28"/>
              </w:rPr>
              <w:t>,</w:t>
            </w:r>
            <w:r w:rsidRPr="00C84C36">
              <w:rPr>
                <w:rFonts w:eastAsia="Times New Roman"/>
                <w:color w:val="000000" w:themeColor="text1"/>
                <w:sz w:val="28"/>
                <w:szCs w:val="28"/>
              </w:rPr>
              <w:t>д.10</w:t>
            </w:r>
          </w:p>
        </w:tc>
        <w:tc>
          <w:tcPr>
            <w:tcW w:w="4094" w:type="dxa"/>
            <w:tcBorders>
              <w:top w:val="single" w:sz="4" w:space="0" w:color="auto"/>
              <w:left w:val="single" w:sz="4" w:space="0" w:color="auto"/>
              <w:bottom w:val="single" w:sz="4" w:space="0" w:color="auto"/>
              <w:right w:val="single" w:sz="4" w:space="0" w:color="auto"/>
            </w:tcBorders>
          </w:tcPr>
          <w:p w14:paraId="36EE50B2" w14:textId="77777777"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Устройство ИДН</w:t>
            </w:r>
          </w:p>
        </w:tc>
      </w:tr>
      <w:tr w:rsidR="00C84C36" w:rsidRPr="00C84C36" w14:paraId="100639A9" w14:textId="77777777" w:rsidTr="003D1E66">
        <w:tc>
          <w:tcPr>
            <w:tcW w:w="567" w:type="dxa"/>
            <w:tcBorders>
              <w:top w:val="single" w:sz="4" w:space="0" w:color="auto"/>
              <w:left w:val="single" w:sz="4" w:space="0" w:color="auto"/>
              <w:bottom w:val="single" w:sz="4" w:space="0" w:color="auto"/>
              <w:right w:val="single" w:sz="4" w:space="0" w:color="auto"/>
            </w:tcBorders>
          </w:tcPr>
          <w:p w14:paraId="18C06236" w14:textId="30429C86"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19</w:t>
            </w:r>
            <w:r w:rsidR="003D1E66">
              <w:rPr>
                <w:rFonts w:eastAsia="Times New Roman"/>
                <w:color w:val="000000" w:themeColor="text1"/>
                <w:sz w:val="28"/>
                <w:szCs w:val="28"/>
              </w:rPr>
              <w:t>.</w:t>
            </w:r>
          </w:p>
        </w:tc>
        <w:tc>
          <w:tcPr>
            <w:tcW w:w="5120" w:type="dxa"/>
            <w:tcBorders>
              <w:top w:val="single" w:sz="4" w:space="0" w:color="auto"/>
              <w:left w:val="single" w:sz="4" w:space="0" w:color="auto"/>
              <w:bottom w:val="single" w:sz="4" w:space="0" w:color="auto"/>
              <w:right w:val="single" w:sz="4" w:space="0" w:color="auto"/>
            </w:tcBorders>
          </w:tcPr>
          <w:p w14:paraId="27846731" w14:textId="6B7C1644"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Бирюлевская ул.</w:t>
            </w:r>
            <w:r w:rsidR="007E1D29">
              <w:rPr>
                <w:rFonts w:eastAsia="Times New Roman"/>
                <w:color w:val="000000" w:themeColor="text1"/>
                <w:sz w:val="28"/>
                <w:szCs w:val="28"/>
              </w:rPr>
              <w:t xml:space="preserve">, </w:t>
            </w:r>
            <w:r w:rsidRPr="00C84C36">
              <w:rPr>
                <w:rFonts w:eastAsia="Times New Roman"/>
                <w:color w:val="000000" w:themeColor="text1"/>
                <w:sz w:val="28"/>
                <w:szCs w:val="28"/>
              </w:rPr>
              <w:t>д. 12</w:t>
            </w:r>
            <w:r w:rsidR="003D1E66">
              <w:rPr>
                <w:rFonts w:eastAsia="Times New Roman"/>
                <w:color w:val="000000" w:themeColor="text1"/>
                <w:sz w:val="28"/>
                <w:szCs w:val="28"/>
              </w:rPr>
              <w:t>,</w:t>
            </w:r>
            <w:r w:rsidRPr="00C84C36">
              <w:rPr>
                <w:rFonts w:eastAsia="Times New Roman"/>
                <w:color w:val="000000" w:themeColor="text1"/>
                <w:sz w:val="28"/>
                <w:szCs w:val="28"/>
              </w:rPr>
              <w:t xml:space="preserve"> корп.1</w:t>
            </w:r>
          </w:p>
        </w:tc>
        <w:tc>
          <w:tcPr>
            <w:tcW w:w="4094" w:type="dxa"/>
            <w:tcBorders>
              <w:top w:val="single" w:sz="4" w:space="0" w:color="auto"/>
              <w:left w:val="single" w:sz="4" w:space="0" w:color="auto"/>
              <w:bottom w:val="single" w:sz="4" w:space="0" w:color="auto"/>
              <w:right w:val="single" w:sz="4" w:space="0" w:color="auto"/>
            </w:tcBorders>
          </w:tcPr>
          <w:p w14:paraId="1D7797C6" w14:textId="77777777" w:rsidR="00C84C36" w:rsidRPr="00C84C36" w:rsidRDefault="00C84C36" w:rsidP="00CD7214">
            <w:pPr>
              <w:widowControl/>
              <w:autoSpaceDE/>
              <w:adjustRightInd/>
              <w:rPr>
                <w:rFonts w:eastAsia="Times New Roman"/>
                <w:color w:val="000000" w:themeColor="text1"/>
                <w:sz w:val="28"/>
                <w:szCs w:val="28"/>
              </w:rPr>
            </w:pPr>
            <w:r w:rsidRPr="00C84C36">
              <w:rPr>
                <w:rFonts w:eastAsia="Times New Roman"/>
                <w:color w:val="000000" w:themeColor="text1"/>
                <w:sz w:val="28"/>
                <w:szCs w:val="28"/>
              </w:rPr>
              <w:t>Устройство ИДН</w:t>
            </w:r>
          </w:p>
        </w:tc>
      </w:tr>
    </w:tbl>
    <w:p w14:paraId="59DEBABF" w14:textId="77777777" w:rsidR="00C84C36" w:rsidRPr="00C84C36" w:rsidRDefault="00C84C36" w:rsidP="00CD7214">
      <w:pPr>
        <w:ind w:right="-142"/>
        <w:jc w:val="both"/>
        <w:rPr>
          <w:sz w:val="28"/>
          <w:szCs w:val="28"/>
        </w:rPr>
      </w:pPr>
    </w:p>
    <w:p w14:paraId="35A16BEA" w14:textId="1B309CDC" w:rsidR="00C84C36" w:rsidRPr="00C706A2" w:rsidRDefault="00C84C36" w:rsidP="003D1E66">
      <w:pPr>
        <w:spacing w:line="276" w:lineRule="auto"/>
        <w:ind w:right="-142"/>
        <w:jc w:val="center"/>
        <w:rPr>
          <w:rFonts w:eastAsia="Times New Roman"/>
          <w:b/>
          <w:sz w:val="28"/>
          <w:szCs w:val="28"/>
        </w:rPr>
      </w:pPr>
      <w:r w:rsidRPr="00C706A2">
        <w:rPr>
          <w:rFonts w:eastAsia="Times New Roman"/>
          <w:b/>
          <w:sz w:val="28"/>
          <w:szCs w:val="28"/>
        </w:rPr>
        <w:t>Благоустройство парковых и озелененных территорий</w:t>
      </w:r>
    </w:p>
    <w:p w14:paraId="351BBADC" w14:textId="77777777" w:rsidR="00C84C36" w:rsidRPr="00C84C36" w:rsidRDefault="00C84C36" w:rsidP="003D1E66">
      <w:pPr>
        <w:ind w:firstLine="709"/>
        <w:jc w:val="both"/>
        <w:rPr>
          <w:rFonts w:eastAsia="Times New Roman"/>
          <w:sz w:val="28"/>
          <w:szCs w:val="28"/>
        </w:rPr>
      </w:pPr>
      <w:r w:rsidRPr="00C84C36">
        <w:rPr>
          <w:rFonts w:eastAsia="Times New Roman"/>
          <w:sz w:val="28"/>
          <w:szCs w:val="28"/>
        </w:rPr>
        <w:t xml:space="preserve">В 2021 году благоустройство озелененных территорий не проводилось. </w:t>
      </w:r>
    </w:p>
    <w:p w14:paraId="03DC4EB6" w14:textId="77777777" w:rsidR="00C84C36" w:rsidRPr="00C84C36" w:rsidRDefault="00C84C36" w:rsidP="003D1E66">
      <w:pPr>
        <w:spacing w:line="276" w:lineRule="auto"/>
        <w:ind w:right="-142"/>
        <w:jc w:val="both"/>
        <w:rPr>
          <w:rFonts w:eastAsia="Times New Roman"/>
          <w:sz w:val="28"/>
          <w:szCs w:val="28"/>
        </w:rPr>
      </w:pPr>
    </w:p>
    <w:p w14:paraId="35C445DA" w14:textId="77777777" w:rsidR="00C84C36" w:rsidRPr="00C706A2" w:rsidRDefault="00C84C36" w:rsidP="003D1E66">
      <w:pPr>
        <w:spacing w:line="276" w:lineRule="auto"/>
        <w:ind w:right="-142"/>
        <w:jc w:val="center"/>
        <w:rPr>
          <w:rFonts w:eastAsia="Times New Roman"/>
          <w:b/>
          <w:color w:val="000000" w:themeColor="text1"/>
          <w:sz w:val="28"/>
          <w:szCs w:val="28"/>
        </w:rPr>
      </w:pPr>
      <w:r w:rsidRPr="00C706A2">
        <w:rPr>
          <w:rFonts w:eastAsia="Times New Roman"/>
          <w:b/>
          <w:color w:val="000000" w:themeColor="text1"/>
          <w:sz w:val="28"/>
          <w:szCs w:val="28"/>
        </w:rPr>
        <w:t>Программа «Миллион деревьев»</w:t>
      </w:r>
    </w:p>
    <w:p w14:paraId="56607D6E" w14:textId="75DD5568" w:rsidR="00C84C36" w:rsidRDefault="00C84C36" w:rsidP="003D1E66">
      <w:pPr>
        <w:ind w:firstLine="709"/>
        <w:jc w:val="both"/>
        <w:rPr>
          <w:rFonts w:eastAsia="Times New Roman"/>
          <w:sz w:val="28"/>
          <w:szCs w:val="28"/>
        </w:rPr>
      </w:pPr>
      <w:r w:rsidRPr="00C84C36">
        <w:rPr>
          <w:rFonts w:eastAsia="Times New Roman"/>
          <w:sz w:val="28"/>
          <w:szCs w:val="28"/>
        </w:rPr>
        <w:t xml:space="preserve">Посадка деревьев и кустарников в рамках программы «Миллион деревьев» в 2021 году не осуществлялась. </w:t>
      </w:r>
    </w:p>
    <w:p w14:paraId="47225E8F" w14:textId="77777777" w:rsidR="003D1E66" w:rsidRPr="00C84C36" w:rsidRDefault="003D1E66" w:rsidP="003D1E66">
      <w:pPr>
        <w:spacing w:line="276" w:lineRule="auto"/>
        <w:ind w:right="-142"/>
        <w:jc w:val="both"/>
        <w:rPr>
          <w:rFonts w:eastAsia="Times New Roman"/>
          <w:sz w:val="28"/>
          <w:szCs w:val="28"/>
        </w:rPr>
      </w:pPr>
    </w:p>
    <w:p w14:paraId="22F213D3" w14:textId="1626C254" w:rsidR="00C84C36" w:rsidRPr="00C706A2" w:rsidRDefault="00C84C36" w:rsidP="003D1E66">
      <w:pPr>
        <w:spacing w:line="276" w:lineRule="auto"/>
        <w:ind w:right="-142"/>
        <w:jc w:val="center"/>
        <w:rPr>
          <w:rFonts w:eastAsia="Times New Roman"/>
          <w:b/>
          <w:sz w:val="28"/>
          <w:szCs w:val="28"/>
        </w:rPr>
      </w:pPr>
      <w:r w:rsidRPr="00C706A2">
        <w:rPr>
          <w:rFonts w:eastAsia="Times New Roman"/>
          <w:b/>
          <w:sz w:val="28"/>
          <w:szCs w:val="28"/>
        </w:rPr>
        <w:t>Субботники</w:t>
      </w:r>
    </w:p>
    <w:p w14:paraId="6618BA02" w14:textId="6CF3FE5B" w:rsidR="00C84C36" w:rsidRDefault="00C84C36" w:rsidP="003D1E66">
      <w:pPr>
        <w:ind w:firstLine="709"/>
        <w:jc w:val="both"/>
        <w:rPr>
          <w:rFonts w:eastAsia="Times New Roman"/>
          <w:sz w:val="28"/>
          <w:szCs w:val="28"/>
        </w:rPr>
      </w:pPr>
      <w:r w:rsidRPr="00C84C36">
        <w:rPr>
          <w:rFonts w:eastAsia="Times New Roman"/>
          <w:sz w:val="28"/>
          <w:szCs w:val="28"/>
        </w:rPr>
        <w:t>В связи с введением режима повышенной готовности, субботники на территории района были отменены. Уборка городских территорий выполнена силами сотрудников коммунальных служб.</w:t>
      </w:r>
    </w:p>
    <w:p w14:paraId="6771D554" w14:textId="77777777" w:rsidR="003D1E66" w:rsidRPr="00E8260E" w:rsidRDefault="003D1E66" w:rsidP="003D1E66">
      <w:pPr>
        <w:spacing w:line="276" w:lineRule="auto"/>
        <w:ind w:right="-142"/>
        <w:jc w:val="both"/>
        <w:rPr>
          <w:rFonts w:eastAsia="Times New Roman"/>
          <w:sz w:val="28"/>
          <w:szCs w:val="28"/>
        </w:rPr>
      </w:pPr>
    </w:p>
    <w:p w14:paraId="222E643D" w14:textId="10EA7B3E" w:rsidR="0080603F" w:rsidRPr="003D1E66" w:rsidRDefault="0080603F" w:rsidP="003D1E66">
      <w:pPr>
        <w:ind w:right="-142"/>
        <w:jc w:val="center"/>
        <w:rPr>
          <w:b/>
          <w:sz w:val="28"/>
          <w:szCs w:val="32"/>
        </w:rPr>
      </w:pPr>
      <w:r w:rsidRPr="003D1E66">
        <w:rPr>
          <w:b/>
          <w:sz w:val="28"/>
          <w:szCs w:val="32"/>
        </w:rPr>
        <w:t>Эксплуатация жилищного фонда</w:t>
      </w:r>
    </w:p>
    <w:p w14:paraId="68C84C4D" w14:textId="77777777" w:rsidR="008C2B3E" w:rsidRPr="00C706A2" w:rsidRDefault="008C2B3E" w:rsidP="003D1E66">
      <w:pPr>
        <w:ind w:right="-142"/>
        <w:jc w:val="center"/>
        <w:rPr>
          <w:b/>
          <w:sz w:val="16"/>
          <w:szCs w:val="16"/>
        </w:rPr>
      </w:pPr>
    </w:p>
    <w:p w14:paraId="694BFB23" w14:textId="6BA558D5" w:rsidR="0080603F" w:rsidRPr="003D1E66" w:rsidRDefault="0080603F" w:rsidP="003D1E66">
      <w:pPr>
        <w:ind w:firstLine="709"/>
        <w:jc w:val="both"/>
        <w:rPr>
          <w:rFonts w:eastAsia="Times New Roman"/>
          <w:sz w:val="28"/>
          <w:szCs w:val="28"/>
        </w:rPr>
      </w:pPr>
      <w:r w:rsidRPr="003D1E66">
        <w:rPr>
          <w:rFonts w:eastAsia="Times New Roman"/>
          <w:sz w:val="28"/>
          <w:szCs w:val="28"/>
        </w:rPr>
        <w:t xml:space="preserve">Все </w:t>
      </w:r>
      <w:r w:rsidR="000D4317" w:rsidRPr="003D1E66">
        <w:rPr>
          <w:rFonts w:eastAsia="Times New Roman"/>
          <w:sz w:val="28"/>
          <w:szCs w:val="28"/>
        </w:rPr>
        <w:t xml:space="preserve">ранее озвученные </w:t>
      </w:r>
      <w:r w:rsidRPr="003D1E66">
        <w:rPr>
          <w:rFonts w:eastAsia="Times New Roman"/>
          <w:sz w:val="28"/>
          <w:szCs w:val="28"/>
        </w:rPr>
        <w:t xml:space="preserve">организации </w:t>
      </w:r>
      <w:r w:rsidR="000D4317" w:rsidRPr="003D1E66">
        <w:rPr>
          <w:rFonts w:eastAsia="Times New Roman"/>
          <w:sz w:val="28"/>
          <w:szCs w:val="28"/>
        </w:rPr>
        <w:t>(ГБУ «Жил</w:t>
      </w:r>
      <w:r w:rsidR="00B30949" w:rsidRPr="003D1E66">
        <w:rPr>
          <w:rFonts w:eastAsia="Times New Roman"/>
          <w:sz w:val="28"/>
          <w:szCs w:val="28"/>
        </w:rPr>
        <w:t>ищник», ТСЖ, ЖСК, ЧУО</w:t>
      </w:r>
      <w:r w:rsidR="000D4317" w:rsidRPr="003D1E66">
        <w:rPr>
          <w:rFonts w:eastAsia="Times New Roman"/>
          <w:sz w:val="28"/>
          <w:szCs w:val="28"/>
        </w:rPr>
        <w:t xml:space="preserve">) </w:t>
      </w:r>
      <w:r w:rsidRPr="003D1E66">
        <w:rPr>
          <w:rFonts w:eastAsia="Times New Roman"/>
          <w:sz w:val="28"/>
          <w:szCs w:val="28"/>
        </w:rPr>
        <w:t xml:space="preserve">имели </w:t>
      </w:r>
      <w:r w:rsidR="000D4317" w:rsidRPr="003D1E66">
        <w:rPr>
          <w:rFonts w:eastAsia="Times New Roman"/>
          <w:sz w:val="28"/>
          <w:szCs w:val="28"/>
        </w:rPr>
        <w:t xml:space="preserve">в 2021 году </w:t>
      </w:r>
      <w:r w:rsidRPr="003D1E66">
        <w:rPr>
          <w:rFonts w:eastAsia="Times New Roman"/>
          <w:sz w:val="28"/>
          <w:szCs w:val="28"/>
        </w:rPr>
        <w:t>укомплектованную материально-техническую базу, имелся аварийный запас в полном объеме.</w:t>
      </w:r>
    </w:p>
    <w:p w14:paraId="665C6708" w14:textId="77777777" w:rsidR="000D4317" w:rsidRPr="00971177" w:rsidRDefault="000D4317" w:rsidP="00CD7214">
      <w:pPr>
        <w:ind w:right="-142" w:firstLine="720"/>
        <w:jc w:val="both"/>
        <w:rPr>
          <w:sz w:val="28"/>
        </w:rPr>
      </w:pPr>
    </w:p>
    <w:tbl>
      <w:tblPr>
        <w:tblW w:w="9781" w:type="dxa"/>
        <w:tblInd w:w="-5" w:type="dxa"/>
        <w:tblLayout w:type="fixed"/>
        <w:tblCellMar>
          <w:left w:w="0" w:type="dxa"/>
          <w:right w:w="0" w:type="dxa"/>
        </w:tblCellMar>
        <w:tblLook w:val="04A0" w:firstRow="1" w:lastRow="0" w:firstColumn="1" w:lastColumn="0" w:noHBand="0" w:noVBand="1"/>
      </w:tblPr>
      <w:tblGrid>
        <w:gridCol w:w="1134"/>
        <w:gridCol w:w="709"/>
        <w:gridCol w:w="870"/>
        <w:gridCol w:w="851"/>
        <w:gridCol w:w="972"/>
        <w:gridCol w:w="851"/>
        <w:gridCol w:w="1012"/>
        <w:gridCol w:w="831"/>
        <w:gridCol w:w="850"/>
        <w:gridCol w:w="851"/>
        <w:gridCol w:w="850"/>
      </w:tblGrid>
      <w:tr w:rsidR="001A5C3B" w:rsidRPr="00DA3AC7" w14:paraId="115960BF" w14:textId="77777777" w:rsidTr="0019275F">
        <w:trPr>
          <w:trHeight w:val="315"/>
        </w:trPr>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F1AC4B" w14:textId="77777777" w:rsidR="001A5C3B" w:rsidRPr="003D1E66" w:rsidRDefault="001A5C3B" w:rsidP="00CD7214">
            <w:pPr>
              <w:jc w:val="center"/>
              <w:rPr>
                <w:b/>
                <w:bCs/>
                <w:szCs w:val="22"/>
              </w:rPr>
            </w:pPr>
            <w:r w:rsidRPr="003D1E66">
              <w:rPr>
                <w:b/>
                <w:bCs/>
                <w:szCs w:val="22"/>
              </w:rPr>
              <w:t>Район</w:t>
            </w:r>
          </w:p>
        </w:tc>
        <w:tc>
          <w:tcPr>
            <w:tcW w:w="5265"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66B94BC" w14:textId="77777777" w:rsidR="001A5C3B" w:rsidRPr="003D1E66" w:rsidRDefault="001A5C3B" w:rsidP="00CD7214">
            <w:pPr>
              <w:jc w:val="center"/>
              <w:rPr>
                <w:b/>
                <w:bCs/>
                <w:szCs w:val="22"/>
              </w:rPr>
            </w:pPr>
            <w:r w:rsidRPr="003D1E66">
              <w:rPr>
                <w:b/>
                <w:bCs/>
                <w:szCs w:val="22"/>
              </w:rPr>
              <w:t>количество электрогенераторов, ПЭС</w:t>
            </w:r>
          </w:p>
        </w:tc>
        <w:tc>
          <w:tcPr>
            <w:tcW w:w="33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835C1D3" w14:textId="77777777" w:rsidR="001A5C3B" w:rsidRPr="003D1E66" w:rsidRDefault="001A5C3B" w:rsidP="00CD7214">
            <w:pPr>
              <w:jc w:val="center"/>
              <w:rPr>
                <w:b/>
                <w:bCs/>
                <w:szCs w:val="22"/>
              </w:rPr>
            </w:pPr>
            <w:r w:rsidRPr="003D1E66">
              <w:rPr>
                <w:b/>
                <w:bCs/>
                <w:szCs w:val="22"/>
              </w:rPr>
              <w:t>количество тепловых пушек</w:t>
            </w:r>
          </w:p>
        </w:tc>
      </w:tr>
      <w:tr w:rsidR="001A5C3B" w:rsidRPr="00DA3AC7" w14:paraId="406E94D0" w14:textId="77777777" w:rsidTr="0019275F">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CE12F7E" w14:textId="77777777" w:rsidR="001A5C3B" w:rsidRPr="003D1E66" w:rsidRDefault="001A5C3B" w:rsidP="00CD7214">
            <w:pPr>
              <w:widowControl/>
              <w:autoSpaceDE/>
              <w:autoSpaceDN/>
              <w:adjustRightInd/>
              <w:rPr>
                <w:b/>
                <w:bCs/>
                <w:szCs w:val="22"/>
              </w:rPr>
            </w:pPr>
          </w:p>
        </w:tc>
        <w:tc>
          <w:tcPr>
            <w:tcW w:w="70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5E7BFC7" w14:textId="77777777" w:rsidR="001A5C3B" w:rsidRPr="003D1E66" w:rsidRDefault="001A5C3B" w:rsidP="00CD7214">
            <w:pPr>
              <w:jc w:val="center"/>
              <w:rPr>
                <w:b/>
                <w:bCs/>
                <w:szCs w:val="22"/>
              </w:rPr>
            </w:pPr>
            <w:r w:rsidRPr="003D1E66">
              <w:rPr>
                <w:b/>
                <w:bCs/>
                <w:szCs w:val="22"/>
              </w:rPr>
              <w:t>Всего</w:t>
            </w:r>
          </w:p>
        </w:tc>
        <w:tc>
          <w:tcPr>
            <w:tcW w:w="455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6B50850" w14:textId="77777777" w:rsidR="001A5C3B" w:rsidRPr="003D1E66" w:rsidRDefault="001A5C3B" w:rsidP="00CD7214">
            <w:pPr>
              <w:jc w:val="center"/>
              <w:rPr>
                <w:szCs w:val="22"/>
              </w:rPr>
            </w:pPr>
            <w:r w:rsidRPr="003D1E66">
              <w:rPr>
                <w:szCs w:val="22"/>
              </w:rPr>
              <w:t>в том числе</w:t>
            </w:r>
          </w:p>
        </w:tc>
        <w:tc>
          <w:tcPr>
            <w:tcW w:w="83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0CC8CA" w14:textId="77777777" w:rsidR="001A5C3B" w:rsidRPr="003D1E66" w:rsidRDefault="001A5C3B" w:rsidP="00CD7214">
            <w:pPr>
              <w:jc w:val="center"/>
              <w:rPr>
                <w:b/>
                <w:bCs/>
                <w:szCs w:val="22"/>
              </w:rPr>
            </w:pPr>
            <w:r w:rsidRPr="003D1E66">
              <w:rPr>
                <w:b/>
                <w:bCs/>
                <w:szCs w:val="22"/>
              </w:rPr>
              <w:t>Всего</w:t>
            </w:r>
          </w:p>
        </w:tc>
        <w:tc>
          <w:tcPr>
            <w:tcW w:w="255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77FE485" w14:textId="77777777" w:rsidR="001A5C3B" w:rsidRPr="003D1E66" w:rsidRDefault="001A5C3B" w:rsidP="00CD7214">
            <w:pPr>
              <w:jc w:val="center"/>
              <w:rPr>
                <w:szCs w:val="22"/>
              </w:rPr>
            </w:pPr>
            <w:r w:rsidRPr="003D1E66">
              <w:rPr>
                <w:szCs w:val="22"/>
              </w:rPr>
              <w:t>в том числе</w:t>
            </w:r>
          </w:p>
        </w:tc>
      </w:tr>
      <w:tr w:rsidR="001A5C3B" w:rsidRPr="00DA3AC7" w14:paraId="68C9F77D" w14:textId="77777777" w:rsidTr="0019275F">
        <w:trPr>
          <w:trHeight w:val="63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D4FC8E0" w14:textId="77777777" w:rsidR="001A5C3B" w:rsidRPr="003D1E66" w:rsidRDefault="001A5C3B" w:rsidP="00CD7214">
            <w:pPr>
              <w:widowControl/>
              <w:autoSpaceDE/>
              <w:autoSpaceDN/>
              <w:adjustRightInd/>
              <w:rPr>
                <w:b/>
                <w:bCs/>
                <w:szCs w:val="22"/>
              </w:rPr>
            </w:pPr>
          </w:p>
        </w:tc>
        <w:tc>
          <w:tcPr>
            <w:tcW w:w="709" w:type="dxa"/>
            <w:vMerge/>
            <w:tcBorders>
              <w:top w:val="nil"/>
              <w:left w:val="single" w:sz="4" w:space="0" w:color="auto"/>
              <w:bottom w:val="single" w:sz="4" w:space="0" w:color="auto"/>
              <w:right w:val="single" w:sz="4" w:space="0" w:color="auto"/>
            </w:tcBorders>
            <w:vAlign w:val="center"/>
            <w:hideMark/>
          </w:tcPr>
          <w:p w14:paraId="28DA26FF" w14:textId="77777777" w:rsidR="001A5C3B" w:rsidRPr="003D1E66" w:rsidRDefault="001A5C3B" w:rsidP="00CD7214">
            <w:pPr>
              <w:widowControl/>
              <w:autoSpaceDE/>
              <w:autoSpaceDN/>
              <w:adjustRightInd/>
              <w:rPr>
                <w:b/>
                <w:bCs/>
                <w:szCs w:val="22"/>
              </w:rPr>
            </w:pP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16D496" w14:textId="77777777" w:rsidR="001A5C3B" w:rsidRPr="003D1E66" w:rsidRDefault="001A5C3B" w:rsidP="00CD7214">
            <w:pPr>
              <w:jc w:val="center"/>
              <w:rPr>
                <w:szCs w:val="22"/>
              </w:rPr>
            </w:pPr>
            <w:r w:rsidRPr="003D1E66">
              <w:rPr>
                <w:szCs w:val="22"/>
              </w:rPr>
              <w:t>менее 5 кВт</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E65111" w14:textId="77777777" w:rsidR="001A5C3B" w:rsidRPr="003D1E66" w:rsidRDefault="001A5C3B" w:rsidP="00CD7214">
            <w:pPr>
              <w:jc w:val="center"/>
              <w:rPr>
                <w:szCs w:val="22"/>
              </w:rPr>
            </w:pPr>
            <w:r w:rsidRPr="003D1E66">
              <w:rPr>
                <w:szCs w:val="22"/>
              </w:rPr>
              <w:t>от 5 до 20 кВт</w:t>
            </w:r>
          </w:p>
        </w:tc>
        <w:tc>
          <w:tcPr>
            <w:tcW w:w="9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C0B318" w14:textId="77777777" w:rsidR="001A5C3B" w:rsidRPr="003D1E66" w:rsidRDefault="001A5C3B" w:rsidP="00CD7214">
            <w:pPr>
              <w:jc w:val="center"/>
              <w:rPr>
                <w:szCs w:val="22"/>
              </w:rPr>
            </w:pPr>
            <w:r w:rsidRPr="003D1E66">
              <w:rPr>
                <w:szCs w:val="22"/>
              </w:rPr>
              <w:t>от 20 до 50 кВт</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BA38938" w14:textId="77777777" w:rsidR="001A5C3B" w:rsidRPr="003D1E66" w:rsidRDefault="001A5C3B" w:rsidP="00CD7214">
            <w:pPr>
              <w:jc w:val="center"/>
              <w:rPr>
                <w:szCs w:val="22"/>
              </w:rPr>
            </w:pPr>
            <w:r w:rsidRPr="003D1E66">
              <w:rPr>
                <w:szCs w:val="22"/>
              </w:rPr>
              <w:t>от 50 до 100 кВт</w:t>
            </w:r>
          </w:p>
        </w:tc>
        <w:tc>
          <w:tcPr>
            <w:tcW w:w="101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D3F998" w14:textId="77777777" w:rsidR="001A5C3B" w:rsidRPr="003D1E66" w:rsidRDefault="001A5C3B" w:rsidP="00CD7214">
            <w:pPr>
              <w:jc w:val="center"/>
              <w:rPr>
                <w:szCs w:val="22"/>
              </w:rPr>
            </w:pPr>
            <w:r w:rsidRPr="003D1E66">
              <w:rPr>
                <w:szCs w:val="22"/>
              </w:rPr>
              <w:t>100 и                                       более кВт</w:t>
            </w:r>
          </w:p>
        </w:tc>
        <w:tc>
          <w:tcPr>
            <w:tcW w:w="831" w:type="dxa"/>
            <w:vMerge/>
            <w:tcBorders>
              <w:top w:val="nil"/>
              <w:left w:val="single" w:sz="4" w:space="0" w:color="auto"/>
              <w:bottom w:val="single" w:sz="4" w:space="0" w:color="auto"/>
              <w:right w:val="single" w:sz="4" w:space="0" w:color="auto"/>
            </w:tcBorders>
            <w:vAlign w:val="center"/>
            <w:hideMark/>
          </w:tcPr>
          <w:p w14:paraId="5E1B044C" w14:textId="77777777" w:rsidR="001A5C3B" w:rsidRPr="003D1E66" w:rsidRDefault="001A5C3B" w:rsidP="00CD7214">
            <w:pPr>
              <w:widowControl/>
              <w:autoSpaceDE/>
              <w:autoSpaceDN/>
              <w:adjustRightInd/>
              <w:rPr>
                <w:b/>
                <w:bCs/>
                <w:szCs w:val="22"/>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80CDC5" w14:textId="77777777" w:rsidR="001A5C3B" w:rsidRPr="003D1E66" w:rsidRDefault="001A5C3B" w:rsidP="00CD7214">
            <w:pPr>
              <w:jc w:val="center"/>
              <w:rPr>
                <w:szCs w:val="22"/>
              </w:rPr>
            </w:pPr>
            <w:r w:rsidRPr="003D1E66">
              <w:rPr>
                <w:szCs w:val="22"/>
              </w:rPr>
              <w:t>Электрические</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62E990" w14:textId="77777777" w:rsidR="001A5C3B" w:rsidRPr="003D1E66" w:rsidRDefault="001A5C3B" w:rsidP="00CD7214">
            <w:pPr>
              <w:jc w:val="center"/>
              <w:rPr>
                <w:szCs w:val="22"/>
              </w:rPr>
            </w:pPr>
            <w:r w:rsidRPr="003D1E66">
              <w:rPr>
                <w:szCs w:val="22"/>
              </w:rPr>
              <w:t>На газовом топливе</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A721D7" w14:textId="77777777" w:rsidR="001A5C3B" w:rsidRPr="003D1E66" w:rsidRDefault="001A5C3B" w:rsidP="00CD7214">
            <w:pPr>
              <w:jc w:val="center"/>
              <w:rPr>
                <w:szCs w:val="22"/>
              </w:rPr>
            </w:pPr>
            <w:r w:rsidRPr="003D1E66">
              <w:rPr>
                <w:szCs w:val="22"/>
              </w:rPr>
              <w:t>На жидком топливе</w:t>
            </w:r>
          </w:p>
        </w:tc>
      </w:tr>
      <w:tr w:rsidR="001A5C3B" w:rsidRPr="00DA3AC7" w14:paraId="53748241" w14:textId="77777777" w:rsidTr="0019275F">
        <w:trPr>
          <w:trHeight w:val="630"/>
        </w:trPr>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7287411" w14:textId="77777777" w:rsidR="001A5C3B" w:rsidRPr="003D1E66" w:rsidRDefault="001A5C3B" w:rsidP="00CD7214">
            <w:pPr>
              <w:rPr>
                <w:szCs w:val="22"/>
              </w:rPr>
            </w:pPr>
            <w:r w:rsidRPr="003D1E66">
              <w:rPr>
                <w:szCs w:val="22"/>
              </w:rPr>
              <w:t>Бирюлево Восточное</w:t>
            </w:r>
          </w:p>
        </w:tc>
        <w:tc>
          <w:tcPr>
            <w:tcW w:w="709" w:type="dxa"/>
            <w:tcBorders>
              <w:top w:val="nil"/>
              <w:left w:val="nil"/>
              <w:bottom w:val="single" w:sz="4" w:space="0" w:color="auto"/>
              <w:right w:val="single" w:sz="4" w:space="0" w:color="auto"/>
            </w:tcBorders>
            <w:tcMar>
              <w:top w:w="15" w:type="dxa"/>
              <w:left w:w="15" w:type="dxa"/>
              <w:bottom w:w="0" w:type="dxa"/>
              <w:right w:w="15" w:type="dxa"/>
            </w:tcMar>
            <w:hideMark/>
          </w:tcPr>
          <w:p w14:paraId="55F97B1A" w14:textId="77777777" w:rsidR="001A5C3B" w:rsidRPr="003D1E66" w:rsidRDefault="001A5C3B" w:rsidP="00CD7214">
            <w:pPr>
              <w:jc w:val="center"/>
              <w:rPr>
                <w:b/>
                <w:szCs w:val="22"/>
                <w:lang w:val="en-US"/>
              </w:rPr>
            </w:pPr>
            <w:r w:rsidRPr="003D1E66">
              <w:rPr>
                <w:b/>
                <w:szCs w:val="22"/>
                <w:lang w:val="en-US"/>
              </w:rPr>
              <w:t>6</w:t>
            </w:r>
          </w:p>
        </w:tc>
        <w:tc>
          <w:tcPr>
            <w:tcW w:w="870" w:type="dxa"/>
            <w:tcBorders>
              <w:top w:val="nil"/>
              <w:left w:val="nil"/>
              <w:bottom w:val="single" w:sz="4" w:space="0" w:color="auto"/>
              <w:right w:val="single" w:sz="4" w:space="0" w:color="auto"/>
            </w:tcBorders>
            <w:tcMar>
              <w:top w:w="15" w:type="dxa"/>
              <w:left w:w="15" w:type="dxa"/>
              <w:bottom w:w="0" w:type="dxa"/>
              <w:right w:w="15" w:type="dxa"/>
            </w:tcMar>
            <w:hideMark/>
          </w:tcPr>
          <w:p w14:paraId="5EF486DC" w14:textId="77777777" w:rsidR="001A5C3B" w:rsidRPr="003D1E66" w:rsidRDefault="001A5C3B" w:rsidP="00CD7214">
            <w:pPr>
              <w:jc w:val="center"/>
              <w:rPr>
                <w:szCs w:val="22"/>
              </w:rPr>
            </w:pPr>
            <w:r w:rsidRPr="003D1E66">
              <w:rPr>
                <w:szCs w:val="22"/>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hideMark/>
          </w:tcPr>
          <w:p w14:paraId="65E68DC5" w14:textId="77777777" w:rsidR="001A5C3B" w:rsidRPr="003D1E66" w:rsidRDefault="001A5C3B" w:rsidP="00CD7214">
            <w:pPr>
              <w:jc w:val="center"/>
              <w:rPr>
                <w:szCs w:val="22"/>
              </w:rPr>
            </w:pPr>
            <w:r w:rsidRPr="003D1E66">
              <w:rPr>
                <w:szCs w:val="22"/>
              </w:rPr>
              <w:t>3</w:t>
            </w:r>
          </w:p>
        </w:tc>
        <w:tc>
          <w:tcPr>
            <w:tcW w:w="972" w:type="dxa"/>
            <w:tcBorders>
              <w:top w:val="nil"/>
              <w:left w:val="nil"/>
              <w:bottom w:val="single" w:sz="4" w:space="0" w:color="auto"/>
              <w:right w:val="single" w:sz="4" w:space="0" w:color="auto"/>
            </w:tcBorders>
            <w:tcMar>
              <w:top w:w="15" w:type="dxa"/>
              <w:left w:w="15" w:type="dxa"/>
              <w:bottom w:w="0" w:type="dxa"/>
              <w:right w:w="15" w:type="dxa"/>
            </w:tcMar>
            <w:hideMark/>
          </w:tcPr>
          <w:p w14:paraId="58D9B554" w14:textId="77777777" w:rsidR="001A5C3B" w:rsidRPr="003D1E66" w:rsidRDefault="001A5C3B" w:rsidP="00CD7214">
            <w:pPr>
              <w:jc w:val="center"/>
              <w:rPr>
                <w:szCs w:val="22"/>
              </w:rPr>
            </w:pPr>
            <w:r w:rsidRPr="003D1E66">
              <w:rPr>
                <w:szCs w:val="22"/>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hideMark/>
          </w:tcPr>
          <w:p w14:paraId="330E2D89" w14:textId="77777777" w:rsidR="001A5C3B" w:rsidRPr="003D1E66" w:rsidRDefault="001A5C3B" w:rsidP="00CD7214">
            <w:pPr>
              <w:jc w:val="center"/>
              <w:rPr>
                <w:szCs w:val="22"/>
              </w:rPr>
            </w:pPr>
            <w:r w:rsidRPr="003D1E66">
              <w:rPr>
                <w:szCs w:val="22"/>
              </w:rPr>
              <w:t>0</w:t>
            </w:r>
          </w:p>
        </w:tc>
        <w:tc>
          <w:tcPr>
            <w:tcW w:w="1012" w:type="dxa"/>
            <w:tcBorders>
              <w:top w:val="nil"/>
              <w:left w:val="nil"/>
              <w:bottom w:val="single" w:sz="4" w:space="0" w:color="auto"/>
              <w:right w:val="single" w:sz="4" w:space="0" w:color="auto"/>
            </w:tcBorders>
            <w:tcMar>
              <w:top w:w="15" w:type="dxa"/>
              <w:left w:w="15" w:type="dxa"/>
              <w:bottom w:w="0" w:type="dxa"/>
              <w:right w:w="15" w:type="dxa"/>
            </w:tcMar>
            <w:hideMark/>
          </w:tcPr>
          <w:p w14:paraId="41F5A854" w14:textId="77777777" w:rsidR="001A5C3B" w:rsidRPr="003D1E66" w:rsidRDefault="001A5C3B" w:rsidP="00CD7214">
            <w:pPr>
              <w:jc w:val="center"/>
              <w:rPr>
                <w:szCs w:val="22"/>
              </w:rPr>
            </w:pPr>
            <w:r w:rsidRPr="003D1E66">
              <w:rPr>
                <w:szCs w:val="22"/>
              </w:rPr>
              <w:t>1</w:t>
            </w:r>
          </w:p>
        </w:tc>
        <w:tc>
          <w:tcPr>
            <w:tcW w:w="831" w:type="dxa"/>
            <w:tcBorders>
              <w:top w:val="nil"/>
              <w:left w:val="nil"/>
              <w:bottom w:val="single" w:sz="4" w:space="0" w:color="auto"/>
              <w:right w:val="single" w:sz="4" w:space="0" w:color="auto"/>
            </w:tcBorders>
            <w:tcMar>
              <w:top w:w="15" w:type="dxa"/>
              <w:left w:w="15" w:type="dxa"/>
              <w:bottom w:w="0" w:type="dxa"/>
              <w:right w:w="15" w:type="dxa"/>
            </w:tcMar>
            <w:hideMark/>
          </w:tcPr>
          <w:p w14:paraId="084763E7" w14:textId="77777777" w:rsidR="001A5C3B" w:rsidRPr="003D1E66" w:rsidRDefault="001A5C3B" w:rsidP="00CD7214">
            <w:pPr>
              <w:jc w:val="center"/>
              <w:rPr>
                <w:b/>
                <w:szCs w:val="22"/>
              </w:rPr>
            </w:pPr>
            <w:r w:rsidRPr="003D1E66">
              <w:rPr>
                <w:b/>
                <w:szCs w:val="22"/>
              </w:rPr>
              <w:t>10</w:t>
            </w:r>
          </w:p>
        </w:tc>
        <w:tc>
          <w:tcPr>
            <w:tcW w:w="850" w:type="dxa"/>
            <w:tcBorders>
              <w:top w:val="nil"/>
              <w:left w:val="nil"/>
              <w:bottom w:val="single" w:sz="4" w:space="0" w:color="auto"/>
              <w:right w:val="single" w:sz="4" w:space="0" w:color="auto"/>
            </w:tcBorders>
            <w:tcMar>
              <w:top w:w="15" w:type="dxa"/>
              <w:left w:w="15" w:type="dxa"/>
              <w:bottom w:w="0" w:type="dxa"/>
              <w:right w:w="15" w:type="dxa"/>
            </w:tcMar>
            <w:hideMark/>
          </w:tcPr>
          <w:p w14:paraId="35D0500A" w14:textId="77777777" w:rsidR="001A5C3B" w:rsidRPr="003D1E66" w:rsidRDefault="001A5C3B" w:rsidP="00CD7214">
            <w:pPr>
              <w:jc w:val="center"/>
              <w:rPr>
                <w:szCs w:val="22"/>
              </w:rPr>
            </w:pPr>
            <w:r w:rsidRPr="003D1E66">
              <w:rPr>
                <w:szCs w:val="22"/>
              </w:rPr>
              <w:t>3</w:t>
            </w:r>
          </w:p>
        </w:tc>
        <w:tc>
          <w:tcPr>
            <w:tcW w:w="851" w:type="dxa"/>
            <w:tcBorders>
              <w:top w:val="nil"/>
              <w:left w:val="nil"/>
              <w:bottom w:val="single" w:sz="4" w:space="0" w:color="auto"/>
              <w:right w:val="single" w:sz="4" w:space="0" w:color="auto"/>
            </w:tcBorders>
            <w:tcMar>
              <w:top w:w="15" w:type="dxa"/>
              <w:left w:w="15" w:type="dxa"/>
              <w:bottom w:w="0" w:type="dxa"/>
              <w:right w:w="15" w:type="dxa"/>
            </w:tcMar>
            <w:hideMark/>
          </w:tcPr>
          <w:p w14:paraId="139B4F2D" w14:textId="77777777" w:rsidR="001A5C3B" w:rsidRPr="003D1E66" w:rsidRDefault="001A5C3B" w:rsidP="00CD7214">
            <w:pPr>
              <w:jc w:val="center"/>
              <w:rPr>
                <w:szCs w:val="22"/>
              </w:rPr>
            </w:pPr>
            <w:r w:rsidRPr="003D1E66">
              <w:rPr>
                <w:szCs w:val="22"/>
              </w:rPr>
              <w:t>0</w:t>
            </w:r>
          </w:p>
        </w:tc>
        <w:tc>
          <w:tcPr>
            <w:tcW w:w="850" w:type="dxa"/>
            <w:tcBorders>
              <w:top w:val="nil"/>
              <w:left w:val="nil"/>
              <w:bottom w:val="single" w:sz="4" w:space="0" w:color="auto"/>
              <w:right w:val="single" w:sz="4" w:space="0" w:color="auto"/>
            </w:tcBorders>
            <w:tcMar>
              <w:top w:w="15" w:type="dxa"/>
              <w:left w:w="15" w:type="dxa"/>
              <w:bottom w:w="0" w:type="dxa"/>
              <w:right w:w="15" w:type="dxa"/>
            </w:tcMar>
            <w:hideMark/>
          </w:tcPr>
          <w:p w14:paraId="48392606" w14:textId="77777777" w:rsidR="001A5C3B" w:rsidRPr="003D1E66" w:rsidRDefault="001A5C3B" w:rsidP="00CD7214">
            <w:pPr>
              <w:jc w:val="center"/>
              <w:rPr>
                <w:szCs w:val="22"/>
              </w:rPr>
            </w:pPr>
            <w:r w:rsidRPr="003D1E66">
              <w:rPr>
                <w:szCs w:val="22"/>
              </w:rPr>
              <w:t>7</w:t>
            </w:r>
          </w:p>
        </w:tc>
      </w:tr>
    </w:tbl>
    <w:p w14:paraId="0C98D1CF" w14:textId="77777777" w:rsidR="00B10639" w:rsidRPr="00971177" w:rsidRDefault="0080603F" w:rsidP="003D1E66">
      <w:pPr>
        <w:ind w:firstLine="709"/>
        <w:jc w:val="both"/>
        <w:rPr>
          <w:sz w:val="28"/>
        </w:rPr>
      </w:pPr>
      <w:r w:rsidRPr="0019275F">
        <w:rPr>
          <w:sz w:val="28"/>
        </w:rPr>
        <w:t>Аварийное обслуживание жилищного фонда</w:t>
      </w:r>
      <w:r w:rsidRPr="00971177">
        <w:rPr>
          <w:sz w:val="28"/>
        </w:rPr>
        <w:t xml:space="preserve"> </w:t>
      </w:r>
      <w:r w:rsidR="00B10639" w:rsidRPr="00971177">
        <w:rPr>
          <w:sz w:val="28"/>
        </w:rPr>
        <w:t xml:space="preserve">района осуществляется силами ГБУ «Жилищник района Бирюлево Восточное», отдел аварийной </w:t>
      </w:r>
      <w:r w:rsidR="007B0A31" w:rsidRPr="00971177">
        <w:rPr>
          <w:sz w:val="28"/>
        </w:rPr>
        <w:t>службы находится</w:t>
      </w:r>
      <w:r w:rsidR="00B10639" w:rsidRPr="00971177">
        <w:rPr>
          <w:sz w:val="28"/>
        </w:rPr>
        <w:t xml:space="preserve"> по адресу: ул. Бирюлевская, д.45, корп.1, количество техники, приспособлений и материала имеется в полном объеме.</w:t>
      </w:r>
    </w:p>
    <w:p w14:paraId="5DB5AB38" w14:textId="77777777" w:rsidR="00B10639" w:rsidRPr="00E4420B" w:rsidRDefault="00B10639" w:rsidP="003D1E66">
      <w:pPr>
        <w:ind w:firstLine="709"/>
        <w:jc w:val="both"/>
        <w:rPr>
          <w:sz w:val="28"/>
        </w:rPr>
      </w:pPr>
      <w:r w:rsidRPr="00971177">
        <w:rPr>
          <w:sz w:val="28"/>
        </w:rPr>
        <w:t>Машины, механизмы:</w:t>
      </w:r>
    </w:p>
    <w:p w14:paraId="70423D1C" w14:textId="77777777" w:rsidR="0042022F" w:rsidRPr="0042022F" w:rsidRDefault="0042022F" w:rsidP="003D1E66">
      <w:pPr>
        <w:ind w:firstLine="709"/>
        <w:jc w:val="both"/>
        <w:rPr>
          <w:sz w:val="28"/>
        </w:rPr>
      </w:pPr>
      <w:r w:rsidRPr="0042022F">
        <w:rPr>
          <w:sz w:val="28"/>
        </w:rPr>
        <w:t>Автомобили: грузовой - 1, легковой -1, автопомпа – 1, электросварочное оборудование – 2 комплекта, газосварочное оборудование – 1 комплект, насосы откачки воды – 2 ед., канализации – 2 ед.</w:t>
      </w:r>
    </w:p>
    <w:p w14:paraId="382F5049" w14:textId="3AE38242" w:rsidR="0042022F" w:rsidRDefault="0042022F" w:rsidP="00CD7214">
      <w:pPr>
        <w:ind w:right="-142" w:firstLine="720"/>
        <w:jc w:val="both"/>
        <w:rPr>
          <w:sz w:val="28"/>
        </w:rPr>
      </w:pPr>
    </w:p>
    <w:p w14:paraId="0A27D6C4" w14:textId="23AE8FAC" w:rsidR="0042022F" w:rsidRPr="00C706A2" w:rsidRDefault="0042022F" w:rsidP="00CD7214">
      <w:pPr>
        <w:ind w:right="-142" w:firstLine="720"/>
        <w:jc w:val="center"/>
        <w:rPr>
          <w:b/>
          <w:sz w:val="28"/>
        </w:rPr>
      </w:pPr>
      <w:r w:rsidRPr="00C706A2">
        <w:rPr>
          <w:b/>
          <w:sz w:val="28"/>
        </w:rPr>
        <w:t>Кровля</w:t>
      </w:r>
    </w:p>
    <w:p w14:paraId="3566D34D" w14:textId="0F4DBE41" w:rsidR="0042022F" w:rsidRPr="0042022F" w:rsidRDefault="0042022F" w:rsidP="0019275F">
      <w:pPr>
        <w:ind w:firstLine="709"/>
        <w:jc w:val="both"/>
        <w:rPr>
          <w:sz w:val="28"/>
        </w:rPr>
      </w:pPr>
      <w:r w:rsidRPr="0042022F">
        <w:rPr>
          <w:sz w:val="28"/>
        </w:rPr>
        <w:t>В районе имеется 13 МКД с двускатной кровлей, подлежащей очистке от снега и наледи в зимний период 2021-2022 гг. (10 МКД с м</w:t>
      </w:r>
      <w:r w:rsidR="000E6B29">
        <w:rPr>
          <w:sz w:val="28"/>
        </w:rPr>
        <w:t xml:space="preserve">еталлической двускатной кровлей, </w:t>
      </w:r>
      <w:r w:rsidRPr="0042022F">
        <w:rPr>
          <w:sz w:val="28"/>
        </w:rPr>
        <w:t>3 МКД имеют мягкую кровлю с металлическими свесами)</w:t>
      </w:r>
      <w:r w:rsidR="00D37FC6">
        <w:rPr>
          <w:sz w:val="28"/>
        </w:rPr>
        <w:t>.</w:t>
      </w:r>
      <w:r w:rsidRPr="0042022F">
        <w:rPr>
          <w:sz w:val="28"/>
        </w:rPr>
        <w:t xml:space="preserve"> </w:t>
      </w:r>
    </w:p>
    <w:p w14:paraId="44C5105B" w14:textId="77777777" w:rsidR="0042022F" w:rsidRPr="0042022F" w:rsidRDefault="0042022F" w:rsidP="0019275F">
      <w:pPr>
        <w:ind w:firstLine="709"/>
        <w:jc w:val="both"/>
        <w:rPr>
          <w:sz w:val="28"/>
        </w:rPr>
      </w:pPr>
      <w:r w:rsidRPr="0042022F">
        <w:rPr>
          <w:sz w:val="28"/>
        </w:rPr>
        <w:t xml:space="preserve">Укомплектованность инвентарем и персоналом бригад по очистке скатных кровель от снега и наледи: </w:t>
      </w:r>
    </w:p>
    <w:p w14:paraId="571155AA" w14:textId="0771A055" w:rsidR="0042022F" w:rsidRPr="0042022F" w:rsidRDefault="0042022F" w:rsidP="0019275F">
      <w:pPr>
        <w:ind w:firstLine="709"/>
        <w:jc w:val="both"/>
        <w:rPr>
          <w:sz w:val="28"/>
        </w:rPr>
      </w:pPr>
      <w:r w:rsidRPr="0042022F">
        <w:rPr>
          <w:sz w:val="28"/>
        </w:rPr>
        <w:t xml:space="preserve">Количество </w:t>
      </w:r>
      <w:r w:rsidR="0005570F" w:rsidRPr="0042022F">
        <w:rPr>
          <w:sz w:val="28"/>
        </w:rPr>
        <w:t>домов,</w:t>
      </w:r>
      <w:r w:rsidRPr="0042022F">
        <w:rPr>
          <w:sz w:val="28"/>
        </w:rPr>
        <w:t xml:space="preserve"> подлежащих очистке – 13 шт. </w:t>
      </w:r>
    </w:p>
    <w:p w14:paraId="4F103618" w14:textId="77777777" w:rsidR="0042022F" w:rsidRPr="0042022F" w:rsidRDefault="0042022F" w:rsidP="0019275F">
      <w:pPr>
        <w:ind w:firstLine="709"/>
        <w:jc w:val="both"/>
        <w:rPr>
          <w:sz w:val="28"/>
        </w:rPr>
      </w:pPr>
      <w:r w:rsidRPr="0042022F">
        <w:rPr>
          <w:sz w:val="28"/>
        </w:rPr>
        <w:t>Количество бригад: 4 шт.; человек -19.</w:t>
      </w:r>
    </w:p>
    <w:p w14:paraId="3BF820AB" w14:textId="1392094A" w:rsidR="0042022F" w:rsidRPr="0042022F" w:rsidRDefault="0042022F" w:rsidP="0019275F">
      <w:pPr>
        <w:ind w:firstLine="709"/>
        <w:jc w:val="both"/>
        <w:rPr>
          <w:sz w:val="28"/>
        </w:rPr>
      </w:pPr>
      <w:r w:rsidRPr="0042022F">
        <w:rPr>
          <w:sz w:val="28"/>
        </w:rPr>
        <w:lastRenderedPageBreak/>
        <w:t xml:space="preserve">Ограждения: стационарные – 50 ед., переносные – 178 ед., сигнальные ленты – 1200 м., веревки-140м. </w:t>
      </w:r>
      <w:r w:rsidR="0005570F" w:rsidRPr="0042022F">
        <w:rPr>
          <w:sz w:val="28"/>
        </w:rPr>
        <w:t>Спецодежда: –</w:t>
      </w:r>
      <w:r w:rsidRPr="0042022F">
        <w:rPr>
          <w:sz w:val="28"/>
        </w:rPr>
        <w:t xml:space="preserve"> 19 ед. Средства связи: </w:t>
      </w:r>
      <w:r w:rsidR="0005570F" w:rsidRPr="0042022F">
        <w:rPr>
          <w:sz w:val="28"/>
        </w:rPr>
        <w:t>8 комплектов</w:t>
      </w:r>
      <w:r w:rsidRPr="0042022F">
        <w:rPr>
          <w:sz w:val="28"/>
        </w:rPr>
        <w:t>/16ед.</w:t>
      </w:r>
    </w:p>
    <w:p w14:paraId="55FF23FB" w14:textId="7C8246BE" w:rsidR="0080603F" w:rsidRDefault="0042022F" w:rsidP="0019275F">
      <w:pPr>
        <w:ind w:firstLine="709"/>
        <w:jc w:val="both"/>
        <w:rPr>
          <w:sz w:val="28"/>
        </w:rPr>
      </w:pPr>
      <w:r w:rsidRPr="0042022F">
        <w:rPr>
          <w:sz w:val="28"/>
        </w:rPr>
        <w:t>Допуск работы персонала на высоте (аттестация): 19 чел.; факт -19 чел. Имеются приказы об ответственности за производство работ.</w:t>
      </w:r>
    </w:p>
    <w:p w14:paraId="1FA4E5FC" w14:textId="0D909AF6" w:rsidR="000D4317" w:rsidRDefault="000D4317" w:rsidP="00CD7214">
      <w:pPr>
        <w:ind w:right="-142" w:firstLine="426"/>
        <w:jc w:val="both"/>
        <w:rPr>
          <w:b/>
          <w:bCs/>
          <w:iCs/>
          <w:sz w:val="28"/>
          <w:szCs w:val="28"/>
          <w:highlight w:val="yellow"/>
          <w:u w:val="single"/>
        </w:rPr>
      </w:pPr>
    </w:p>
    <w:p w14:paraId="15EF869B" w14:textId="638EBE3D" w:rsidR="0042022F" w:rsidRPr="00C706A2" w:rsidRDefault="0042022F" w:rsidP="00CD7214">
      <w:pPr>
        <w:ind w:right="-142" w:firstLine="426"/>
        <w:jc w:val="center"/>
        <w:rPr>
          <w:b/>
          <w:bCs/>
          <w:iCs/>
          <w:sz w:val="28"/>
          <w:szCs w:val="28"/>
        </w:rPr>
      </w:pPr>
      <w:r w:rsidRPr="00C706A2">
        <w:rPr>
          <w:b/>
          <w:bCs/>
          <w:iCs/>
          <w:sz w:val="28"/>
          <w:szCs w:val="28"/>
        </w:rPr>
        <w:t>Приведение в порядок подъездов в 2021 году</w:t>
      </w:r>
    </w:p>
    <w:p w14:paraId="210B9F88" w14:textId="6267AEA6" w:rsidR="0042022F" w:rsidRPr="0042022F" w:rsidRDefault="0042022F" w:rsidP="00CD7214">
      <w:pPr>
        <w:ind w:right="-142" w:firstLine="720"/>
        <w:jc w:val="both"/>
        <w:rPr>
          <w:b/>
          <w:sz w:val="28"/>
        </w:rPr>
      </w:pPr>
      <w:r w:rsidRPr="0042022F">
        <w:rPr>
          <w:sz w:val="28"/>
        </w:rPr>
        <w:t xml:space="preserve">В рамках проведения работ по планово-текущему ремонту подъездов в 2021 </w:t>
      </w:r>
      <w:r w:rsidRPr="0042022F">
        <w:rPr>
          <w:b/>
          <w:sz w:val="28"/>
        </w:rPr>
        <w:t>отремонтирован</w:t>
      </w:r>
      <w:r>
        <w:rPr>
          <w:b/>
          <w:sz w:val="28"/>
        </w:rPr>
        <w:t>о</w:t>
      </w:r>
      <w:r w:rsidRPr="0042022F">
        <w:rPr>
          <w:b/>
          <w:sz w:val="28"/>
        </w:rPr>
        <w:t xml:space="preserve"> 102 подъезда</w:t>
      </w:r>
      <w:r w:rsidRPr="0042022F">
        <w:rPr>
          <w:sz w:val="28"/>
        </w:rPr>
        <w:t xml:space="preserve"> </w:t>
      </w:r>
      <w:r w:rsidRPr="0042022F">
        <w:rPr>
          <w:b/>
          <w:sz w:val="28"/>
        </w:rPr>
        <w:t>в 18 жилых домах.</w:t>
      </w:r>
    </w:p>
    <w:p w14:paraId="55F3F939" w14:textId="0950315A" w:rsidR="0042022F" w:rsidRPr="0042022F" w:rsidRDefault="0042022F" w:rsidP="00CD7214">
      <w:pPr>
        <w:ind w:right="-142" w:firstLine="720"/>
        <w:jc w:val="both"/>
        <w:rPr>
          <w:rFonts w:eastAsia="Times New Roman"/>
          <w:sz w:val="28"/>
          <w:szCs w:val="28"/>
        </w:rPr>
      </w:pPr>
      <w:r w:rsidRPr="0042022F">
        <w:rPr>
          <w:sz w:val="28"/>
        </w:rPr>
        <w:t xml:space="preserve">При проведении в порядок подъездов выполнены работы: </w:t>
      </w:r>
      <w:r w:rsidRPr="0042022F">
        <w:rPr>
          <w:rFonts w:eastAsia="Times New Roman"/>
          <w:sz w:val="28"/>
          <w:szCs w:val="28"/>
        </w:rPr>
        <w:t xml:space="preserve">ремонт входной группы, ремонт входной и тамбурной двери, окраска стен, потолков, металлических поверхностей л/клеток с предварительной подготовкой, ремонт и окраска деревянных оконных блоков, замена и ремонт светильников, восстановление напольных плиток в местах утрат, ремонт мусоропровода (ремонт ствола, частичная замена мусороприемных клапанов), ремонт и замена почтовых ящиков. Акты приемки подписаны всеми заинтересованными организациями. Документы, подтверждающие выполнение работ представлены в ЖИ </w:t>
      </w:r>
      <w:r w:rsidR="000D4317">
        <w:rPr>
          <w:rFonts w:eastAsia="Times New Roman"/>
          <w:sz w:val="28"/>
          <w:szCs w:val="28"/>
        </w:rPr>
        <w:t xml:space="preserve">по </w:t>
      </w:r>
      <w:r w:rsidRPr="0042022F">
        <w:rPr>
          <w:rFonts w:eastAsia="Times New Roman"/>
          <w:sz w:val="28"/>
          <w:szCs w:val="28"/>
        </w:rPr>
        <w:t>ЮАО г. Москвы в установленном порядке.</w:t>
      </w:r>
    </w:p>
    <w:tbl>
      <w:tblPr>
        <w:tblStyle w:val="af7"/>
        <w:tblW w:w="9977" w:type="dxa"/>
        <w:tblInd w:w="-5" w:type="dxa"/>
        <w:tblLook w:val="04A0" w:firstRow="1" w:lastRow="0" w:firstColumn="1" w:lastColumn="0" w:noHBand="0" w:noVBand="1"/>
      </w:tblPr>
      <w:tblGrid>
        <w:gridCol w:w="898"/>
        <w:gridCol w:w="3149"/>
        <w:gridCol w:w="3387"/>
        <w:gridCol w:w="2543"/>
      </w:tblGrid>
      <w:tr w:rsidR="0042022F" w:rsidRPr="0042022F" w14:paraId="43CF37E0" w14:textId="77777777" w:rsidTr="0019275F">
        <w:trPr>
          <w:trHeight w:val="424"/>
        </w:trPr>
        <w:tc>
          <w:tcPr>
            <w:tcW w:w="851" w:type="dxa"/>
          </w:tcPr>
          <w:p w14:paraId="47866D3F" w14:textId="77777777" w:rsidR="0042022F" w:rsidRPr="0042022F" w:rsidRDefault="0042022F" w:rsidP="00CD7214">
            <w:pPr>
              <w:jc w:val="center"/>
              <w:rPr>
                <w:rFonts w:eastAsia="Times New Roman"/>
                <w:b/>
                <w:sz w:val="28"/>
                <w:szCs w:val="28"/>
              </w:rPr>
            </w:pPr>
            <w:r w:rsidRPr="0042022F">
              <w:rPr>
                <w:rFonts w:eastAsia="Times New Roman"/>
                <w:b/>
                <w:sz w:val="28"/>
                <w:szCs w:val="28"/>
              </w:rPr>
              <w:t>№п/п</w:t>
            </w:r>
          </w:p>
        </w:tc>
        <w:tc>
          <w:tcPr>
            <w:tcW w:w="3161" w:type="dxa"/>
          </w:tcPr>
          <w:p w14:paraId="0B19DB6A" w14:textId="77777777" w:rsidR="0042022F" w:rsidRPr="0042022F" w:rsidRDefault="0042022F" w:rsidP="00CD7214">
            <w:pPr>
              <w:jc w:val="center"/>
              <w:rPr>
                <w:rFonts w:eastAsia="Times New Roman"/>
                <w:b/>
                <w:sz w:val="28"/>
                <w:szCs w:val="28"/>
              </w:rPr>
            </w:pPr>
            <w:r w:rsidRPr="0042022F">
              <w:rPr>
                <w:rFonts w:eastAsia="Times New Roman"/>
                <w:b/>
                <w:sz w:val="28"/>
                <w:szCs w:val="28"/>
              </w:rPr>
              <w:t>Адрес</w:t>
            </w:r>
          </w:p>
        </w:tc>
        <w:tc>
          <w:tcPr>
            <w:tcW w:w="3409" w:type="dxa"/>
          </w:tcPr>
          <w:p w14:paraId="7A031698" w14:textId="77777777" w:rsidR="0042022F" w:rsidRPr="0042022F" w:rsidRDefault="0042022F" w:rsidP="00CD7214">
            <w:pPr>
              <w:jc w:val="center"/>
              <w:rPr>
                <w:rFonts w:eastAsia="Times New Roman"/>
                <w:b/>
                <w:sz w:val="28"/>
                <w:szCs w:val="28"/>
              </w:rPr>
            </w:pPr>
            <w:r w:rsidRPr="0042022F">
              <w:rPr>
                <w:rFonts w:eastAsia="Times New Roman"/>
                <w:b/>
                <w:sz w:val="28"/>
                <w:szCs w:val="28"/>
              </w:rPr>
              <w:t>Год последнего ремонта</w:t>
            </w:r>
          </w:p>
        </w:tc>
        <w:tc>
          <w:tcPr>
            <w:tcW w:w="2556" w:type="dxa"/>
          </w:tcPr>
          <w:p w14:paraId="6386C20C" w14:textId="77777777" w:rsidR="0042022F" w:rsidRPr="0042022F" w:rsidRDefault="0042022F" w:rsidP="00CD7214">
            <w:pPr>
              <w:jc w:val="center"/>
              <w:rPr>
                <w:rFonts w:eastAsia="Times New Roman"/>
                <w:b/>
                <w:sz w:val="28"/>
                <w:szCs w:val="28"/>
              </w:rPr>
            </w:pPr>
            <w:r w:rsidRPr="0042022F">
              <w:rPr>
                <w:rFonts w:eastAsia="Times New Roman"/>
                <w:b/>
                <w:sz w:val="28"/>
                <w:szCs w:val="28"/>
              </w:rPr>
              <w:t>Кол-во подъездов</w:t>
            </w:r>
          </w:p>
        </w:tc>
      </w:tr>
      <w:tr w:rsidR="0042022F" w:rsidRPr="0042022F" w14:paraId="61ED388B" w14:textId="77777777" w:rsidTr="0019275F">
        <w:trPr>
          <w:trHeight w:val="424"/>
        </w:trPr>
        <w:tc>
          <w:tcPr>
            <w:tcW w:w="851" w:type="dxa"/>
          </w:tcPr>
          <w:p w14:paraId="7F9F6D54" w14:textId="787CEEF8" w:rsidR="0042022F" w:rsidRPr="0042022F" w:rsidRDefault="0042022F" w:rsidP="00CD7214">
            <w:pPr>
              <w:jc w:val="both"/>
              <w:rPr>
                <w:rFonts w:eastAsia="Times New Roman"/>
                <w:sz w:val="28"/>
                <w:szCs w:val="28"/>
              </w:rPr>
            </w:pPr>
            <w:r w:rsidRPr="0042022F">
              <w:rPr>
                <w:rFonts w:eastAsia="Times New Roman"/>
                <w:sz w:val="28"/>
                <w:szCs w:val="28"/>
              </w:rPr>
              <w:t>1</w:t>
            </w:r>
            <w:r w:rsidR="007E1D29">
              <w:rPr>
                <w:rFonts w:eastAsia="Times New Roman"/>
                <w:sz w:val="28"/>
                <w:szCs w:val="28"/>
              </w:rPr>
              <w:t>.</w:t>
            </w:r>
          </w:p>
        </w:tc>
        <w:tc>
          <w:tcPr>
            <w:tcW w:w="3161" w:type="dxa"/>
          </w:tcPr>
          <w:p w14:paraId="2232315E" w14:textId="184915D0"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Липецкая,36/20</w:t>
            </w:r>
          </w:p>
        </w:tc>
        <w:tc>
          <w:tcPr>
            <w:tcW w:w="3409" w:type="dxa"/>
          </w:tcPr>
          <w:p w14:paraId="7A9CB4BE" w14:textId="77777777" w:rsidR="0042022F" w:rsidRPr="0042022F" w:rsidRDefault="0042022F" w:rsidP="00CD7214">
            <w:pPr>
              <w:jc w:val="center"/>
              <w:rPr>
                <w:rFonts w:eastAsia="Times New Roman"/>
                <w:sz w:val="28"/>
                <w:szCs w:val="28"/>
              </w:rPr>
            </w:pPr>
            <w:r w:rsidRPr="0042022F">
              <w:rPr>
                <w:rFonts w:eastAsia="Times New Roman"/>
                <w:sz w:val="28"/>
                <w:szCs w:val="28"/>
              </w:rPr>
              <w:t>2013</w:t>
            </w:r>
          </w:p>
        </w:tc>
        <w:tc>
          <w:tcPr>
            <w:tcW w:w="2556" w:type="dxa"/>
          </w:tcPr>
          <w:p w14:paraId="68CED5CE" w14:textId="77777777" w:rsidR="0042022F" w:rsidRPr="0042022F" w:rsidRDefault="0042022F" w:rsidP="00CD7214">
            <w:pPr>
              <w:jc w:val="center"/>
              <w:rPr>
                <w:rFonts w:eastAsia="Times New Roman"/>
                <w:sz w:val="28"/>
                <w:szCs w:val="28"/>
              </w:rPr>
            </w:pPr>
            <w:r w:rsidRPr="0042022F">
              <w:rPr>
                <w:rFonts w:eastAsia="Times New Roman"/>
                <w:sz w:val="28"/>
                <w:szCs w:val="28"/>
              </w:rPr>
              <w:t>12</w:t>
            </w:r>
          </w:p>
        </w:tc>
      </w:tr>
      <w:tr w:rsidR="0042022F" w:rsidRPr="0042022F" w14:paraId="09E1739F" w14:textId="77777777" w:rsidTr="0019275F">
        <w:trPr>
          <w:trHeight w:val="399"/>
        </w:trPr>
        <w:tc>
          <w:tcPr>
            <w:tcW w:w="851" w:type="dxa"/>
          </w:tcPr>
          <w:p w14:paraId="649F1E3C" w14:textId="5666F293" w:rsidR="0042022F" w:rsidRPr="0042022F" w:rsidRDefault="0042022F" w:rsidP="00CD7214">
            <w:pPr>
              <w:jc w:val="both"/>
              <w:rPr>
                <w:rFonts w:eastAsia="Times New Roman"/>
                <w:sz w:val="28"/>
                <w:szCs w:val="28"/>
              </w:rPr>
            </w:pPr>
            <w:r w:rsidRPr="0042022F">
              <w:rPr>
                <w:rFonts w:eastAsia="Times New Roman"/>
                <w:sz w:val="28"/>
                <w:szCs w:val="28"/>
              </w:rPr>
              <w:t>2</w:t>
            </w:r>
            <w:r w:rsidR="007E1D29">
              <w:rPr>
                <w:rFonts w:eastAsia="Times New Roman"/>
                <w:sz w:val="28"/>
                <w:szCs w:val="28"/>
              </w:rPr>
              <w:t>.</w:t>
            </w:r>
          </w:p>
        </w:tc>
        <w:tc>
          <w:tcPr>
            <w:tcW w:w="3161" w:type="dxa"/>
          </w:tcPr>
          <w:p w14:paraId="4757D9A9" w14:textId="3DD9ACC3" w:rsidR="0042022F" w:rsidRPr="0042022F" w:rsidRDefault="000D4317" w:rsidP="00CD7214">
            <w:r>
              <w:rPr>
                <w:rFonts w:eastAsia="Times New Roman"/>
                <w:sz w:val="28"/>
                <w:szCs w:val="28"/>
              </w:rPr>
              <w:t>у</w:t>
            </w:r>
            <w:r w:rsidR="0042022F" w:rsidRPr="0042022F">
              <w:rPr>
                <w:rFonts w:eastAsia="Times New Roman"/>
                <w:sz w:val="28"/>
                <w:szCs w:val="28"/>
              </w:rPr>
              <w:t>л. Липецкая, 40</w:t>
            </w:r>
          </w:p>
        </w:tc>
        <w:tc>
          <w:tcPr>
            <w:tcW w:w="3409" w:type="dxa"/>
          </w:tcPr>
          <w:p w14:paraId="1045F786"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67357BF6" w14:textId="77777777" w:rsidR="0042022F" w:rsidRPr="0042022F" w:rsidRDefault="0042022F" w:rsidP="00CD7214">
            <w:pPr>
              <w:jc w:val="center"/>
              <w:rPr>
                <w:rFonts w:eastAsia="Times New Roman"/>
                <w:sz w:val="28"/>
                <w:szCs w:val="28"/>
              </w:rPr>
            </w:pPr>
            <w:r w:rsidRPr="0042022F">
              <w:rPr>
                <w:rFonts w:eastAsia="Times New Roman"/>
                <w:sz w:val="28"/>
                <w:szCs w:val="28"/>
              </w:rPr>
              <w:t>9</w:t>
            </w:r>
          </w:p>
        </w:tc>
      </w:tr>
      <w:tr w:rsidR="0042022F" w:rsidRPr="0042022F" w14:paraId="169D4854" w14:textId="77777777" w:rsidTr="0019275F">
        <w:trPr>
          <w:trHeight w:val="424"/>
        </w:trPr>
        <w:tc>
          <w:tcPr>
            <w:tcW w:w="851" w:type="dxa"/>
          </w:tcPr>
          <w:p w14:paraId="291D59C7" w14:textId="5B749A04" w:rsidR="0042022F" w:rsidRPr="0042022F" w:rsidRDefault="0042022F" w:rsidP="00CD7214">
            <w:pPr>
              <w:jc w:val="both"/>
              <w:rPr>
                <w:rFonts w:eastAsia="Times New Roman"/>
                <w:sz w:val="28"/>
                <w:szCs w:val="28"/>
              </w:rPr>
            </w:pPr>
            <w:r w:rsidRPr="0042022F">
              <w:rPr>
                <w:rFonts w:eastAsia="Times New Roman"/>
                <w:sz w:val="28"/>
                <w:szCs w:val="28"/>
              </w:rPr>
              <w:t>3</w:t>
            </w:r>
            <w:r w:rsidR="007E1D29">
              <w:rPr>
                <w:rFonts w:eastAsia="Times New Roman"/>
                <w:sz w:val="28"/>
                <w:szCs w:val="28"/>
              </w:rPr>
              <w:t>.</w:t>
            </w:r>
          </w:p>
        </w:tc>
        <w:tc>
          <w:tcPr>
            <w:tcW w:w="3161" w:type="dxa"/>
          </w:tcPr>
          <w:p w14:paraId="6609F7EA" w14:textId="41761C7B" w:rsidR="0042022F" w:rsidRPr="0042022F" w:rsidRDefault="000D4317" w:rsidP="00CD7214">
            <w:r>
              <w:rPr>
                <w:rFonts w:eastAsia="Times New Roman"/>
                <w:sz w:val="28"/>
                <w:szCs w:val="28"/>
              </w:rPr>
              <w:t>у</w:t>
            </w:r>
            <w:r w:rsidR="0042022F" w:rsidRPr="0042022F">
              <w:rPr>
                <w:rFonts w:eastAsia="Times New Roman"/>
                <w:sz w:val="28"/>
                <w:szCs w:val="28"/>
              </w:rPr>
              <w:t>л. Липецкая, 46</w:t>
            </w:r>
          </w:p>
        </w:tc>
        <w:tc>
          <w:tcPr>
            <w:tcW w:w="3409" w:type="dxa"/>
          </w:tcPr>
          <w:p w14:paraId="2778B6EF"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5D0EAA04" w14:textId="77777777" w:rsidR="0042022F" w:rsidRPr="0042022F" w:rsidRDefault="0042022F" w:rsidP="00CD7214">
            <w:pPr>
              <w:jc w:val="center"/>
              <w:rPr>
                <w:rFonts w:eastAsia="Times New Roman"/>
                <w:sz w:val="28"/>
                <w:szCs w:val="28"/>
              </w:rPr>
            </w:pPr>
            <w:r w:rsidRPr="0042022F">
              <w:rPr>
                <w:rFonts w:eastAsia="Times New Roman"/>
                <w:sz w:val="28"/>
                <w:szCs w:val="28"/>
              </w:rPr>
              <w:t>6</w:t>
            </w:r>
          </w:p>
        </w:tc>
      </w:tr>
      <w:tr w:rsidR="0042022F" w:rsidRPr="0042022F" w14:paraId="5979C1AC" w14:textId="77777777" w:rsidTr="0019275F">
        <w:trPr>
          <w:trHeight w:val="424"/>
        </w:trPr>
        <w:tc>
          <w:tcPr>
            <w:tcW w:w="851" w:type="dxa"/>
          </w:tcPr>
          <w:p w14:paraId="2AEC6F12" w14:textId="3C16FD63" w:rsidR="0042022F" w:rsidRPr="0042022F" w:rsidRDefault="0042022F" w:rsidP="00CD7214">
            <w:pPr>
              <w:jc w:val="both"/>
              <w:rPr>
                <w:rFonts w:eastAsia="Times New Roman"/>
                <w:sz w:val="28"/>
                <w:szCs w:val="28"/>
              </w:rPr>
            </w:pPr>
            <w:r w:rsidRPr="0042022F">
              <w:rPr>
                <w:rFonts w:eastAsia="Times New Roman"/>
                <w:sz w:val="28"/>
                <w:szCs w:val="28"/>
              </w:rPr>
              <w:t>4</w:t>
            </w:r>
            <w:r w:rsidR="007E1D29">
              <w:rPr>
                <w:rFonts w:eastAsia="Times New Roman"/>
                <w:sz w:val="28"/>
                <w:szCs w:val="28"/>
              </w:rPr>
              <w:t>.</w:t>
            </w:r>
          </w:p>
        </w:tc>
        <w:tc>
          <w:tcPr>
            <w:tcW w:w="3161" w:type="dxa"/>
          </w:tcPr>
          <w:p w14:paraId="4B6DD3FD" w14:textId="7B87C416"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Бирюлевская,48 к.1</w:t>
            </w:r>
          </w:p>
        </w:tc>
        <w:tc>
          <w:tcPr>
            <w:tcW w:w="3409" w:type="dxa"/>
          </w:tcPr>
          <w:p w14:paraId="4F6A7191"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4193ADA7" w14:textId="77777777" w:rsidR="0042022F" w:rsidRPr="0042022F" w:rsidRDefault="0042022F" w:rsidP="00CD7214">
            <w:pPr>
              <w:jc w:val="center"/>
              <w:rPr>
                <w:rFonts w:eastAsia="Times New Roman"/>
                <w:sz w:val="28"/>
                <w:szCs w:val="28"/>
              </w:rPr>
            </w:pPr>
            <w:r w:rsidRPr="0042022F">
              <w:rPr>
                <w:rFonts w:eastAsia="Times New Roman"/>
                <w:sz w:val="28"/>
                <w:szCs w:val="28"/>
              </w:rPr>
              <w:t>6</w:t>
            </w:r>
          </w:p>
        </w:tc>
      </w:tr>
      <w:tr w:rsidR="0042022F" w:rsidRPr="0042022F" w14:paraId="032EA72A" w14:textId="77777777" w:rsidTr="0019275F">
        <w:trPr>
          <w:trHeight w:val="424"/>
        </w:trPr>
        <w:tc>
          <w:tcPr>
            <w:tcW w:w="851" w:type="dxa"/>
          </w:tcPr>
          <w:p w14:paraId="2F07D3CE" w14:textId="4A85826D" w:rsidR="0042022F" w:rsidRPr="0042022F" w:rsidRDefault="0042022F" w:rsidP="00CD7214">
            <w:pPr>
              <w:jc w:val="both"/>
              <w:rPr>
                <w:rFonts w:eastAsia="Times New Roman"/>
                <w:sz w:val="28"/>
                <w:szCs w:val="28"/>
              </w:rPr>
            </w:pPr>
            <w:r w:rsidRPr="0042022F">
              <w:rPr>
                <w:rFonts w:eastAsia="Times New Roman"/>
                <w:sz w:val="28"/>
                <w:szCs w:val="28"/>
              </w:rPr>
              <w:t>5</w:t>
            </w:r>
            <w:r w:rsidR="007E1D29">
              <w:rPr>
                <w:rFonts w:eastAsia="Times New Roman"/>
                <w:sz w:val="28"/>
                <w:szCs w:val="28"/>
              </w:rPr>
              <w:t>.</w:t>
            </w:r>
          </w:p>
        </w:tc>
        <w:tc>
          <w:tcPr>
            <w:tcW w:w="3161" w:type="dxa"/>
          </w:tcPr>
          <w:p w14:paraId="5A554406" w14:textId="174D723E"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Бирюлевская,52 к.1</w:t>
            </w:r>
          </w:p>
        </w:tc>
        <w:tc>
          <w:tcPr>
            <w:tcW w:w="3409" w:type="dxa"/>
          </w:tcPr>
          <w:p w14:paraId="141F913E"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1A13C30E" w14:textId="77777777" w:rsidR="0042022F" w:rsidRPr="0042022F" w:rsidRDefault="0042022F" w:rsidP="00CD7214">
            <w:pPr>
              <w:jc w:val="center"/>
              <w:rPr>
                <w:rFonts w:eastAsia="Times New Roman"/>
                <w:sz w:val="28"/>
                <w:szCs w:val="28"/>
              </w:rPr>
            </w:pPr>
            <w:r w:rsidRPr="0042022F">
              <w:rPr>
                <w:rFonts w:eastAsia="Times New Roman"/>
                <w:sz w:val="28"/>
                <w:szCs w:val="28"/>
              </w:rPr>
              <w:t>8</w:t>
            </w:r>
          </w:p>
        </w:tc>
      </w:tr>
      <w:tr w:rsidR="0042022F" w:rsidRPr="0042022F" w14:paraId="1D24A943" w14:textId="77777777" w:rsidTr="0019275F">
        <w:trPr>
          <w:trHeight w:val="399"/>
        </w:trPr>
        <w:tc>
          <w:tcPr>
            <w:tcW w:w="851" w:type="dxa"/>
          </w:tcPr>
          <w:p w14:paraId="2FCF96C7" w14:textId="519DC6AE" w:rsidR="0042022F" w:rsidRPr="0042022F" w:rsidRDefault="0042022F" w:rsidP="00CD7214">
            <w:pPr>
              <w:jc w:val="both"/>
              <w:rPr>
                <w:rFonts w:eastAsia="Times New Roman"/>
                <w:sz w:val="28"/>
                <w:szCs w:val="28"/>
              </w:rPr>
            </w:pPr>
            <w:r w:rsidRPr="0042022F">
              <w:rPr>
                <w:rFonts w:eastAsia="Times New Roman"/>
                <w:sz w:val="28"/>
                <w:szCs w:val="28"/>
              </w:rPr>
              <w:t>6</w:t>
            </w:r>
            <w:r w:rsidR="007E1D29">
              <w:rPr>
                <w:rFonts w:eastAsia="Times New Roman"/>
                <w:sz w:val="28"/>
                <w:szCs w:val="28"/>
              </w:rPr>
              <w:t>.</w:t>
            </w:r>
          </w:p>
        </w:tc>
        <w:tc>
          <w:tcPr>
            <w:tcW w:w="3161" w:type="dxa"/>
          </w:tcPr>
          <w:p w14:paraId="49D823B1" w14:textId="0BEEA88E"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Бирюлевская,52 к.2</w:t>
            </w:r>
          </w:p>
        </w:tc>
        <w:tc>
          <w:tcPr>
            <w:tcW w:w="3409" w:type="dxa"/>
          </w:tcPr>
          <w:p w14:paraId="03DE0E27"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78D1A144" w14:textId="77777777" w:rsidR="0042022F" w:rsidRPr="0042022F" w:rsidRDefault="0042022F" w:rsidP="00CD7214">
            <w:pPr>
              <w:jc w:val="center"/>
              <w:rPr>
                <w:rFonts w:eastAsia="Times New Roman"/>
                <w:sz w:val="28"/>
                <w:szCs w:val="28"/>
              </w:rPr>
            </w:pPr>
            <w:r w:rsidRPr="0042022F">
              <w:rPr>
                <w:rFonts w:eastAsia="Times New Roman"/>
                <w:sz w:val="28"/>
                <w:szCs w:val="28"/>
              </w:rPr>
              <w:t>2</w:t>
            </w:r>
          </w:p>
        </w:tc>
      </w:tr>
      <w:tr w:rsidR="0042022F" w:rsidRPr="0042022F" w14:paraId="6193F7F4" w14:textId="77777777" w:rsidTr="0019275F">
        <w:trPr>
          <w:trHeight w:val="424"/>
        </w:trPr>
        <w:tc>
          <w:tcPr>
            <w:tcW w:w="851" w:type="dxa"/>
          </w:tcPr>
          <w:p w14:paraId="227E370C" w14:textId="4960CF45" w:rsidR="0042022F" w:rsidRPr="0042022F" w:rsidRDefault="0042022F" w:rsidP="00CD7214">
            <w:pPr>
              <w:jc w:val="both"/>
              <w:rPr>
                <w:rFonts w:eastAsia="Times New Roman"/>
                <w:sz w:val="28"/>
                <w:szCs w:val="28"/>
              </w:rPr>
            </w:pPr>
            <w:r w:rsidRPr="0042022F">
              <w:rPr>
                <w:rFonts w:eastAsia="Times New Roman"/>
                <w:sz w:val="28"/>
                <w:szCs w:val="28"/>
              </w:rPr>
              <w:t>7</w:t>
            </w:r>
            <w:r w:rsidR="007E1D29">
              <w:rPr>
                <w:rFonts w:eastAsia="Times New Roman"/>
                <w:sz w:val="28"/>
                <w:szCs w:val="28"/>
              </w:rPr>
              <w:t>.</w:t>
            </w:r>
          </w:p>
        </w:tc>
        <w:tc>
          <w:tcPr>
            <w:tcW w:w="3161" w:type="dxa"/>
          </w:tcPr>
          <w:p w14:paraId="5F129AAE" w14:textId="79B735CF"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Бирюлевская,52 к.3</w:t>
            </w:r>
          </w:p>
        </w:tc>
        <w:tc>
          <w:tcPr>
            <w:tcW w:w="3409" w:type="dxa"/>
          </w:tcPr>
          <w:p w14:paraId="67C4DE73"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0696C86F" w14:textId="77777777" w:rsidR="0042022F" w:rsidRPr="0042022F" w:rsidRDefault="0042022F" w:rsidP="00CD7214">
            <w:pPr>
              <w:jc w:val="center"/>
              <w:rPr>
                <w:rFonts w:eastAsia="Times New Roman"/>
                <w:sz w:val="28"/>
                <w:szCs w:val="28"/>
              </w:rPr>
            </w:pPr>
            <w:r w:rsidRPr="0042022F">
              <w:rPr>
                <w:rFonts w:eastAsia="Times New Roman"/>
                <w:sz w:val="28"/>
                <w:szCs w:val="28"/>
              </w:rPr>
              <w:t>6</w:t>
            </w:r>
          </w:p>
        </w:tc>
      </w:tr>
      <w:tr w:rsidR="0042022F" w:rsidRPr="0042022F" w14:paraId="60F3D4D4" w14:textId="77777777" w:rsidTr="0019275F">
        <w:trPr>
          <w:trHeight w:val="424"/>
        </w:trPr>
        <w:tc>
          <w:tcPr>
            <w:tcW w:w="851" w:type="dxa"/>
          </w:tcPr>
          <w:p w14:paraId="049C3D3C" w14:textId="21A0F5CD" w:rsidR="0042022F" w:rsidRPr="0042022F" w:rsidRDefault="0042022F" w:rsidP="00CD7214">
            <w:pPr>
              <w:jc w:val="both"/>
              <w:rPr>
                <w:rFonts w:eastAsia="Times New Roman"/>
                <w:sz w:val="28"/>
                <w:szCs w:val="28"/>
              </w:rPr>
            </w:pPr>
            <w:r w:rsidRPr="0042022F">
              <w:rPr>
                <w:rFonts w:eastAsia="Times New Roman"/>
                <w:sz w:val="28"/>
                <w:szCs w:val="28"/>
              </w:rPr>
              <w:t>8</w:t>
            </w:r>
            <w:r w:rsidR="007E1D29">
              <w:rPr>
                <w:rFonts w:eastAsia="Times New Roman"/>
                <w:sz w:val="28"/>
                <w:szCs w:val="28"/>
              </w:rPr>
              <w:t>.</w:t>
            </w:r>
          </w:p>
        </w:tc>
        <w:tc>
          <w:tcPr>
            <w:tcW w:w="3161" w:type="dxa"/>
          </w:tcPr>
          <w:p w14:paraId="78E5E85B" w14:textId="67CC4270"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Касимовская,41</w:t>
            </w:r>
          </w:p>
        </w:tc>
        <w:tc>
          <w:tcPr>
            <w:tcW w:w="3409" w:type="dxa"/>
          </w:tcPr>
          <w:p w14:paraId="270FE8CA"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28625F6E" w14:textId="77777777" w:rsidR="0042022F" w:rsidRPr="0042022F" w:rsidRDefault="0042022F" w:rsidP="00CD7214">
            <w:pPr>
              <w:jc w:val="center"/>
              <w:rPr>
                <w:rFonts w:eastAsia="Times New Roman"/>
                <w:sz w:val="28"/>
                <w:szCs w:val="28"/>
              </w:rPr>
            </w:pPr>
            <w:r w:rsidRPr="0042022F">
              <w:rPr>
                <w:rFonts w:eastAsia="Times New Roman"/>
                <w:sz w:val="28"/>
                <w:szCs w:val="28"/>
              </w:rPr>
              <w:t>4</w:t>
            </w:r>
          </w:p>
        </w:tc>
      </w:tr>
      <w:tr w:rsidR="0042022F" w:rsidRPr="0042022F" w14:paraId="1D7C5CC0" w14:textId="77777777" w:rsidTr="0019275F">
        <w:trPr>
          <w:trHeight w:val="424"/>
        </w:trPr>
        <w:tc>
          <w:tcPr>
            <w:tcW w:w="851" w:type="dxa"/>
          </w:tcPr>
          <w:p w14:paraId="0538A901" w14:textId="761E1A9F" w:rsidR="0042022F" w:rsidRPr="0042022F" w:rsidRDefault="0042022F" w:rsidP="00CD7214">
            <w:pPr>
              <w:jc w:val="both"/>
              <w:rPr>
                <w:rFonts w:eastAsia="Times New Roman"/>
                <w:sz w:val="28"/>
                <w:szCs w:val="28"/>
              </w:rPr>
            </w:pPr>
            <w:r w:rsidRPr="0042022F">
              <w:rPr>
                <w:rFonts w:eastAsia="Times New Roman"/>
                <w:sz w:val="28"/>
                <w:szCs w:val="28"/>
              </w:rPr>
              <w:t>9</w:t>
            </w:r>
            <w:r w:rsidR="007E1D29">
              <w:rPr>
                <w:rFonts w:eastAsia="Times New Roman"/>
                <w:sz w:val="28"/>
                <w:szCs w:val="28"/>
              </w:rPr>
              <w:t>.</w:t>
            </w:r>
          </w:p>
        </w:tc>
        <w:tc>
          <w:tcPr>
            <w:tcW w:w="3161" w:type="dxa"/>
          </w:tcPr>
          <w:p w14:paraId="69B832A0" w14:textId="1BDA3D6B"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Лебедянская, 24 к.1</w:t>
            </w:r>
          </w:p>
        </w:tc>
        <w:tc>
          <w:tcPr>
            <w:tcW w:w="3409" w:type="dxa"/>
          </w:tcPr>
          <w:p w14:paraId="5A7B04DB" w14:textId="77777777" w:rsidR="0042022F" w:rsidRPr="0042022F" w:rsidRDefault="0042022F" w:rsidP="00CD7214">
            <w:pPr>
              <w:jc w:val="center"/>
              <w:rPr>
                <w:rFonts w:eastAsia="Times New Roman"/>
                <w:sz w:val="28"/>
                <w:szCs w:val="28"/>
              </w:rPr>
            </w:pPr>
            <w:r w:rsidRPr="0042022F">
              <w:rPr>
                <w:rFonts w:eastAsia="Times New Roman"/>
                <w:sz w:val="28"/>
                <w:szCs w:val="28"/>
              </w:rPr>
              <w:t>2012</w:t>
            </w:r>
          </w:p>
        </w:tc>
        <w:tc>
          <w:tcPr>
            <w:tcW w:w="2556" w:type="dxa"/>
          </w:tcPr>
          <w:p w14:paraId="3C763281" w14:textId="77777777" w:rsidR="0042022F" w:rsidRPr="0042022F" w:rsidRDefault="0042022F" w:rsidP="00CD7214">
            <w:pPr>
              <w:jc w:val="center"/>
              <w:rPr>
                <w:rFonts w:eastAsia="Times New Roman"/>
                <w:sz w:val="28"/>
                <w:szCs w:val="28"/>
              </w:rPr>
            </w:pPr>
            <w:r w:rsidRPr="0042022F">
              <w:rPr>
                <w:rFonts w:eastAsia="Times New Roman"/>
                <w:sz w:val="28"/>
                <w:szCs w:val="28"/>
              </w:rPr>
              <w:t>10</w:t>
            </w:r>
          </w:p>
        </w:tc>
      </w:tr>
      <w:tr w:rsidR="0042022F" w:rsidRPr="0042022F" w14:paraId="3E886098" w14:textId="77777777" w:rsidTr="0019275F">
        <w:trPr>
          <w:trHeight w:val="399"/>
        </w:trPr>
        <w:tc>
          <w:tcPr>
            <w:tcW w:w="851" w:type="dxa"/>
          </w:tcPr>
          <w:p w14:paraId="46FEFC14" w14:textId="360F5AB2" w:rsidR="0042022F" w:rsidRPr="0042022F" w:rsidRDefault="0042022F" w:rsidP="00CD7214">
            <w:pPr>
              <w:jc w:val="both"/>
              <w:rPr>
                <w:rFonts w:eastAsia="Times New Roman"/>
                <w:sz w:val="28"/>
                <w:szCs w:val="28"/>
              </w:rPr>
            </w:pPr>
            <w:r w:rsidRPr="0042022F">
              <w:rPr>
                <w:rFonts w:eastAsia="Times New Roman"/>
                <w:sz w:val="28"/>
                <w:szCs w:val="28"/>
              </w:rPr>
              <w:t>10</w:t>
            </w:r>
            <w:r w:rsidR="007E1D29">
              <w:rPr>
                <w:rFonts w:eastAsia="Times New Roman"/>
                <w:sz w:val="28"/>
                <w:szCs w:val="28"/>
              </w:rPr>
              <w:t>.</w:t>
            </w:r>
          </w:p>
        </w:tc>
        <w:tc>
          <w:tcPr>
            <w:tcW w:w="3161" w:type="dxa"/>
          </w:tcPr>
          <w:p w14:paraId="3F196C4C" w14:textId="1C8B0A98"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Элеваторная,4</w:t>
            </w:r>
          </w:p>
        </w:tc>
        <w:tc>
          <w:tcPr>
            <w:tcW w:w="3409" w:type="dxa"/>
          </w:tcPr>
          <w:p w14:paraId="4D5C8211"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70F69393" w14:textId="77777777" w:rsidR="0042022F" w:rsidRPr="0042022F" w:rsidRDefault="0042022F" w:rsidP="00CD7214">
            <w:pPr>
              <w:jc w:val="center"/>
              <w:rPr>
                <w:rFonts w:eastAsia="Times New Roman"/>
                <w:sz w:val="28"/>
                <w:szCs w:val="28"/>
              </w:rPr>
            </w:pPr>
            <w:r w:rsidRPr="0042022F">
              <w:rPr>
                <w:rFonts w:eastAsia="Times New Roman"/>
                <w:sz w:val="28"/>
                <w:szCs w:val="28"/>
              </w:rPr>
              <w:t>6</w:t>
            </w:r>
          </w:p>
        </w:tc>
      </w:tr>
      <w:tr w:rsidR="0042022F" w:rsidRPr="0042022F" w14:paraId="188B4F00" w14:textId="77777777" w:rsidTr="0019275F">
        <w:trPr>
          <w:trHeight w:val="424"/>
        </w:trPr>
        <w:tc>
          <w:tcPr>
            <w:tcW w:w="851" w:type="dxa"/>
          </w:tcPr>
          <w:p w14:paraId="10EE7A2B" w14:textId="13990B51" w:rsidR="0042022F" w:rsidRPr="0042022F" w:rsidRDefault="0042022F" w:rsidP="00CD7214">
            <w:pPr>
              <w:jc w:val="both"/>
              <w:rPr>
                <w:rFonts w:eastAsia="Times New Roman"/>
                <w:sz w:val="28"/>
                <w:szCs w:val="28"/>
              </w:rPr>
            </w:pPr>
            <w:r w:rsidRPr="0042022F">
              <w:rPr>
                <w:rFonts w:eastAsia="Times New Roman"/>
                <w:sz w:val="28"/>
                <w:szCs w:val="28"/>
              </w:rPr>
              <w:t>11</w:t>
            </w:r>
            <w:r w:rsidR="007E1D29">
              <w:rPr>
                <w:rFonts w:eastAsia="Times New Roman"/>
                <w:sz w:val="28"/>
                <w:szCs w:val="28"/>
              </w:rPr>
              <w:t>.</w:t>
            </w:r>
          </w:p>
        </w:tc>
        <w:tc>
          <w:tcPr>
            <w:tcW w:w="3161" w:type="dxa"/>
          </w:tcPr>
          <w:p w14:paraId="27D17A05" w14:textId="3A7546A4"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д. Липецкая,6 к.1</w:t>
            </w:r>
          </w:p>
        </w:tc>
        <w:tc>
          <w:tcPr>
            <w:tcW w:w="3409" w:type="dxa"/>
          </w:tcPr>
          <w:p w14:paraId="2A42E6B6" w14:textId="77777777" w:rsidR="0042022F" w:rsidRPr="0042022F" w:rsidRDefault="0042022F" w:rsidP="00CD7214">
            <w:pPr>
              <w:jc w:val="center"/>
              <w:rPr>
                <w:rFonts w:eastAsia="Times New Roman"/>
                <w:sz w:val="28"/>
                <w:szCs w:val="28"/>
              </w:rPr>
            </w:pPr>
            <w:r w:rsidRPr="0042022F">
              <w:rPr>
                <w:rFonts w:eastAsia="Times New Roman"/>
                <w:sz w:val="28"/>
                <w:szCs w:val="28"/>
              </w:rPr>
              <w:t>2014</w:t>
            </w:r>
          </w:p>
        </w:tc>
        <w:tc>
          <w:tcPr>
            <w:tcW w:w="2556" w:type="dxa"/>
          </w:tcPr>
          <w:p w14:paraId="6399A63D" w14:textId="77777777" w:rsidR="0042022F" w:rsidRPr="0042022F" w:rsidRDefault="0042022F" w:rsidP="00CD7214">
            <w:pPr>
              <w:jc w:val="center"/>
              <w:rPr>
                <w:rFonts w:eastAsia="Times New Roman"/>
                <w:sz w:val="28"/>
                <w:szCs w:val="28"/>
              </w:rPr>
            </w:pPr>
            <w:r w:rsidRPr="0042022F">
              <w:rPr>
                <w:rFonts w:eastAsia="Times New Roman"/>
                <w:sz w:val="28"/>
                <w:szCs w:val="28"/>
              </w:rPr>
              <w:t>1</w:t>
            </w:r>
          </w:p>
        </w:tc>
      </w:tr>
      <w:tr w:rsidR="0042022F" w:rsidRPr="0042022F" w14:paraId="5A1BC543" w14:textId="77777777" w:rsidTr="0019275F">
        <w:trPr>
          <w:trHeight w:val="424"/>
        </w:trPr>
        <w:tc>
          <w:tcPr>
            <w:tcW w:w="851" w:type="dxa"/>
          </w:tcPr>
          <w:p w14:paraId="33626880" w14:textId="7B6F946C" w:rsidR="0042022F" w:rsidRPr="0042022F" w:rsidRDefault="0042022F" w:rsidP="00CD7214">
            <w:pPr>
              <w:jc w:val="both"/>
              <w:rPr>
                <w:rFonts w:eastAsia="Times New Roman"/>
                <w:sz w:val="28"/>
                <w:szCs w:val="28"/>
              </w:rPr>
            </w:pPr>
            <w:r w:rsidRPr="0042022F">
              <w:rPr>
                <w:rFonts w:eastAsia="Times New Roman"/>
                <w:sz w:val="28"/>
                <w:szCs w:val="28"/>
              </w:rPr>
              <w:t>12</w:t>
            </w:r>
            <w:r w:rsidR="007E1D29">
              <w:rPr>
                <w:rFonts w:eastAsia="Times New Roman"/>
                <w:sz w:val="28"/>
                <w:szCs w:val="28"/>
              </w:rPr>
              <w:t>.</w:t>
            </w:r>
          </w:p>
        </w:tc>
        <w:tc>
          <w:tcPr>
            <w:tcW w:w="3161" w:type="dxa"/>
          </w:tcPr>
          <w:p w14:paraId="614FC480" w14:textId="491540A6"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 xml:space="preserve">л. Касимовская ,9 </w:t>
            </w:r>
          </w:p>
        </w:tc>
        <w:tc>
          <w:tcPr>
            <w:tcW w:w="3409" w:type="dxa"/>
          </w:tcPr>
          <w:p w14:paraId="4C323FB6" w14:textId="77777777" w:rsidR="0042022F" w:rsidRPr="0042022F" w:rsidRDefault="0042022F" w:rsidP="00CD7214">
            <w:pPr>
              <w:jc w:val="center"/>
            </w:pPr>
            <w:r w:rsidRPr="0042022F">
              <w:rPr>
                <w:rFonts w:eastAsia="Times New Roman"/>
                <w:sz w:val="28"/>
                <w:szCs w:val="28"/>
              </w:rPr>
              <w:t>2014</w:t>
            </w:r>
          </w:p>
        </w:tc>
        <w:tc>
          <w:tcPr>
            <w:tcW w:w="2556" w:type="dxa"/>
          </w:tcPr>
          <w:p w14:paraId="3EC30175" w14:textId="77777777" w:rsidR="0042022F" w:rsidRPr="0042022F" w:rsidRDefault="0042022F" w:rsidP="00CD7214">
            <w:pPr>
              <w:jc w:val="center"/>
              <w:rPr>
                <w:rFonts w:eastAsia="Times New Roman"/>
                <w:sz w:val="28"/>
                <w:szCs w:val="28"/>
              </w:rPr>
            </w:pPr>
            <w:r w:rsidRPr="0042022F">
              <w:rPr>
                <w:rFonts w:eastAsia="Times New Roman"/>
                <w:sz w:val="28"/>
                <w:szCs w:val="28"/>
              </w:rPr>
              <w:t>4</w:t>
            </w:r>
          </w:p>
        </w:tc>
      </w:tr>
      <w:tr w:rsidR="0042022F" w:rsidRPr="0042022F" w14:paraId="66EF5F15" w14:textId="77777777" w:rsidTr="0019275F">
        <w:trPr>
          <w:trHeight w:val="424"/>
        </w:trPr>
        <w:tc>
          <w:tcPr>
            <w:tcW w:w="851" w:type="dxa"/>
          </w:tcPr>
          <w:p w14:paraId="766B7A6C" w14:textId="5BE8F7D6" w:rsidR="0042022F" w:rsidRPr="0042022F" w:rsidRDefault="0042022F" w:rsidP="00CD7214">
            <w:pPr>
              <w:jc w:val="both"/>
              <w:rPr>
                <w:rFonts w:eastAsia="Times New Roman"/>
                <w:sz w:val="28"/>
                <w:szCs w:val="28"/>
              </w:rPr>
            </w:pPr>
            <w:r w:rsidRPr="0042022F">
              <w:rPr>
                <w:rFonts w:eastAsia="Times New Roman"/>
                <w:sz w:val="28"/>
                <w:szCs w:val="28"/>
              </w:rPr>
              <w:t>13</w:t>
            </w:r>
            <w:r w:rsidR="007E1D29">
              <w:rPr>
                <w:rFonts w:eastAsia="Times New Roman"/>
                <w:sz w:val="28"/>
                <w:szCs w:val="28"/>
              </w:rPr>
              <w:t>.</w:t>
            </w:r>
          </w:p>
        </w:tc>
        <w:tc>
          <w:tcPr>
            <w:tcW w:w="3161" w:type="dxa"/>
          </w:tcPr>
          <w:p w14:paraId="14446E55" w14:textId="3C619B68"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Касимовская ,13</w:t>
            </w:r>
          </w:p>
        </w:tc>
        <w:tc>
          <w:tcPr>
            <w:tcW w:w="3409" w:type="dxa"/>
          </w:tcPr>
          <w:p w14:paraId="20497857" w14:textId="77777777" w:rsidR="0042022F" w:rsidRPr="0042022F" w:rsidRDefault="0042022F" w:rsidP="00CD7214">
            <w:pPr>
              <w:jc w:val="center"/>
            </w:pPr>
            <w:r w:rsidRPr="0042022F">
              <w:rPr>
                <w:rFonts w:eastAsia="Times New Roman"/>
                <w:sz w:val="28"/>
                <w:szCs w:val="28"/>
              </w:rPr>
              <w:t>2014</w:t>
            </w:r>
          </w:p>
        </w:tc>
        <w:tc>
          <w:tcPr>
            <w:tcW w:w="2556" w:type="dxa"/>
          </w:tcPr>
          <w:p w14:paraId="3D9A63B1" w14:textId="77777777" w:rsidR="0042022F" w:rsidRPr="0042022F" w:rsidRDefault="0042022F" w:rsidP="00CD7214">
            <w:pPr>
              <w:jc w:val="center"/>
              <w:rPr>
                <w:rFonts w:eastAsia="Times New Roman"/>
                <w:sz w:val="28"/>
                <w:szCs w:val="28"/>
              </w:rPr>
            </w:pPr>
            <w:r w:rsidRPr="0042022F">
              <w:rPr>
                <w:rFonts w:eastAsia="Times New Roman"/>
                <w:sz w:val="28"/>
                <w:szCs w:val="28"/>
              </w:rPr>
              <w:t>4</w:t>
            </w:r>
          </w:p>
        </w:tc>
      </w:tr>
      <w:tr w:rsidR="0042022F" w:rsidRPr="0042022F" w14:paraId="45BDC56A" w14:textId="77777777" w:rsidTr="0019275F">
        <w:trPr>
          <w:trHeight w:val="399"/>
        </w:trPr>
        <w:tc>
          <w:tcPr>
            <w:tcW w:w="851" w:type="dxa"/>
          </w:tcPr>
          <w:p w14:paraId="081F840C" w14:textId="5DBB3A8D" w:rsidR="0042022F" w:rsidRPr="0042022F" w:rsidRDefault="0042022F" w:rsidP="00CD7214">
            <w:pPr>
              <w:jc w:val="both"/>
              <w:rPr>
                <w:rFonts w:eastAsia="Times New Roman"/>
                <w:sz w:val="28"/>
                <w:szCs w:val="28"/>
              </w:rPr>
            </w:pPr>
            <w:r w:rsidRPr="0042022F">
              <w:rPr>
                <w:rFonts w:eastAsia="Times New Roman"/>
                <w:sz w:val="28"/>
                <w:szCs w:val="28"/>
              </w:rPr>
              <w:t>14</w:t>
            </w:r>
            <w:r w:rsidR="007E1D29">
              <w:rPr>
                <w:rFonts w:eastAsia="Times New Roman"/>
                <w:sz w:val="28"/>
                <w:szCs w:val="28"/>
              </w:rPr>
              <w:t>.</w:t>
            </w:r>
          </w:p>
        </w:tc>
        <w:tc>
          <w:tcPr>
            <w:tcW w:w="3161" w:type="dxa"/>
          </w:tcPr>
          <w:p w14:paraId="3C19648D" w14:textId="5EED366A"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Касимовская,15</w:t>
            </w:r>
          </w:p>
        </w:tc>
        <w:tc>
          <w:tcPr>
            <w:tcW w:w="3409" w:type="dxa"/>
          </w:tcPr>
          <w:p w14:paraId="353344CC" w14:textId="77777777" w:rsidR="0042022F" w:rsidRPr="0042022F" w:rsidRDefault="0042022F" w:rsidP="00CD7214">
            <w:pPr>
              <w:jc w:val="center"/>
            </w:pPr>
            <w:r w:rsidRPr="0042022F">
              <w:rPr>
                <w:rFonts w:eastAsia="Times New Roman"/>
                <w:sz w:val="28"/>
                <w:szCs w:val="28"/>
              </w:rPr>
              <w:t>2014</w:t>
            </w:r>
          </w:p>
        </w:tc>
        <w:tc>
          <w:tcPr>
            <w:tcW w:w="2556" w:type="dxa"/>
          </w:tcPr>
          <w:p w14:paraId="0AE31C35" w14:textId="77777777" w:rsidR="0042022F" w:rsidRPr="0042022F" w:rsidRDefault="0042022F" w:rsidP="00CD7214">
            <w:pPr>
              <w:jc w:val="center"/>
              <w:rPr>
                <w:rFonts w:eastAsia="Times New Roman"/>
                <w:sz w:val="28"/>
                <w:szCs w:val="28"/>
              </w:rPr>
            </w:pPr>
            <w:r w:rsidRPr="0042022F">
              <w:rPr>
                <w:rFonts w:eastAsia="Times New Roman"/>
                <w:sz w:val="28"/>
                <w:szCs w:val="28"/>
              </w:rPr>
              <w:t>4</w:t>
            </w:r>
          </w:p>
        </w:tc>
      </w:tr>
      <w:tr w:rsidR="0042022F" w:rsidRPr="0042022F" w14:paraId="79280F40" w14:textId="77777777" w:rsidTr="0019275F">
        <w:trPr>
          <w:trHeight w:val="424"/>
        </w:trPr>
        <w:tc>
          <w:tcPr>
            <w:tcW w:w="851" w:type="dxa"/>
          </w:tcPr>
          <w:p w14:paraId="1C4B5B23" w14:textId="26FADB22" w:rsidR="0042022F" w:rsidRPr="0042022F" w:rsidRDefault="0042022F" w:rsidP="00CD7214">
            <w:pPr>
              <w:jc w:val="both"/>
              <w:rPr>
                <w:rFonts w:eastAsia="Times New Roman"/>
                <w:sz w:val="28"/>
                <w:szCs w:val="28"/>
              </w:rPr>
            </w:pPr>
            <w:r w:rsidRPr="0042022F">
              <w:rPr>
                <w:rFonts w:eastAsia="Times New Roman"/>
                <w:sz w:val="28"/>
                <w:szCs w:val="28"/>
              </w:rPr>
              <w:t>15</w:t>
            </w:r>
            <w:r w:rsidR="007E1D29">
              <w:rPr>
                <w:rFonts w:eastAsia="Times New Roman"/>
                <w:sz w:val="28"/>
                <w:szCs w:val="28"/>
              </w:rPr>
              <w:t>.</w:t>
            </w:r>
          </w:p>
        </w:tc>
        <w:tc>
          <w:tcPr>
            <w:tcW w:w="3161" w:type="dxa"/>
          </w:tcPr>
          <w:p w14:paraId="11F40936" w14:textId="54EEA950"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Касимовская,17</w:t>
            </w:r>
          </w:p>
        </w:tc>
        <w:tc>
          <w:tcPr>
            <w:tcW w:w="3409" w:type="dxa"/>
          </w:tcPr>
          <w:p w14:paraId="5A1218A2" w14:textId="77777777" w:rsidR="0042022F" w:rsidRPr="0042022F" w:rsidRDefault="0042022F" w:rsidP="00CD7214">
            <w:pPr>
              <w:jc w:val="center"/>
            </w:pPr>
            <w:r w:rsidRPr="0042022F">
              <w:rPr>
                <w:rFonts w:eastAsia="Times New Roman"/>
                <w:sz w:val="28"/>
                <w:szCs w:val="28"/>
              </w:rPr>
              <w:t>2014</w:t>
            </w:r>
          </w:p>
        </w:tc>
        <w:tc>
          <w:tcPr>
            <w:tcW w:w="2556" w:type="dxa"/>
          </w:tcPr>
          <w:p w14:paraId="0347EBA7" w14:textId="77777777" w:rsidR="0042022F" w:rsidRPr="0042022F" w:rsidRDefault="0042022F" w:rsidP="00CD7214">
            <w:pPr>
              <w:jc w:val="center"/>
              <w:rPr>
                <w:rFonts w:eastAsia="Times New Roman"/>
                <w:sz w:val="28"/>
                <w:szCs w:val="28"/>
              </w:rPr>
            </w:pPr>
            <w:r w:rsidRPr="0042022F">
              <w:rPr>
                <w:rFonts w:eastAsia="Times New Roman"/>
                <w:sz w:val="28"/>
                <w:szCs w:val="28"/>
              </w:rPr>
              <w:t>4</w:t>
            </w:r>
          </w:p>
        </w:tc>
      </w:tr>
      <w:tr w:rsidR="0042022F" w:rsidRPr="0042022F" w14:paraId="192E6710" w14:textId="77777777" w:rsidTr="0019275F">
        <w:trPr>
          <w:trHeight w:val="424"/>
        </w:trPr>
        <w:tc>
          <w:tcPr>
            <w:tcW w:w="851" w:type="dxa"/>
          </w:tcPr>
          <w:p w14:paraId="10DE0331" w14:textId="46E39FE5" w:rsidR="0042022F" w:rsidRPr="0042022F" w:rsidRDefault="0042022F" w:rsidP="00CD7214">
            <w:pPr>
              <w:jc w:val="both"/>
              <w:rPr>
                <w:rFonts w:eastAsia="Times New Roman"/>
                <w:sz w:val="28"/>
                <w:szCs w:val="28"/>
              </w:rPr>
            </w:pPr>
            <w:r w:rsidRPr="0042022F">
              <w:rPr>
                <w:rFonts w:eastAsia="Times New Roman"/>
                <w:sz w:val="28"/>
                <w:szCs w:val="28"/>
              </w:rPr>
              <w:t>16</w:t>
            </w:r>
            <w:r w:rsidR="007E1D29">
              <w:rPr>
                <w:rFonts w:eastAsia="Times New Roman"/>
                <w:sz w:val="28"/>
                <w:szCs w:val="28"/>
              </w:rPr>
              <w:t>.</w:t>
            </w:r>
          </w:p>
        </w:tc>
        <w:tc>
          <w:tcPr>
            <w:tcW w:w="3161" w:type="dxa"/>
          </w:tcPr>
          <w:p w14:paraId="302D1970" w14:textId="78BDC59E"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Донбасская,4</w:t>
            </w:r>
          </w:p>
        </w:tc>
        <w:tc>
          <w:tcPr>
            <w:tcW w:w="3409" w:type="dxa"/>
          </w:tcPr>
          <w:p w14:paraId="4D359EBA" w14:textId="77777777" w:rsidR="0042022F" w:rsidRPr="0042022F" w:rsidRDefault="0042022F" w:rsidP="00CD7214">
            <w:pPr>
              <w:jc w:val="center"/>
              <w:rPr>
                <w:rFonts w:eastAsia="Times New Roman"/>
                <w:sz w:val="28"/>
                <w:szCs w:val="28"/>
              </w:rPr>
            </w:pPr>
            <w:r w:rsidRPr="0042022F">
              <w:rPr>
                <w:rFonts w:eastAsia="Times New Roman"/>
                <w:sz w:val="28"/>
                <w:szCs w:val="28"/>
              </w:rPr>
              <w:t>2015</w:t>
            </w:r>
          </w:p>
        </w:tc>
        <w:tc>
          <w:tcPr>
            <w:tcW w:w="2556" w:type="dxa"/>
          </w:tcPr>
          <w:p w14:paraId="1D171286" w14:textId="77777777" w:rsidR="0042022F" w:rsidRPr="0042022F" w:rsidRDefault="0042022F" w:rsidP="00CD7214">
            <w:pPr>
              <w:jc w:val="center"/>
              <w:rPr>
                <w:rFonts w:eastAsia="Times New Roman"/>
                <w:sz w:val="28"/>
                <w:szCs w:val="28"/>
              </w:rPr>
            </w:pPr>
            <w:r w:rsidRPr="0042022F">
              <w:rPr>
                <w:rFonts w:eastAsia="Times New Roman"/>
                <w:sz w:val="28"/>
                <w:szCs w:val="28"/>
              </w:rPr>
              <w:t>4</w:t>
            </w:r>
          </w:p>
        </w:tc>
      </w:tr>
      <w:tr w:rsidR="0042022F" w:rsidRPr="0042022F" w14:paraId="18364EF0" w14:textId="77777777" w:rsidTr="0019275F">
        <w:trPr>
          <w:trHeight w:val="424"/>
        </w:trPr>
        <w:tc>
          <w:tcPr>
            <w:tcW w:w="851" w:type="dxa"/>
          </w:tcPr>
          <w:p w14:paraId="24349620" w14:textId="5B435F6A" w:rsidR="0042022F" w:rsidRPr="0042022F" w:rsidRDefault="0042022F" w:rsidP="00CD7214">
            <w:pPr>
              <w:jc w:val="both"/>
              <w:rPr>
                <w:rFonts w:eastAsia="Times New Roman"/>
                <w:sz w:val="28"/>
                <w:szCs w:val="28"/>
              </w:rPr>
            </w:pPr>
            <w:r w:rsidRPr="0042022F">
              <w:rPr>
                <w:rFonts w:eastAsia="Times New Roman"/>
                <w:sz w:val="28"/>
                <w:szCs w:val="28"/>
              </w:rPr>
              <w:t>17</w:t>
            </w:r>
            <w:r w:rsidR="007E1D29">
              <w:rPr>
                <w:rFonts w:eastAsia="Times New Roman"/>
                <w:sz w:val="28"/>
                <w:szCs w:val="28"/>
              </w:rPr>
              <w:t>.</w:t>
            </w:r>
          </w:p>
        </w:tc>
        <w:tc>
          <w:tcPr>
            <w:tcW w:w="3161" w:type="dxa"/>
          </w:tcPr>
          <w:p w14:paraId="106FFDC7" w14:textId="7FF2B29F"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Донбасская,6</w:t>
            </w:r>
          </w:p>
        </w:tc>
        <w:tc>
          <w:tcPr>
            <w:tcW w:w="3409" w:type="dxa"/>
          </w:tcPr>
          <w:p w14:paraId="33677EF4" w14:textId="77777777" w:rsidR="0042022F" w:rsidRPr="0042022F" w:rsidRDefault="0042022F" w:rsidP="00CD7214">
            <w:pPr>
              <w:jc w:val="center"/>
              <w:rPr>
                <w:rFonts w:eastAsia="Times New Roman"/>
                <w:sz w:val="28"/>
                <w:szCs w:val="28"/>
              </w:rPr>
            </w:pPr>
            <w:r w:rsidRPr="0042022F">
              <w:rPr>
                <w:rFonts w:eastAsia="Times New Roman"/>
                <w:sz w:val="28"/>
                <w:szCs w:val="28"/>
              </w:rPr>
              <w:t>2015</w:t>
            </w:r>
          </w:p>
        </w:tc>
        <w:tc>
          <w:tcPr>
            <w:tcW w:w="2556" w:type="dxa"/>
          </w:tcPr>
          <w:p w14:paraId="247E314E" w14:textId="77777777" w:rsidR="0042022F" w:rsidRPr="0042022F" w:rsidRDefault="0042022F" w:rsidP="00CD7214">
            <w:pPr>
              <w:jc w:val="center"/>
              <w:rPr>
                <w:rFonts w:eastAsia="Times New Roman"/>
                <w:sz w:val="28"/>
                <w:szCs w:val="28"/>
              </w:rPr>
            </w:pPr>
            <w:r w:rsidRPr="0042022F">
              <w:rPr>
                <w:rFonts w:eastAsia="Times New Roman"/>
                <w:sz w:val="28"/>
                <w:szCs w:val="28"/>
              </w:rPr>
              <w:t>8</w:t>
            </w:r>
          </w:p>
        </w:tc>
      </w:tr>
      <w:tr w:rsidR="0042022F" w:rsidRPr="0042022F" w14:paraId="2F9B6E3C" w14:textId="77777777" w:rsidTr="0019275F">
        <w:trPr>
          <w:trHeight w:val="399"/>
        </w:trPr>
        <w:tc>
          <w:tcPr>
            <w:tcW w:w="851" w:type="dxa"/>
          </w:tcPr>
          <w:p w14:paraId="767EF93E" w14:textId="0848D6AC" w:rsidR="0042022F" w:rsidRPr="0042022F" w:rsidRDefault="0042022F" w:rsidP="00CD7214">
            <w:pPr>
              <w:jc w:val="both"/>
              <w:rPr>
                <w:rFonts w:eastAsia="Times New Roman"/>
                <w:sz w:val="28"/>
                <w:szCs w:val="28"/>
              </w:rPr>
            </w:pPr>
            <w:r w:rsidRPr="0042022F">
              <w:rPr>
                <w:rFonts w:eastAsia="Times New Roman"/>
                <w:sz w:val="28"/>
                <w:szCs w:val="28"/>
              </w:rPr>
              <w:t>18</w:t>
            </w:r>
            <w:r w:rsidR="007E1D29">
              <w:rPr>
                <w:rFonts w:eastAsia="Times New Roman"/>
                <w:sz w:val="28"/>
                <w:szCs w:val="28"/>
              </w:rPr>
              <w:t>.</w:t>
            </w:r>
          </w:p>
        </w:tc>
        <w:tc>
          <w:tcPr>
            <w:tcW w:w="3161" w:type="dxa"/>
          </w:tcPr>
          <w:p w14:paraId="002CB83D" w14:textId="5F5D3A73" w:rsidR="0042022F" w:rsidRPr="0042022F" w:rsidRDefault="000D4317" w:rsidP="00CD7214">
            <w:pPr>
              <w:jc w:val="both"/>
              <w:rPr>
                <w:rFonts w:eastAsia="Times New Roman"/>
                <w:sz w:val="28"/>
                <w:szCs w:val="28"/>
              </w:rPr>
            </w:pPr>
            <w:r>
              <w:rPr>
                <w:rFonts w:eastAsia="Times New Roman"/>
                <w:sz w:val="28"/>
                <w:szCs w:val="28"/>
              </w:rPr>
              <w:t>у</w:t>
            </w:r>
            <w:r w:rsidR="0042022F" w:rsidRPr="0042022F">
              <w:rPr>
                <w:rFonts w:eastAsia="Times New Roman"/>
                <w:sz w:val="28"/>
                <w:szCs w:val="28"/>
              </w:rPr>
              <w:t>л. Педагогическая,</w:t>
            </w:r>
            <w:r w:rsidR="0019275F">
              <w:rPr>
                <w:rFonts w:eastAsia="Times New Roman"/>
                <w:sz w:val="28"/>
                <w:szCs w:val="28"/>
              </w:rPr>
              <w:t xml:space="preserve"> д. </w:t>
            </w:r>
            <w:r w:rsidR="0042022F" w:rsidRPr="0042022F">
              <w:rPr>
                <w:rFonts w:eastAsia="Times New Roman"/>
                <w:sz w:val="28"/>
                <w:szCs w:val="28"/>
              </w:rPr>
              <w:t>8</w:t>
            </w:r>
          </w:p>
        </w:tc>
        <w:tc>
          <w:tcPr>
            <w:tcW w:w="3409" w:type="dxa"/>
          </w:tcPr>
          <w:p w14:paraId="4EA4A140" w14:textId="77777777" w:rsidR="0042022F" w:rsidRPr="0042022F" w:rsidRDefault="0042022F" w:rsidP="00CD7214">
            <w:pPr>
              <w:jc w:val="center"/>
              <w:rPr>
                <w:rFonts w:eastAsia="Times New Roman"/>
                <w:sz w:val="28"/>
                <w:szCs w:val="28"/>
              </w:rPr>
            </w:pPr>
            <w:r w:rsidRPr="0042022F">
              <w:rPr>
                <w:rFonts w:eastAsia="Times New Roman"/>
                <w:sz w:val="28"/>
                <w:szCs w:val="28"/>
              </w:rPr>
              <w:t>2015</w:t>
            </w:r>
          </w:p>
        </w:tc>
        <w:tc>
          <w:tcPr>
            <w:tcW w:w="2556" w:type="dxa"/>
          </w:tcPr>
          <w:p w14:paraId="1CCAEAB9" w14:textId="77777777" w:rsidR="0042022F" w:rsidRPr="0042022F" w:rsidRDefault="0042022F" w:rsidP="00CD7214">
            <w:pPr>
              <w:jc w:val="center"/>
              <w:rPr>
                <w:rFonts w:eastAsia="Times New Roman"/>
                <w:sz w:val="28"/>
                <w:szCs w:val="28"/>
              </w:rPr>
            </w:pPr>
            <w:r w:rsidRPr="0042022F">
              <w:rPr>
                <w:rFonts w:eastAsia="Times New Roman"/>
                <w:sz w:val="28"/>
                <w:szCs w:val="28"/>
              </w:rPr>
              <w:t>4</w:t>
            </w:r>
          </w:p>
        </w:tc>
      </w:tr>
      <w:tr w:rsidR="0042022F" w14:paraId="7B5CC977" w14:textId="77777777" w:rsidTr="0019275F">
        <w:trPr>
          <w:trHeight w:val="503"/>
        </w:trPr>
        <w:tc>
          <w:tcPr>
            <w:tcW w:w="851" w:type="dxa"/>
          </w:tcPr>
          <w:p w14:paraId="78E0C205" w14:textId="77777777" w:rsidR="0042022F" w:rsidRPr="0042022F" w:rsidRDefault="0042022F" w:rsidP="00CD7214">
            <w:pPr>
              <w:jc w:val="both"/>
              <w:rPr>
                <w:rFonts w:eastAsia="Times New Roman"/>
                <w:sz w:val="28"/>
                <w:szCs w:val="28"/>
              </w:rPr>
            </w:pPr>
          </w:p>
        </w:tc>
        <w:tc>
          <w:tcPr>
            <w:tcW w:w="3161" w:type="dxa"/>
          </w:tcPr>
          <w:p w14:paraId="61802BEE" w14:textId="638E6330" w:rsidR="0042022F" w:rsidRPr="007E1D29" w:rsidRDefault="0019275F" w:rsidP="00CD7214">
            <w:pPr>
              <w:jc w:val="both"/>
              <w:rPr>
                <w:rFonts w:eastAsia="Times New Roman"/>
                <w:b/>
                <w:sz w:val="28"/>
                <w:szCs w:val="28"/>
              </w:rPr>
            </w:pPr>
            <w:r>
              <w:rPr>
                <w:rFonts w:eastAsia="Times New Roman"/>
                <w:b/>
                <w:sz w:val="28"/>
                <w:szCs w:val="28"/>
              </w:rPr>
              <w:t>Итого</w:t>
            </w:r>
          </w:p>
        </w:tc>
        <w:tc>
          <w:tcPr>
            <w:tcW w:w="3409" w:type="dxa"/>
          </w:tcPr>
          <w:p w14:paraId="0D223BE1" w14:textId="77777777" w:rsidR="0042022F" w:rsidRPr="0042022F" w:rsidRDefault="0042022F" w:rsidP="00CD7214">
            <w:pPr>
              <w:jc w:val="both"/>
              <w:rPr>
                <w:rFonts w:eastAsia="Times New Roman"/>
                <w:sz w:val="28"/>
                <w:szCs w:val="28"/>
              </w:rPr>
            </w:pPr>
          </w:p>
        </w:tc>
        <w:tc>
          <w:tcPr>
            <w:tcW w:w="2556" w:type="dxa"/>
          </w:tcPr>
          <w:p w14:paraId="755FE839" w14:textId="77777777" w:rsidR="0042022F" w:rsidRPr="003D18C5" w:rsidRDefault="0042022F" w:rsidP="00CD7214">
            <w:pPr>
              <w:jc w:val="center"/>
              <w:rPr>
                <w:rFonts w:eastAsia="Times New Roman"/>
                <w:b/>
                <w:sz w:val="28"/>
                <w:szCs w:val="28"/>
              </w:rPr>
            </w:pPr>
            <w:r w:rsidRPr="0042022F">
              <w:rPr>
                <w:rFonts w:eastAsia="Times New Roman"/>
                <w:b/>
                <w:sz w:val="28"/>
                <w:szCs w:val="28"/>
              </w:rPr>
              <w:t>102</w:t>
            </w:r>
          </w:p>
        </w:tc>
      </w:tr>
    </w:tbl>
    <w:p w14:paraId="31A9D6B0" w14:textId="5C436328" w:rsidR="0042022F" w:rsidRDefault="0042022F" w:rsidP="00CD7214">
      <w:pPr>
        <w:spacing w:line="276" w:lineRule="auto"/>
        <w:ind w:right="-142"/>
        <w:jc w:val="both"/>
        <w:rPr>
          <w:rFonts w:eastAsia="Times New Roman"/>
          <w:sz w:val="28"/>
          <w:szCs w:val="28"/>
        </w:rPr>
      </w:pPr>
    </w:p>
    <w:p w14:paraId="203FD691" w14:textId="77777777" w:rsidR="0019275F" w:rsidRDefault="0019275F" w:rsidP="00CD7214">
      <w:pPr>
        <w:spacing w:line="276" w:lineRule="auto"/>
        <w:ind w:right="-142"/>
        <w:jc w:val="both"/>
        <w:rPr>
          <w:rFonts w:eastAsia="Times New Roman"/>
          <w:sz w:val="28"/>
          <w:szCs w:val="28"/>
        </w:rPr>
      </w:pPr>
    </w:p>
    <w:p w14:paraId="1F535727" w14:textId="5B6284AF" w:rsidR="0042022F" w:rsidRPr="00C706A2" w:rsidRDefault="0042022F" w:rsidP="00CD7214">
      <w:pPr>
        <w:ind w:right="-142"/>
        <w:jc w:val="center"/>
        <w:rPr>
          <w:sz w:val="28"/>
          <w:szCs w:val="28"/>
        </w:rPr>
      </w:pPr>
      <w:r w:rsidRPr="00C706A2">
        <w:rPr>
          <w:b/>
          <w:sz w:val="28"/>
          <w:szCs w:val="28"/>
        </w:rPr>
        <w:lastRenderedPageBreak/>
        <w:t>Капитальный ремонт отде</w:t>
      </w:r>
      <w:r w:rsidR="0005570F" w:rsidRPr="00C706A2">
        <w:rPr>
          <w:b/>
          <w:sz w:val="28"/>
          <w:szCs w:val="28"/>
        </w:rPr>
        <w:t xml:space="preserve">льных конструктивных элементов </w:t>
      </w:r>
      <w:r w:rsidRPr="00C706A2">
        <w:rPr>
          <w:b/>
          <w:sz w:val="28"/>
          <w:szCs w:val="28"/>
        </w:rPr>
        <w:t>и инженерных систем в МКД в рамках СЭ</w:t>
      </w:r>
      <w:r w:rsidR="00FC3A8E" w:rsidRPr="00C706A2">
        <w:rPr>
          <w:b/>
          <w:sz w:val="28"/>
          <w:szCs w:val="28"/>
        </w:rPr>
        <w:t>РР</w:t>
      </w:r>
    </w:p>
    <w:p w14:paraId="3EB4C57F" w14:textId="35AF703D" w:rsidR="0042022F" w:rsidRPr="0076108A" w:rsidRDefault="0042022F" w:rsidP="0019275F">
      <w:pPr>
        <w:ind w:firstLine="709"/>
        <w:jc w:val="both"/>
        <w:rPr>
          <w:sz w:val="28"/>
          <w:szCs w:val="28"/>
        </w:rPr>
      </w:pPr>
      <w:r w:rsidRPr="0076108A">
        <w:rPr>
          <w:rFonts w:eastAsia="Times New Roman"/>
          <w:sz w:val="28"/>
          <w:szCs w:val="28"/>
        </w:rPr>
        <w:t xml:space="preserve">В 2021 году </w:t>
      </w:r>
      <w:r w:rsidRPr="0076108A">
        <w:rPr>
          <w:sz w:val="28"/>
          <w:szCs w:val="28"/>
        </w:rPr>
        <w:t>проведены работы по ремонту отдельных конструктивных элементов и инженерных коммуникаций МКД:</w:t>
      </w:r>
    </w:p>
    <w:p w14:paraId="3809675D" w14:textId="66F0F0B6" w:rsidR="0042022F" w:rsidRPr="0076108A" w:rsidRDefault="0042022F" w:rsidP="0019275F">
      <w:pPr>
        <w:ind w:firstLine="709"/>
        <w:jc w:val="both"/>
        <w:rPr>
          <w:sz w:val="28"/>
          <w:szCs w:val="28"/>
        </w:rPr>
      </w:pPr>
      <w:r w:rsidRPr="0076108A">
        <w:rPr>
          <w:sz w:val="28"/>
          <w:szCs w:val="28"/>
        </w:rPr>
        <w:t>-ремонт кровли 2 МКД по адресам ул. Касимовская</w:t>
      </w:r>
      <w:r w:rsidR="00DA3AC7">
        <w:rPr>
          <w:sz w:val="28"/>
          <w:szCs w:val="28"/>
        </w:rPr>
        <w:t>,</w:t>
      </w:r>
      <w:r w:rsidRPr="0076108A">
        <w:rPr>
          <w:sz w:val="28"/>
          <w:szCs w:val="28"/>
        </w:rPr>
        <w:t xml:space="preserve"> д. 9, </w:t>
      </w:r>
      <w:r w:rsidR="00DA3AC7">
        <w:rPr>
          <w:sz w:val="28"/>
          <w:szCs w:val="28"/>
        </w:rPr>
        <w:t xml:space="preserve">ул. </w:t>
      </w:r>
      <w:r w:rsidRPr="0076108A">
        <w:rPr>
          <w:sz w:val="28"/>
          <w:szCs w:val="28"/>
        </w:rPr>
        <w:t>Касимовская</w:t>
      </w:r>
      <w:r w:rsidR="00DA3AC7">
        <w:rPr>
          <w:sz w:val="28"/>
          <w:szCs w:val="28"/>
        </w:rPr>
        <w:t>,</w:t>
      </w:r>
      <w:r w:rsidRPr="0076108A">
        <w:rPr>
          <w:sz w:val="28"/>
          <w:szCs w:val="28"/>
        </w:rPr>
        <w:t xml:space="preserve"> д.15</w:t>
      </w:r>
      <w:r w:rsidR="00FC3A8E">
        <w:rPr>
          <w:sz w:val="28"/>
          <w:szCs w:val="28"/>
        </w:rPr>
        <w:t>;</w:t>
      </w:r>
      <w:r w:rsidRPr="0076108A">
        <w:rPr>
          <w:sz w:val="28"/>
          <w:szCs w:val="28"/>
        </w:rPr>
        <w:t xml:space="preserve">  </w:t>
      </w:r>
    </w:p>
    <w:p w14:paraId="5BCF2689" w14:textId="06F2A8BD" w:rsidR="0042022F" w:rsidRPr="0076108A" w:rsidRDefault="00DA3AC7" w:rsidP="0019275F">
      <w:pPr>
        <w:ind w:firstLine="709"/>
        <w:jc w:val="both"/>
        <w:rPr>
          <w:sz w:val="28"/>
          <w:szCs w:val="28"/>
        </w:rPr>
      </w:pPr>
      <w:r>
        <w:rPr>
          <w:sz w:val="28"/>
          <w:szCs w:val="28"/>
        </w:rPr>
        <w:t>-</w:t>
      </w:r>
      <w:r w:rsidR="0042022F" w:rsidRPr="0076108A">
        <w:rPr>
          <w:sz w:val="28"/>
          <w:szCs w:val="28"/>
        </w:rPr>
        <w:t>восстановление цементной стяжки 5 МКД: Липецкая</w:t>
      </w:r>
      <w:r>
        <w:rPr>
          <w:sz w:val="28"/>
          <w:szCs w:val="28"/>
        </w:rPr>
        <w:t>,</w:t>
      </w:r>
      <w:r w:rsidR="0042022F" w:rsidRPr="0076108A">
        <w:rPr>
          <w:sz w:val="28"/>
          <w:szCs w:val="28"/>
        </w:rPr>
        <w:t xml:space="preserve"> д. 22</w:t>
      </w:r>
      <w:r>
        <w:rPr>
          <w:sz w:val="28"/>
          <w:szCs w:val="28"/>
        </w:rPr>
        <w:t>,</w:t>
      </w:r>
      <w:r w:rsidR="0042022F" w:rsidRPr="0076108A">
        <w:rPr>
          <w:sz w:val="28"/>
          <w:szCs w:val="28"/>
        </w:rPr>
        <w:t xml:space="preserve"> к.1, д.</w:t>
      </w:r>
      <w:r>
        <w:rPr>
          <w:sz w:val="28"/>
          <w:szCs w:val="28"/>
        </w:rPr>
        <w:t xml:space="preserve"> </w:t>
      </w:r>
      <w:r w:rsidR="0042022F" w:rsidRPr="0076108A">
        <w:rPr>
          <w:sz w:val="28"/>
          <w:szCs w:val="28"/>
        </w:rPr>
        <w:t>28, д. 36/20, Касимовская</w:t>
      </w:r>
      <w:r>
        <w:rPr>
          <w:sz w:val="28"/>
          <w:szCs w:val="28"/>
        </w:rPr>
        <w:t>, д.7,</w:t>
      </w:r>
      <w:r w:rsidR="0042022F" w:rsidRPr="0076108A">
        <w:rPr>
          <w:sz w:val="28"/>
          <w:szCs w:val="28"/>
        </w:rPr>
        <w:t xml:space="preserve"> к.1, пр. Михневский</w:t>
      </w:r>
      <w:r>
        <w:rPr>
          <w:sz w:val="28"/>
          <w:szCs w:val="28"/>
        </w:rPr>
        <w:t>,</w:t>
      </w:r>
      <w:r w:rsidR="0042022F" w:rsidRPr="0076108A">
        <w:rPr>
          <w:sz w:val="28"/>
          <w:szCs w:val="28"/>
        </w:rPr>
        <w:t xml:space="preserve"> д. 8</w:t>
      </w:r>
      <w:r>
        <w:rPr>
          <w:sz w:val="28"/>
          <w:szCs w:val="28"/>
        </w:rPr>
        <w:t>,</w:t>
      </w:r>
      <w:r w:rsidR="0042022F" w:rsidRPr="0076108A">
        <w:rPr>
          <w:sz w:val="28"/>
          <w:szCs w:val="28"/>
        </w:rPr>
        <w:t xml:space="preserve"> к.</w:t>
      </w:r>
      <w:r>
        <w:rPr>
          <w:sz w:val="28"/>
          <w:szCs w:val="28"/>
        </w:rPr>
        <w:t xml:space="preserve"> </w:t>
      </w:r>
      <w:r w:rsidR="0042022F" w:rsidRPr="0076108A">
        <w:rPr>
          <w:sz w:val="28"/>
          <w:szCs w:val="28"/>
        </w:rPr>
        <w:t>2</w:t>
      </w:r>
      <w:r w:rsidR="00FC3A8E">
        <w:rPr>
          <w:sz w:val="28"/>
          <w:szCs w:val="28"/>
        </w:rPr>
        <w:t>;</w:t>
      </w:r>
    </w:p>
    <w:p w14:paraId="3506481C" w14:textId="1B6FE2AB" w:rsidR="0042022F" w:rsidRPr="0076108A" w:rsidRDefault="0042022F" w:rsidP="0019275F">
      <w:pPr>
        <w:ind w:firstLine="709"/>
        <w:jc w:val="both"/>
        <w:rPr>
          <w:sz w:val="28"/>
          <w:szCs w:val="28"/>
        </w:rPr>
      </w:pPr>
      <w:r w:rsidRPr="0076108A">
        <w:rPr>
          <w:sz w:val="28"/>
          <w:szCs w:val="28"/>
        </w:rPr>
        <w:t>- ремонт или замена устройства прочистки стволов мусоропровода в 8 МКД: ул. Бирюлевская</w:t>
      </w:r>
      <w:r w:rsidR="00DA3AC7">
        <w:rPr>
          <w:sz w:val="28"/>
          <w:szCs w:val="28"/>
        </w:rPr>
        <w:t>,</w:t>
      </w:r>
      <w:r w:rsidRPr="0076108A">
        <w:rPr>
          <w:sz w:val="28"/>
          <w:szCs w:val="28"/>
        </w:rPr>
        <w:t xml:space="preserve"> д.</w:t>
      </w:r>
      <w:r w:rsidR="00DA3AC7">
        <w:rPr>
          <w:sz w:val="28"/>
          <w:szCs w:val="28"/>
        </w:rPr>
        <w:t xml:space="preserve"> </w:t>
      </w:r>
      <w:r w:rsidRPr="0076108A">
        <w:rPr>
          <w:sz w:val="28"/>
          <w:szCs w:val="28"/>
        </w:rPr>
        <w:t>21</w:t>
      </w:r>
      <w:r w:rsidR="00DA3AC7">
        <w:rPr>
          <w:sz w:val="28"/>
          <w:szCs w:val="28"/>
        </w:rPr>
        <w:t>.</w:t>
      </w:r>
      <w:r w:rsidRPr="0076108A">
        <w:rPr>
          <w:sz w:val="28"/>
          <w:szCs w:val="28"/>
        </w:rPr>
        <w:t xml:space="preserve"> к.</w:t>
      </w:r>
      <w:r w:rsidR="00DA3AC7">
        <w:rPr>
          <w:sz w:val="28"/>
          <w:szCs w:val="28"/>
        </w:rPr>
        <w:t xml:space="preserve"> </w:t>
      </w:r>
      <w:r w:rsidRPr="0076108A">
        <w:rPr>
          <w:sz w:val="28"/>
          <w:szCs w:val="28"/>
        </w:rPr>
        <w:t>2, Бирюлевская</w:t>
      </w:r>
      <w:r w:rsidR="00DA3AC7">
        <w:rPr>
          <w:sz w:val="28"/>
          <w:szCs w:val="28"/>
        </w:rPr>
        <w:t>,</w:t>
      </w:r>
      <w:r w:rsidRPr="0076108A">
        <w:rPr>
          <w:sz w:val="28"/>
          <w:szCs w:val="28"/>
        </w:rPr>
        <w:t xml:space="preserve"> д.</w:t>
      </w:r>
      <w:r w:rsidR="00DA3AC7">
        <w:rPr>
          <w:sz w:val="28"/>
          <w:szCs w:val="28"/>
        </w:rPr>
        <w:t xml:space="preserve"> </w:t>
      </w:r>
      <w:r w:rsidRPr="0076108A">
        <w:rPr>
          <w:sz w:val="28"/>
          <w:szCs w:val="28"/>
        </w:rPr>
        <w:t>27, ул. Бирюлевская</w:t>
      </w:r>
      <w:r w:rsidR="00DA3AC7">
        <w:rPr>
          <w:sz w:val="28"/>
          <w:szCs w:val="28"/>
        </w:rPr>
        <w:t>,</w:t>
      </w:r>
      <w:r w:rsidRPr="0076108A">
        <w:rPr>
          <w:sz w:val="28"/>
          <w:szCs w:val="28"/>
        </w:rPr>
        <w:t xml:space="preserve"> д.</w:t>
      </w:r>
      <w:r w:rsidR="00DA3AC7">
        <w:rPr>
          <w:sz w:val="28"/>
          <w:szCs w:val="28"/>
        </w:rPr>
        <w:t xml:space="preserve"> </w:t>
      </w:r>
      <w:r w:rsidRPr="0076108A">
        <w:rPr>
          <w:sz w:val="28"/>
          <w:szCs w:val="28"/>
        </w:rPr>
        <w:t>37</w:t>
      </w:r>
      <w:r w:rsidR="00DA3AC7">
        <w:rPr>
          <w:sz w:val="28"/>
          <w:szCs w:val="28"/>
        </w:rPr>
        <w:t>,</w:t>
      </w:r>
      <w:r w:rsidRPr="0076108A">
        <w:rPr>
          <w:sz w:val="28"/>
          <w:szCs w:val="28"/>
        </w:rPr>
        <w:t xml:space="preserve"> к.1, ул. Бирюлевская</w:t>
      </w:r>
      <w:r w:rsidR="00DA3AC7">
        <w:rPr>
          <w:sz w:val="28"/>
          <w:szCs w:val="28"/>
        </w:rPr>
        <w:t>,</w:t>
      </w:r>
      <w:r w:rsidRPr="0076108A">
        <w:rPr>
          <w:sz w:val="28"/>
          <w:szCs w:val="28"/>
        </w:rPr>
        <w:t xml:space="preserve"> д.</w:t>
      </w:r>
      <w:r w:rsidR="00DA3AC7">
        <w:rPr>
          <w:sz w:val="28"/>
          <w:szCs w:val="28"/>
        </w:rPr>
        <w:t xml:space="preserve"> </w:t>
      </w:r>
      <w:r w:rsidRPr="0076108A">
        <w:rPr>
          <w:sz w:val="28"/>
          <w:szCs w:val="28"/>
        </w:rPr>
        <w:t>45</w:t>
      </w:r>
      <w:r w:rsidR="00DA3AC7">
        <w:rPr>
          <w:sz w:val="28"/>
          <w:szCs w:val="28"/>
        </w:rPr>
        <w:t>,</w:t>
      </w:r>
      <w:r w:rsidRPr="0076108A">
        <w:rPr>
          <w:sz w:val="28"/>
          <w:szCs w:val="28"/>
        </w:rPr>
        <w:t xml:space="preserve"> к.</w:t>
      </w:r>
      <w:r w:rsidR="00DA3AC7">
        <w:rPr>
          <w:sz w:val="28"/>
          <w:szCs w:val="28"/>
        </w:rPr>
        <w:t xml:space="preserve"> </w:t>
      </w:r>
      <w:r w:rsidRPr="0076108A">
        <w:rPr>
          <w:sz w:val="28"/>
          <w:szCs w:val="28"/>
        </w:rPr>
        <w:t>1, пр. Загорьевский</w:t>
      </w:r>
      <w:r w:rsidR="00DA3AC7">
        <w:rPr>
          <w:sz w:val="28"/>
          <w:szCs w:val="28"/>
        </w:rPr>
        <w:t>,</w:t>
      </w:r>
      <w:r w:rsidRPr="0076108A">
        <w:rPr>
          <w:sz w:val="28"/>
          <w:szCs w:val="28"/>
        </w:rPr>
        <w:t xml:space="preserve"> д. 11, ул. Касимовская</w:t>
      </w:r>
      <w:r w:rsidR="00DA3AC7">
        <w:rPr>
          <w:sz w:val="28"/>
          <w:szCs w:val="28"/>
        </w:rPr>
        <w:t>,</w:t>
      </w:r>
      <w:r w:rsidRPr="0076108A">
        <w:rPr>
          <w:sz w:val="28"/>
          <w:szCs w:val="28"/>
        </w:rPr>
        <w:t xml:space="preserve"> д. 41, ул. Липецкая</w:t>
      </w:r>
      <w:r w:rsidR="00DA3AC7">
        <w:rPr>
          <w:sz w:val="28"/>
          <w:szCs w:val="28"/>
        </w:rPr>
        <w:t>,</w:t>
      </w:r>
      <w:r w:rsidRPr="0076108A">
        <w:rPr>
          <w:sz w:val="28"/>
          <w:szCs w:val="28"/>
        </w:rPr>
        <w:t xml:space="preserve"> д. 10</w:t>
      </w:r>
      <w:r w:rsidR="00DA3AC7">
        <w:rPr>
          <w:sz w:val="28"/>
          <w:szCs w:val="28"/>
        </w:rPr>
        <w:t>,</w:t>
      </w:r>
      <w:r w:rsidRPr="0076108A">
        <w:rPr>
          <w:sz w:val="28"/>
          <w:szCs w:val="28"/>
        </w:rPr>
        <w:t xml:space="preserve"> к.1, ул. Элеваторная</w:t>
      </w:r>
      <w:r w:rsidR="00DA3AC7">
        <w:rPr>
          <w:sz w:val="28"/>
          <w:szCs w:val="28"/>
        </w:rPr>
        <w:t>,</w:t>
      </w:r>
      <w:r w:rsidRPr="0076108A">
        <w:rPr>
          <w:sz w:val="28"/>
          <w:szCs w:val="28"/>
        </w:rPr>
        <w:t xml:space="preserve"> д. 6</w:t>
      </w:r>
      <w:r w:rsidR="00DA3AC7">
        <w:rPr>
          <w:sz w:val="28"/>
          <w:szCs w:val="28"/>
        </w:rPr>
        <w:t>,</w:t>
      </w:r>
      <w:r w:rsidRPr="0076108A">
        <w:rPr>
          <w:sz w:val="28"/>
          <w:szCs w:val="28"/>
        </w:rPr>
        <w:t xml:space="preserve"> к.1</w:t>
      </w:r>
      <w:r w:rsidR="00FC3A8E">
        <w:rPr>
          <w:sz w:val="28"/>
          <w:szCs w:val="28"/>
        </w:rPr>
        <w:t>;</w:t>
      </w:r>
    </w:p>
    <w:p w14:paraId="4D093B0E" w14:textId="69C882A0" w:rsidR="0042022F" w:rsidRPr="0076108A" w:rsidRDefault="0042022F" w:rsidP="0019275F">
      <w:pPr>
        <w:ind w:firstLine="709"/>
        <w:jc w:val="both"/>
        <w:rPr>
          <w:sz w:val="28"/>
          <w:szCs w:val="28"/>
        </w:rPr>
      </w:pPr>
      <w:r w:rsidRPr="0076108A">
        <w:rPr>
          <w:sz w:val="28"/>
          <w:szCs w:val="28"/>
        </w:rPr>
        <w:t>- ремонт внутридомовой системы ГВС 1 МКД: ул. Бирюлевская</w:t>
      </w:r>
      <w:r w:rsidR="00DA3AC7">
        <w:rPr>
          <w:sz w:val="28"/>
          <w:szCs w:val="28"/>
        </w:rPr>
        <w:t>,</w:t>
      </w:r>
      <w:r w:rsidRPr="0076108A">
        <w:rPr>
          <w:sz w:val="28"/>
          <w:szCs w:val="28"/>
        </w:rPr>
        <w:t xml:space="preserve"> д. 52</w:t>
      </w:r>
      <w:r w:rsidR="00DA3AC7">
        <w:rPr>
          <w:sz w:val="28"/>
          <w:szCs w:val="28"/>
        </w:rPr>
        <w:t>,</w:t>
      </w:r>
      <w:r w:rsidRPr="0076108A">
        <w:rPr>
          <w:sz w:val="28"/>
          <w:szCs w:val="28"/>
        </w:rPr>
        <w:t xml:space="preserve"> к.</w:t>
      </w:r>
      <w:r w:rsidR="00DA3AC7">
        <w:rPr>
          <w:sz w:val="28"/>
          <w:szCs w:val="28"/>
        </w:rPr>
        <w:t xml:space="preserve"> </w:t>
      </w:r>
      <w:r w:rsidR="00FC3A8E">
        <w:rPr>
          <w:sz w:val="28"/>
          <w:szCs w:val="28"/>
        </w:rPr>
        <w:t>2;</w:t>
      </w:r>
    </w:p>
    <w:p w14:paraId="762B5C9A" w14:textId="71B21DAC" w:rsidR="0042022F" w:rsidRPr="0076108A" w:rsidRDefault="0042022F" w:rsidP="0019275F">
      <w:pPr>
        <w:ind w:firstLine="709"/>
        <w:jc w:val="both"/>
        <w:rPr>
          <w:color w:val="000000"/>
          <w:sz w:val="28"/>
          <w:szCs w:val="28"/>
        </w:rPr>
      </w:pPr>
      <w:r w:rsidRPr="0076108A">
        <w:rPr>
          <w:sz w:val="28"/>
          <w:szCs w:val="28"/>
        </w:rPr>
        <w:t>- замена входных металличес</w:t>
      </w:r>
      <w:r w:rsidR="00FC3A8E">
        <w:rPr>
          <w:sz w:val="28"/>
          <w:szCs w:val="28"/>
        </w:rPr>
        <w:t>ких дверей в 7 МКД – 21 подъезд.</w:t>
      </w:r>
    </w:p>
    <w:tbl>
      <w:tblPr>
        <w:tblW w:w="9923" w:type="dxa"/>
        <w:tblInd w:w="-10" w:type="dxa"/>
        <w:tblLook w:val="04A0" w:firstRow="1" w:lastRow="0" w:firstColumn="1" w:lastColumn="0" w:noHBand="0" w:noVBand="1"/>
      </w:tblPr>
      <w:tblGrid>
        <w:gridCol w:w="617"/>
        <w:gridCol w:w="3810"/>
        <w:gridCol w:w="5496"/>
      </w:tblGrid>
      <w:tr w:rsidR="000E6B29" w:rsidRPr="0076108A" w14:paraId="38BBD54D" w14:textId="77777777" w:rsidTr="0019275F">
        <w:trPr>
          <w:trHeight w:val="1057"/>
        </w:trPr>
        <w:tc>
          <w:tcPr>
            <w:tcW w:w="567" w:type="dxa"/>
            <w:tcBorders>
              <w:top w:val="single" w:sz="8" w:space="0" w:color="auto"/>
              <w:left w:val="single" w:sz="8" w:space="0" w:color="auto"/>
              <w:bottom w:val="single" w:sz="8" w:space="0" w:color="000000"/>
              <w:right w:val="nil"/>
            </w:tcBorders>
            <w:vAlign w:val="center"/>
            <w:hideMark/>
          </w:tcPr>
          <w:p w14:paraId="407C0ACB" w14:textId="77777777" w:rsidR="000E6B29" w:rsidRPr="0076108A" w:rsidRDefault="000E6B29" w:rsidP="00CD7214">
            <w:pPr>
              <w:widowControl/>
              <w:autoSpaceDE/>
              <w:adjustRightInd/>
              <w:jc w:val="center"/>
              <w:rPr>
                <w:rFonts w:eastAsia="Times New Roman"/>
                <w:b/>
                <w:bCs/>
                <w:color w:val="000000"/>
                <w:sz w:val="28"/>
                <w:szCs w:val="28"/>
              </w:rPr>
            </w:pPr>
            <w:r w:rsidRPr="0076108A">
              <w:rPr>
                <w:rFonts w:eastAsia="Times New Roman"/>
                <w:b/>
                <w:bCs/>
                <w:color w:val="000000"/>
                <w:sz w:val="28"/>
                <w:szCs w:val="28"/>
              </w:rPr>
              <w:t>№ п/п</w:t>
            </w:r>
          </w:p>
        </w:tc>
        <w:tc>
          <w:tcPr>
            <w:tcW w:w="3828" w:type="dxa"/>
            <w:tcBorders>
              <w:top w:val="single" w:sz="8" w:space="0" w:color="auto"/>
              <w:left w:val="single" w:sz="8" w:space="0" w:color="auto"/>
              <w:bottom w:val="single" w:sz="8" w:space="0" w:color="000000"/>
              <w:right w:val="single" w:sz="4" w:space="0" w:color="auto"/>
            </w:tcBorders>
            <w:vAlign w:val="center"/>
            <w:hideMark/>
          </w:tcPr>
          <w:p w14:paraId="71B6EEC7" w14:textId="77777777" w:rsidR="000E6B29" w:rsidRPr="0076108A" w:rsidRDefault="000E6B29" w:rsidP="00CD7214">
            <w:pPr>
              <w:widowControl/>
              <w:autoSpaceDE/>
              <w:adjustRightInd/>
              <w:jc w:val="center"/>
              <w:rPr>
                <w:rFonts w:eastAsia="Times New Roman"/>
                <w:b/>
                <w:bCs/>
                <w:color w:val="000000"/>
                <w:sz w:val="28"/>
                <w:szCs w:val="28"/>
              </w:rPr>
            </w:pPr>
            <w:r w:rsidRPr="0076108A">
              <w:rPr>
                <w:rFonts w:eastAsia="Times New Roman"/>
                <w:b/>
                <w:bCs/>
                <w:color w:val="000000"/>
                <w:sz w:val="28"/>
                <w:szCs w:val="28"/>
              </w:rPr>
              <w:t>Адрес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F32AC0" w14:textId="77777777" w:rsidR="000E6B29" w:rsidRPr="0076108A" w:rsidRDefault="000E6B29" w:rsidP="00CD7214">
            <w:pPr>
              <w:widowControl/>
              <w:autoSpaceDE/>
              <w:adjustRightInd/>
              <w:jc w:val="center"/>
              <w:rPr>
                <w:rFonts w:eastAsia="Times New Roman"/>
                <w:b/>
                <w:bCs/>
                <w:color w:val="000000"/>
                <w:sz w:val="28"/>
                <w:szCs w:val="28"/>
              </w:rPr>
            </w:pPr>
            <w:r w:rsidRPr="0076108A">
              <w:rPr>
                <w:rFonts w:eastAsia="Times New Roman"/>
                <w:b/>
                <w:bCs/>
                <w:color w:val="000000"/>
                <w:sz w:val="28"/>
                <w:szCs w:val="28"/>
              </w:rPr>
              <w:t>Вид работ</w:t>
            </w:r>
          </w:p>
        </w:tc>
      </w:tr>
      <w:tr w:rsidR="0042022F" w:rsidRPr="0076108A" w14:paraId="1A13A954" w14:textId="77777777" w:rsidTr="0019275F">
        <w:trPr>
          <w:trHeight w:val="525"/>
        </w:trPr>
        <w:tc>
          <w:tcPr>
            <w:tcW w:w="567" w:type="dxa"/>
            <w:tcBorders>
              <w:top w:val="nil"/>
              <w:left w:val="single" w:sz="8" w:space="0" w:color="auto"/>
              <w:bottom w:val="single" w:sz="4" w:space="0" w:color="auto"/>
              <w:right w:val="nil"/>
            </w:tcBorders>
            <w:noWrap/>
            <w:vAlign w:val="center"/>
            <w:hideMark/>
          </w:tcPr>
          <w:p w14:paraId="2715D525" w14:textId="608C0456" w:rsidR="0042022F" w:rsidRPr="00DA3AC7" w:rsidRDefault="0042022F" w:rsidP="0019275F">
            <w:pPr>
              <w:rPr>
                <w:bCs/>
                <w:sz w:val="28"/>
                <w:szCs w:val="28"/>
              </w:rPr>
            </w:pPr>
            <w:r w:rsidRPr="00DA3AC7">
              <w:rPr>
                <w:bCs/>
                <w:sz w:val="28"/>
                <w:szCs w:val="28"/>
              </w:rPr>
              <w:t>1</w:t>
            </w:r>
            <w:r w:rsidR="0019275F">
              <w:rPr>
                <w:bCs/>
                <w:sz w:val="28"/>
                <w:szCs w:val="28"/>
              </w:rPr>
              <w:t>.</w:t>
            </w:r>
          </w:p>
        </w:tc>
        <w:tc>
          <w:tcPr>
            <w:tcW w:w="3828" w:type="dxa"/>
            <w:tcBorders>
              <w:top w:val="nil"/>
              <w:left w:val="single" w:sz="8" w:space="0" w:color="auto"/>
              <w:bottom w:val="single" w:sz="4" w:space="0" w:color="auto"/>
              <w:right w:val="single" w:sz="4" w:space="0" w:color="auto"/>
            </w:tcBorders>
            <w:vAlign w:val="center"/>
            <w:hideMark/>
          </w:tcPr>
          <w:p w14:paraId="0B9EA6D0" w14:textId="71CDFF9F" w:rsidR="0042022F" w:rsidRPr="000E6B29" w:rsidRDefault="0042022F" w:rsidP="0019275F">
            <w:pPr>
              <w:jc w:val="center"/>
              <w:rPr>
                <w:sz w:val="28"/>
              </w:rPr>
            </w:pPr>
            <w:r w:rsidRPr="000E6B29">
              <w:rPr>
                <w:sz w:val="28"/>
              </w:rPr>
              <w:t>Касимовская ул.</w:t>
            </w:r>
            <w:r w:rsidR="0019275F">
              <w:rPr>
                <w:sz w:val="28"/>
              </w:rPr>
              <w:t>,</w:t>
            </w:r>
            <w:r w:rsidRPr="000E6B29">
              <w:rPr>
                <w:sz w:val="28"/>
              </w:rPr>
              <w:t xml:space="preserve">  д. 15</w:t>
            </w:r>
          </w:p>
        </w:tc>
        <w:tc>
          <w:tcPr>
            <w:tcW w:w="5528" w:type="dxa"/>
            <w:tcBorders>
              <w:top w:val="single" w:sz="4" w:space="0" w:color="auto"/>
              <w:left w:val="nil"/>
              <w:bottom w:val="single" w:sz="4" w:space="0" w:color="auto"/>
              <w:right w:val="single" w:sz="4" w:space="0" w:color="auto"/>
            </w:tcBorders>
            <w:vAlign w:val="center"/>
            <w:hideMark/>
          </w:tcPr>
          <w:p w14:paraId="60724025" w14:textId="54024229" w:rsidR="0042022F" w:rsidRPr="000E6B29" w:rsidRDefault="0042022F" w:rsidP="0019275F">
            <w:pPr>
              <w:jc w:val="center"/>
              <w:rPr>
                <w:color w:val="000000"/>
                <w:sz w:val="28"/>
              </w:rPr>
            </w:pPr>
            <w:r w:rsidRPr="000E6B29">
              <w:rPr>
                <w:color w:val="000000"/>
                <w:sz w:val="28"/>
              </w:rPr>
              <w:t>Замена мягкой кровли</w:t>
            </w:r>
          </w:p>
        </w:tc>
      </w:tr>
      <w:tr w:rsidR="0042022F" w:rsidRPr="0076108A" w14:paraId="44CE8447"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hideMark/>
          </w:tcPr>
          <w:p w14:paraId="7F53C5D7" w14:textId="493E3A65" w:rsidR="0042022F" w:rsidRPr="00DA3AC7" w:rsidRDefault="0042022F" w:rsidP="0019275F">
            <w:pPr>
              <w:rPr>
                <w:bCs/>
                <w:sz w:val="28"/>
                <w:szCs w:val="28"/>
              </w:rPr>
            </w:pPr>
            <w:r w:rsidRPr="00DA3AC7">
              <w:rPr>
                <w:bCs/>
                <w:sz w:val="28"/>
                <w:szCs w:val="28"/>
              </w:rPr>
              <w:t>2</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4BD9D080" w14:textId="4C8306B8" w:rsidR="0042022F" w:rsidRPr="000E6B29" w:rsidRDefault="0019275F" w:rsidP="0019275F">
            <w:pPr>
              <w:jc w:val="center"/>
              <w:rPr>
                <w:sz w:val="28"/>
              </w:rPr>
            </w:pPr>
            <w:r>
              <w:rPr>
                <w:sz w:val="28"/>
              </w:rPr>
              <w:t xml:space="preserve">Касимовская ул., </w:t>
            </w:r>
            <w:r w:rsidR="0042022F" w:rsidRPr="000E6B29">
              <w:rPr>
                <w:sz w:val="28"/>
              </w:rPr>
              <w:t>д. 9</w:t>
            </w:r>
          </w:p>
        </w:tc>
        <w:tc>
          <w:tcPr>
            <w:tcW w:w="5528" w:type="dxa"/>
            <w:tcBorders>
              <w:top w:val="single" w:sz="4" w:space="0" w:color="auto"/>
              <w:left w:val="nil"/>
              <w:bottom w:val="single" w:sz="4" w:space="0" w:color="auto"/>
              <w:right w:val="single" w:sz="4" w:space="0" w:color="auto"/>
            </w:tcBorders>
            <w:vAlign w:val="center"/>
          </w:tcPr>
          <w:p w14:paraId="7E20A107" w14:textId="206B7FAC" w:rsidR="0042022F" w:rsidRPr="000E6B29" w:rsidRDefault="0042022F" w:rsidP="0019275F">
            <w:pPr>
              <w:jc w:val="center"/>
              <w:rPr>
                <w:color w:val="000000"/>
                <w:sz w:val="28"/>
              </w:rPr>
            </w:pPr>
            <w:r w:rsidRPr="000E6B29">
              <w:rPr>
                <w:color w:val="000000"/>
                <w:sz w:val="28"/>
              </w:rPr>
              <w:t>Замена мягкой кровли</w:t>
            </w:r>
          </w:p>
        </w:tc>
      </w:tr>
      <w:tr w:rsidR="0042022F" w:rsidRPr="0076108A" w14:paraId="0879D31B"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hideMark/>
          </w:tcPr>
          <w:p w14:paraId="41B55FA6" w14:textId="2ECDAA58" w:rsidR="0042022F" w:rsidRPr="00DA3AC7" w:rsidRDefault="0042022F" w:rsidP="0019275F">
            <w:pPr>
              <w:rPr>
                <w:bCs/>
                <w:sz w:val="28"/>
                <w:szCs w:val="28"/>
              </w:rPr>
            </w:pPr>
            <w:r w:rsidRPr="00DA3AC7">
              <w:rPr>
                <w:bCs/>
                <w:sz w:val="28"/>
                <w:szCs w:val="28"/>
              </w:rPr>
              <w:t>3</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6623448F" w14:textId="06D516BC" w:rsidR="0042022F" w:rsidRPr="000E6B29" w:rsidRDefault="0042022F" w:rsidP="0019275F">
            <w:pPr>
              <w:widowControl/>
              <w:autoSpaceDE/>
              <w:autoSpaceDN/>
              <w:adjustRightInd/>
              <w:jc w:val="center"/>
              <w:rPr>
                <w:bCs/>
                <w:color w:val="000000"/>
                <w:sz w:val="28"/>
              </w:rPr>
            </w:pPr>
            <w:r w:rsidRPr="000E6B29">
              <w:rPr>
                <w:bCs/>
                <w:color w:val="000000"/>
                <w:sz w:val="28"/>
              </w:rPr>
              <w:t>Липецкая ул.</w:t>
            </w:r>
            <w:r w:rsidR="0019275F">
              <w:rPr>
                <w:bCs/>
                <w:color w:val="000000"/>
                <w:sz w:val="28"/>
              </w:rPr>
              <w:t>,</w:t>
            </w:r>
            <w:r w:rsidRPr="000E6B29">
              <w:rPr>
                <w:bCs/>
                <w:color w:val="000000"/>
                <w:sz w:val="28"/>
              </w:rPr>
              <w:t xml:space="preserve"> д.22</w:t>
            </w:r>
            <w:r w:rsidR="0019275F">
              <w:rPr>
                <w:bCs/>
                <w:color w:val="000000"/>
                <w:sz w:val="28"/>
              </w:rPr>
              <w:t>,</w:t>
            </w:r>
            <w:r w:rsidRPr="000E6B29">
              <w:rPr>
                <w:bCs/>
                <w:color w:val="000000"/>
                <w:sz w:val="28"/>
              </w:rPr>
              <w:t xml:space="preserve"> к.1</w:t>
            </w:r>
          </w:p>
        </w:tc>
        <w:tc>
          <w:tcPr>
            <w:tcW w:w="5528" w:type="dxa"/>
            <w:tcBorders>
              <w:top w:val="single" w:sz="4" w:space="0" w:color="auto"/>
              <w:left w:val="nil"/>
              <w:bottom w:val="single" w:sz="4" w:space="0" w:color="auto"/>
              <w:right w:val="single" w:sz="4" w:space="0" w:color="auto"/>
            </w:tcBorders>
            <w:vAlign w:val="center"/>
          </w:tcPr>
          <w:p w14:paraId="720A194F" w14:textId="77777777" w:rsidR="0042022F" w:rsidRPr="000E6B29" w:rsidRDefault="0042022F" w:rsidP="0019275F">
            <w:pPr>
              <w:jc w:val="center"/>
              <w:rPr>
                <w:color w:val="000000"/>
                <w:sz w:val="28"/>
              </w:rPr>
            </w:pPr>
            <w:r w:rsidRPr="000E6B29">
              <w:rPr>
                <w:color w:val="000000"/>
                <w:sz w:val="28"/>
              </w:rPr>
              <w:t>Восстановление цементной стяжки в подвальном помещении</w:t>
            </w:r>
          </w:p>
        </w:tc>
      </w:tr>
      <w:tr w:rsidR="0042022F" w:rsidRPr="0076108A" w14:paraId="2031603A"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44A45966" w14:textId="685DAEFD" w:rsidR="0042022F" w:rsidRPr="00DA3AC7" w:rsidRDefault="0042022F" w:rsidP="0019275F">
            <w:pPr>
              <w:rPr>
                <w:bCs/>
                <w:sz w:val="28"/>
                <w:szCs w:val="28"/>
              </w:rPr>
            </w:pPr>
            <w:r w:rsidRPr="00DA3AC7">
              <w:rPr>
                <w:bCs/>
                <w:sz w:val="28"/>
                <w:szCs w:val="28"/>
              </w:rPr>
              <w:t>4</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7006666F" w14:textId="634C96F1" w:rsidR="0042022F" w:rsidRPr="000E6B29" w:rsidRDefault="0042022F" w:rsidP="0019275F">
            <w:pPr>
              <w:jc w:val="center"/>
              <w:rPr>
                <w:bCs/>
                <w:color w:val="000000"/>
                <w:sz w:val="28"/>
              </w:rPr>
            </w:pPr>
            <w:r w:rsidRPr="000E6B29">
              <w:rPr>
                <w:bCs/>
                <w:color w:val="000000"/>
                <w:sz w:val="28"/>
              </w:rPr>
              <w:t>Липецкая ул.</w:t>
            </w:r>
            <w:r w:rsidR="0019275F">
              <w:rPr>
                <w:bCs/>
                <w:color w:val="000000"/>
                <w:sz w:val="28"/>
              </w:rPr>
              <w:t>,</w:t>
            </w:r>
            <w:r w:rsidRPr="000E6B29">
              <w:rPr>
                <w:bCs/>
                <w:color w:val="000000"/>
                <w:sz w:val="28"/>
              </w:rPr>
              <w:t xml:space="preserve"> д.28</w:t>
            </w:r>
          </w:p>
        </w:tc>
        <w:tc>
          <w:tcPr>
            <w:tcW w:w="5528" w:type="dxa"/>
            <w:tcBorders>
              <w:top w:val="single" w:sz="4" w:space="0" w:color="auto"/>
              <w:left w:val="nil"/>
              <w:bottom w:val="single" w:sz="4" w:space="0" w:color="auto"/>
              <w:right w:val="single" w:sz="4" w:space="0" w:color="auto"/>
            </w:tcBorders>
            <w:vAlign w:val="center"/>
          </w:tcPr>
          <w:p w14:paraId="40949BFF" w14:textId="77777777" w:rsidR="0042022F" w:rsidRPr="000E6B29" w:rsidRDefault="0042022F" w:rsidP="0019275F">
            <w:pPr>
              <w:jc w:val="center"/>
              <w:rPr>
                <w:sz w:val="28"/>
              </w:rPr>
            </w:pPr>
            <w:r w:rsidRPr="000E6B29">
              <w:rPr>
                <w:sz w:val="28"/>
              </w:rPr>
              <w:t>Восстановление цементной стяжки в подвальном помещении</w:t>
            </w:r>
          </w:p>
        </w:tc>
      </w:tr>
      <w:tr w:rsidR="0042022F" w:rsidRPr="0076108A" w14:paraId="2495C124"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21455BB3" w14:textId="0B51CA0E" w:rsidR="0042022F" w:rsidRPr="00DA3AC7" w:rsidRDefault="0042022F" w:rsidP="0019275F">
            <w:pPr>
              <w:rPr>
                <w:bCs/>
                <w:sz w:val="28"/>
                <w:szCs w:val="28"/>
              </w:rPr>
            </w:pPr>
            <w:r w:rsidRPr="00DA3AC7">
              <w:rPr>
                <w:bCs/>
                <w:sz w:val="28"/>
                <w:szCs w:val="28"/>
              </w:rPr>
              <w:t>5</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7CDBB891" w14:textId="32AB4D91" w:rsidR="0042022F" w:rsidRPr="000E6B29" w:rsidRDefault="0019275F" w:rsidP="0019275F">
            <w:pPr>
              <w:jc w:val="center"/>
              <w:rPr>
                <w:bCs/>
                <w:color w:val="000000"/>
                <w:sz w:val="28"/>
              </w:rPr>
            </w:pPr>
            <w:r>
              <w:rPr>
                <w:bCs/>
                <w:color w:val="000000"/>
                <w:sz w:val="28"/>
              </w:rPr>
              <w:t>Михневский проезд, д. 8, к.</w:t>
            </w:r>
            <w:r w:rsidR="0042022F" w:rsidRPr="000E6B29">
              <w:rPr>
                <w:bCs/>
                <w:color w:val="000000"/>
                <w:sz w:val="28"/>
              </w:rPr>
              <w:t xml:space="preserve"> 2</w:t>
            </w:r>
          </w:p>
        </w:tc>
        <w:tc>
          <w:tcPr>
            <w:tcW w:w="5528" w:type="dxa"/>
            <w:tcBorders>
              <w:top w:val="single" w:sz="4" w:space="0" w:color="auto"/>
              <w:left w:val="nil"/>
              <w:bottom w:val="single" w:sz="4" w:space="0" w:color="auto"/>
              <w:right w:val="single" w:sz="4" w:space="0" w:color="auto"/>
            </w:tcBorders>
            <w:vAlign w:val="center"/>
          </w:tcPr>
          <w:p w14:paraId="14448B03" w14:textId="77777777" w:rsidR="0042022F" w:rsidRPr="000E6B29" w:rsidRDefault="0042022F" w:rsidP="0019275F">
            <w:pPr>
              <w:jc w:val="center"/>
              <w:rPr>
                <w:sz w:val="28"/>
              </w:rPr>
            </w:pPr>
            <w:r w:rsidRPr="000E6B29">
              <w:rPr>
                <w:sz w:val="28"/>
              </w:rPr>
              <w:t>Восстановление цементной стяжки в подвальном помещении</w:t>
            </w:r>
          </w:p>
        </w:tc>
      </w:tr>
      <w:tr w:rsidR="0042022F" w:rsidRPr="0076108A" w14:paraId="4DF368DE"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hideMark/>
          </w:tcPr>
          <w:p w14:paraId="201F4DC2" w14:textId="718E6468" w:rsidR="0042022F" w:rsidRPr="00DA3AC7" w:rsidRDefault="0042022F" w:rsidP="0019275F">
            <w:pPr>
              <w:rPr>
                <w:bCs/>
                <w:sz w:val="28"/>
                <w:szCs w:val="28"/>
              </w:rPr>
            </w:pPr>
            <w:r w:rsidRPr="00DA3AC7">
              <w:rPr>
                <w:bCs/>
                <w:sz w:val="28"/>
                <w:szCs w:val="28"/>
              </w:rPr>
              <w:t>6</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hideMark/>
          </w:tcPr>
          <w:p w14:paraId="6BF6D07C" w14:textId="3FAE2676" w:rsidR="0042022F" w:rsidRPr="000E6B29" w:rsidRDefault="0042022F" w:rsidP="0019275F">
            <w:pPr>
              <w:jc w:val="center"/>
              <w:rPr>
                <w:bCs/>
                <w:color w:val="000000"/>
                <w:sz w:val="28"/>
              </w:rPr>
            </w:pPr>
            <w:r w:rsidRPr="000E6B29">
              <w:rPr>
                <w:bCs/>
                <w:color w:val="000000"/>
                <w:sz w:val="28"/>
              </w:rPr>
              <w:t>Липецкая ул.</w:t>
            </w:r>
            <w:r w:rsidR="0019275F">
              <w:rPr>
                <w:bCs/>
                <w:color w:val="000000"/>
                <w:sz w:val="28"/>
              </w:rPr>
              <w:t xml:space="preserve">, </w:t>
            </w:r>
            <w:r w:rsidRPr="000E6B29">
              <w:rPr>
                <w:bCs/>
                <w:color w:val="000000"/>
                <w:sz w:val="28"/>
              </w:rPr>
              <w:t>д.36/20</w:t>
            </w:r>
          </w:p>
        </w:tc>
        <w:tc>
          <w:tcPr>
            <w:tcW w:w="5528" w:type="dxa"/>
            <w:tcBorders>
              <w:top w:val="single" w:sz="4" w:space="0" w:color="auto"/>
              <w:left w:val="nil"/>
              <w:bottom w:val="single" w:sz="4" w:space="0" w:color="auto"/>
              <w:right w:val="single" w:sz="4" w:space="0" w:color="auto"/>
            </w:tcBorders>
            <w:vAlign w:val="center"/>
            <w:hideMark/>
          </w:tcPr>
          <w:p w14:paraId="76A90A0C" w14:textId="77777777" w:rsidR="0042022F" w:rsidRPr="000E6B29" w:rsidRDefault="0042022F" w:rsidP="0019275F">
            <w:pPr>
              <w:jc w:val="center"/>
              <w:rPr>
                <w:sz w:val="28"/>
              </w:rPr>
            </w:pPr>
            <w:r w:rsidRPr="000E6B29">
              <w:rPr>
                <w:sz w:val="28"/>
              </w:rPr>
              <w:t>Восстановление цементной стяжки в подвальном помещении</w:t>
            </w:r>
          </w:p>
        </w:tc>
      </w:tr>
      <w:tr w:rsidR="0042022F" w:rsidRPr="0076108A" w14:paraId="5B19E26B"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hideMark/>
          </w:tcPr>
          <w:p w14:paraId="0E0AE5E4" w14:textId="3A7B4E12" w:rsidR="0042022F" w:rsidRPr="00DA3AC7" w:rsidRDefault="0042022F" w:rsidP="0019275F">
            <w:pPr>
              <w:rPr>
                <w:bCs/>
                <w:sz w:val="28"/>
                <w:szCs w:val="28"/>
              </w:rPr>
            </w:pPr>
            <w:r w:rsidRPr="00DA3AC7">
              <w:rPr>
                <w:bCs/>
                <w:sz w:val="28"/>
                <w:szCs w:val="28"/>
              </w:rPr>
              <w:t>7</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hideMark/>
          </w:tcPr>
          <w:p w14:paraId="53221C1E" w14:textId="0866B795" w:rsidR="0042022F" w:rsidRPr="000E6B29" w:rsidRDefault="0042022F" w:rsidP="0019275F">
            <w:pPr>
              <w:jc w:val="center"/>
              <w:rPr>
                <w:bCs/>
                <w:color w:val="000000"/>
                <w:sz w:val="28"/>
              </w:rPr>
            </w:pPr>
            <w:r w:rsidRPr="000E6B29">
              <w:rPr>
                <w:bCs/>
                <w:color w:val="000000"/>
                <w:sz w:val="28"/>
              </w:rPr>
              <w:t>Касимовская ул.</w:t>
            </w:r>
            <w:r w:rsidR="0019275F">
              <w:rPr>
                <w:bCs/>
                <w:color w:val="000000"/>
                <w:sz w:val="28"/>
              </w:rPr>
              <w:t>,</w:t>
            </w:r>
            <w:r w:rsidRPr="000E6B29">
              <w:rPr>
                <w:bCs/>
                <w:color w:val="000000"/>
                <w:sz w:val="28"/>
              </w:rPr>
              <w:t xml:space="preserve"> д.7</w:t>
            </w:r>
            <w:r w:rsidR="0019275F">
              <w:rPr>
                <w:bCs/>
                <w:color w:val="000000"/>
                <w:sz w:val="28"/>
              </w:rPr>
              <w:t>,</w:t>
            </w:r>
            <w:r w:rsidRPr="000E6B29">
              <w:rPr>
                <w:bCs/>
                <w:color w:val="000000"/>
                <w:sz w:val="28"/>
              </w:rPr>
              <w:t xml:space="preserve"> к. 1</w:t>
            </w:r>
          </w:p>
        </w:tc>
        <w:tc>
          <w:tcPr>
            <w:tcW w:w="5528" w:type="dxa"/>
            <w:tcBorders>
              <w:top w:val="single" w:sz="4" w:space="0" w:color="auto"/>
              <w:left w:val="nil"/>
              <w:bottom w:val="single" w:sz="4" w:space="0" w:color="auto"/>
              <w:right w:val="single" w:sz="4" w:space="0" w:color="auto"/>
            </w:tcBorders>
            <w:vAlign w:val="center"/>
            <w:hideMark/>
          </w:tcPr>
          <w:p w14:paraId="5E9D7EE4" w14:textId="77777777" w:rsidR="0042022F" w:rsidRPr="000E6B29" w:rsidRDefault="0042022F" w:rsidP="0019275F">
            <w:pPr>
              <w:jc w:val="center"/>
              <w:rPr>
                <w:sz w:val="28"/>
              </w:rPr>
            </w:pPr>
            <w:r w:rsidRPr="000E6B29">
              <w:rPr>
                <w:sz w:val="28"/>
              </w:rPr>
              <w:t>Восстановление цементной стяжки в подвальном помещении</w:t>
            </w:r>
          </w:p>
        </w:tc>
      </w:tr>
      <w:tr w:rsidR="0042022F" w:rsidRPr="0076108A" w14:paraId="76ED0E1E"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hideMark/>
          </w:tcPr>
          <w:p w14:paraId="0B100ACD" w14:textId="57A1910E" w:rsidR="0042022F" w:rsidRPr="00DA3AC7" w:rsidRDefault="0042022F" w:rsidP="0019275F">
            <w:pPr>
              <w:rPr>
                <w:bCs/>
                <w:sz w:val="28"/>
                <w:szCs w:val="28"/>
              </w:rPr>
            </w:pPr>
            <w:r w:rsidRPr="00DA3AC7">
              <w:rPr>
                <w:bCs/>
                <w:sz w:val="28"/>
                <w:szCs w:val="28"/>
              </w:rPr>
              <w:t>8</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017B0B7B" w14:textId="6E426B15" w:rsidR="0042022F" w:rsidRPr="000E6B29" w:rsidRDefault="0042022F" w:rsidP="0019275F">
            <w:pPr>
              <w:jc w:val="center"/>
              <w:rPr>
                <w:color w:val="000000"/>
                <w:sz w:val="28"/>
              </w:rPr>
            </w:pPr>
            <w:r w:rsidRPr="000E6B29">
              <w:rPr>
                <w:color w:val="000000"/>
                <w:sz w:val="28"/>
              </w:rPr>
              <w:t>Бирюлевская ул.</w:t>
            </w:r>
            <w:r w:rsidR="0019275F">
              <w:rPr>
                <w:color w:val="000000"/>
                <w:sz w:val="28"/>
              </w:rPr>
              <w:t>,</w:t>
            </w:r>
            <w:r w:rsidRPr="000E6B29">
              <w:rPr>
                <w:color w:val="000000"/>
                <w:sz w:val="28"/>
              </w:rPr>
              <w:t xml:space="preserve"> д. 21</w:t>
            </w:r>
            <w:r w:rsidR="0019275F">
              <w:rPr>
                <w:color w:val="000000"/>
                <w:sz w:val="28"/>
              </w:rPr>
              <w:t>,</w:t>
            </w:r>
            <w:r w:rsidRPr="000E6B29">
              <w:rPr>
                <w:color w:val="000000"/>
                <w:sz w:val="28"/>
              </w:rPr>
              <w:t xml:space="preserve"> к.2</w:t>
            </w:r>
          </w:p>
        </w:tc>
        <w:tc>
          <w:tcPr>
            <w:tcW w:w="5528" w:type="dxa"/>
            <w:tcBorders>
              <w:top w:val="single" w:sz="4" w:space="0" w:color="auto"/>
              <w:left w:val="nil"/>
              <w:bottom w:val="single" w:sz="4" w:space="0" w:color="auto"/>
              <w:right w:val="single" w:sz="4" w:space="0" w:color="auto"/>
            </w:tcBorders>
            <w:vAlign w:val="center"/>
          </w:tcPr>
          <w:p w14:paraId="48F84147" w14:textId="254470CF" w:rsidR="0042022F" w:rsidRPr="000E6B29" w:rsidRDefault="0042022F" w:rsidP="0019275F">
            <w:pPr>
              <w:widowControl/>
              <w:autoSpaceDE/>
              <w:autoSpaceDN/>
              <w:adjustRightInd/>
              <w:jc w:val="center"/>
              <w:rPr>
                <w:sz w:val="28"/>
              </w:rPr>
            </w:pPr>
            <w:r w:rsidRPr="000E6B29">
              <w:rPr>
                <w:bCs/>
                <w:color w:val="000000"/>
                <w:sz w:val="28"/>
              </w:rPr>
              <w:t>ремонт или замена устройства прочистки стволов мусоропровода</w:t>
            </w:r>
          </w:p>
        </w:tc>
      </w:tr>
      <w:tr w:rsidR="0042022F" w:rsidRPr="0076108A" w14:paraId="0E3B0619"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hideMark/>
          </w:tcPr>
          <w:p w14:paraId="7F43801E" w14:textId="359A9F8A" w:rsidR="0042022F" w:rsidRPr="00DA3AC7" w:rsidRDefault="0042022F" w:rsidP="0019275F">
            <w:pPr>
              <w:rPr>
                <w:bCs/>
                <w:sz w:val="28"/>
                <w:szCs w:val="28"/>
              </w:rPr>
            </w:pPr>
            <w:r w:rsidRPr="00DA3AC7">
              <w:rPr>
                <w:bCs/>
                <w:sz w:val="28"/>
                <w:szCs w:val="28"/>
              </w:rPr>
              <w:t>9</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5B96FC67" w14:textId="3410CA60" w:rsidR="0042022F" w:rsidRPr="000E6B29" w:rsidRDefault="0042022F" w:rsidP="0019275F">
            <w:pPr>
              <w:jc w:val="center"/>
              <w:rPr>
                <w:color w:val="000000"/>
                <w:sz w:val="28"/>
              </w:rPr>
            </w:pPr>
            <w:r w:rsidRPr="000E6B29">
              <w:rPr>
                <w:color w:val="000000"/>
                <w:sz w:val="28"/>
              </w:rPr>
              <w:t>Бирюлевская</w:t>
            </w:r>
            <w:r w:rsidR="0019275F">
              <w:rPr>
                <w:color w:val="000000"/>
                <w:sz w:val="28"/>
              </w:rPr>
              <w:t xml:space="preserve"> ул.,</w:t>
            </w:r>
            <w:r w:rsidRPr="000E6B29">
              <w:rPr>
                <w:color w:val="000000"/>
                <w:sz w:val="28"/>
              </w:rPr>
              <w:t xml:space="preserve"> д. 27</w:t>
            </w:r>
          </w:p>
        </w:tc>
        <w:tc>
          <w:tcPr>
            <w:tcW w:w="5528" w:type="dxa"/>
            <w:tcBorders>
              <w:top w:val="single" w:sz="4" w:space="0" w:color="auto"/>
              <w:left w:val="nil"/>
              <w:bottom w:val="single" w:sz="4" w:space="0" w:color="auto"/>
              <w:right w:val="single" w:sz="4" w:space="0" w:color="auto"/>
            </w:tcBorders>
            <w:vAlign w:val="center"/>
          </w:tcPr>
          <w:p w14:paraId="4A5DDED9" w14:textId="77777777" w:rsidR="0042022F" w:rsidRPr="000E6B29" w:rsidRDefault="0042022F" w:rsidP="0019275F">
            <w:pPr>
              <w:widowControl/>
              <w:autoSpaceDE/>
              <w:autoSpaceDN/>
              <w:adjustRightInd/>
              <w:jc w:val="center"/>
              <w:rPr>
                <w:bCs/>
                <w:color w:val="000000"/>
                <w:sz w:val="28"/>
              </w:rPr>
            </w:pPr>
            <w:r w:rsidRPr="000E6B29">
              <w:rPr>
                <w:bCs/>
                <w:color w:val="000000"/>
                <w:sz w:val="28"/>
              </w:rPr>
              <w:t>ремонт или замена устройства прочистки стволов мусоропровода</w:t>
            </w:r>
          </w:p>
        </w:tc>
      </w:tr>
      <w:tr w:rsidR="0042022F" w:rsidRPr="0076108A" w14:paraId="06D44F22"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0965A9B4" w14:textId="431BC81A" w:rsidR="0042022F" w:rsidRPr="00DA3AC7" w:rsidRDefault="0042022F" w:rsidP="0019275F">
            <w:pPr>
              <w:rPr>
                <w:bCs/>
                <w:sz w:val="28"/>
                <w:szCs w:val="28"/>
              </w:rPr>
            </w:pPr>
            <w:r w:rsidRPr="00DA3AC7">
              <w:rPr>
                <w:bCs/>
                <w:sz w:val="28"/>
                <w:szCs w:val="28"/>
              </w:rPr>
              <w:t>10</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1C2C0FD9" w14:textId="53E5BF92" w:rsidR="0042022F" w:rsidRPr="000E6B29" w:rsidRDefault="0042022F" w:rsidP="0019275F">
            <w:pPr>
              <w:jc w:val="center"/>
              <w:rPr>
                <w:sz w:val="28"/>
              </w:rPr>
            </w:pPr>
            <w:r w:rsidRPr="000E6B29">
              <w:rPr>
                <w:color w:val="000000"/>
                <w:sz w:val="28"/>
              </w:rPr>
              <w:t>Бирюлевская</w:t>
            </w:r>
            <w:r w:rsidR="0019275F">
              <w:rPr>
                <w:color w:val="000000"/>
                <w:sz w:val="28"/>
              </w:rPr>
              <w:t xml:space="preserve"> ул.,</w:t>
            </w:r>
            <w:r w:rsidRPr="000E6B29">
              <w:rPr>
                <w:color w:val="000000"/>
                <w:sz w:val="28"/>
              </w:rPr>
              <w:t xml:space="preserve"> д. 37</w:t>
            </w:r>
            <w:r w:rsidR="0019275F">
              <w:rPr>
                <w:color w:val="000000"/>
                <w:sz w:val="28"/>
              </w:rPr>
              <w:t>,</w:t>
            </w:r>
            <w:r w:rsidRPr="000E6B29">
              <w:rPr>
                <w:color w:val="000000"/>
                <w:sz w:val="28"/>
              </w:rPr>
              <w:t xml:space="preserve"> к.1</w:t>
            </w:r>
          </w:p>
        </w:tc>
        <w:tc>
          <w:tcPr>
            <w:tcW w:w="5528" w:type="dxa"/>
            <w:tcBorders>
              <w:top w:val="single" w:sz="4" w:space="0" w:color="auto"/>
              <w:left w:val="nil"/>
              <w:bottom w:val="single" w:sz="4" w:space="0" w:color="auto"/>
              <w:right w:val="single" w:sz="4" w:space="0" w:color="auto"/>
            </w:tcBorders>
            <w:vAlign w:val="center"/>
          </w:tcPr>
          <w:p w14:paraId="6168A6CF" w14:textId="77777777" w:rsidR="0042022F" w:rsidRPr="000E6B29" w:rsidRDefault="0042022F" w:rsidP="0019275F">
            <w:pPr>
              <w:widowControl/>
              <w:autoSpaceDE/>
              <w:autoSpaceDN/>
              <w:adjustRightInd/>
              <w:jc w:val="center"/>
              <w:rPr>
                <w:bCs/>
                <w:color w:val="000000"/>
                <w:sz w:val="28"/>
              </w:rPr>
            </w:pPr>
            <w:r w:rsidRPr="000E6B29">
              <w:rPr>
                <w:bCs/>
                <w:color w:val="000000"/>
                <w:sz w:val="28"/>
              </w:rPr>
              <w:t>ремонт или замена устройства прочистки стволов мусоропровода</w:t>
            </w:r>
          </w:p>
        </w:tc>
      </w:tr>
      <w:tr w:rsidR="0042022F" w:rsidRPr="0076108A" w14:paraId="6FCAE2C1"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19EC8F77" w14:textId="4D47EF1F" w:rsidR="0042022F" w:rsidRPr="00DA3AC7" w:rsidRDefault="0042022F" w:rsidP="0019275F">
            <w:pPr>
              <w:rPr>
                <w:bCs/>
                <w:sz w:val="28"/>
                <w:szCs w:val="28"/>
              </w:rPr>
            </w:pPr>
            <w:r w:rsidRPr="00DA3AC7">
              <w:rPr>
                <w:bCs/>
                <w:sz w:val="28"/>
                <w:szCs w:val="28"/>
              </w:rPr>
              <w:t>11</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23487FFB" w14:textId="08152C9C" w:rsidR="0042022F" w:rsidRPr="000E6B29" w:rsidRDefault="0042022F" w:rsidP="0019275F">
            <w:pPr>
              <w:jc w:val="center"/>
              <w:rPr>
                <w:sz w:val="28"/>
              </w:rPr>
            </w:pPr>
            <w:r w:rsidRPr="000E6B29">
              <w:rPr>
                <w:color w:val="000000"/>
                <w:sz w:val="28"/>
              </w:rPr>
              <w:t>Бирюлевская</w:t>
            </w:r>
            <w:r w:rsidR="0019275F">
              <w:rPr>
                <w:color w:val="000000"/>
                <w:sz w:val="28"/>
              </w:rPr>
              <w:t xml:space="preserve"> ул., д. 45, </w:t>
            </w:r>
            <w:r w:rsidRPr="000E6B29">
              <w:rPr>
                <w:color w:val="000000"/>
                <w:sz w:val="28"/>
              </w:rPr>
              <w:t>к.1</w:t>
            </w:r>
          </w:p>
        </w:tc>
        <w:tc>
          <w:tcPr>
            <w:tcW w:w="5528" w:type="dxa"/>
            <w:tcBorders>
              <w:top w:val="single" w:sz="4" w:space="0" w:color="auto"/>
              <w:left w:val="nil"/>
              <w:bottom w:val="single" w:sz="4" w:space="0" w:color="auto"/>
              <w:right w:val="single" w:sz="4" w:space="0" w:color="auto"/>
            </w:tcBorders>
            <w:vAlign w:val="center"/>
          </w:tcPr>
          <w:p w14:paraId="2F62790E" w14:textId="77777777" w:rsidR="0042022F" w:rsidRPr="000E6B29" w:rsidRDefault="0042022F" w:rsidP="0019275F">
            <w:pPr>
              <w:widowControl/>
              <w:autoSpaceDE/>
              <w:autoSpaceDN/>
              <w:adjustRightInd/>
              <w:jc w:val="center"/>
              <w:rPr>
                <w:bCs/>
                <w:color w:val="000000"/>
                <w:sz w:val="28"/>
              </w:rPr>
            </w:pPr>
            <w:r w:rsidRPr="000E6B29">
              <w:rPr>
                <w:bCs/>
                <w:color w:val="000000"/>
                <w:sz w:val="28"/>
              </w:rPr>
              <w:t>ремонт или замена устройства прочистки стволов мусоропровода</w:t>
            </w:r>
          </w:p>
        </w:tc>
      </w:tr>
      <w:tr w:rsidR="0042022F" w:rsidRPr="0076108A" w14:paraId="59585F9D"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5569E9B1" w14:textId="07C86CF5" w:rsidR="0042022F" w:rsidRPr="00DA3AC7" w:rsidRDefault="0042022F" w:rsidP="0019275F">
            <w:pPr>
              <w:rPr>
                <w:bCs/>
                <w:sz w:val="28"/>
                <w:szCs w:val="28"/>
              </w:rPr>
            </w:pPr>
            <w:r w:rsidRPr="00DA3AC7">
              <w:rPr>
                <w:bCs/>
                <w:sz w:val="28"/>
                <w:szCs w:val="28"/>
              </w:rPr>
              <w:t>12</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5B371493" w14:textId="55E7D6DE" w:rsidR="0042022F" w:rsidRPr="000E6B29" w:rsidRDefault="0042022F" w:rsidP="0019275F">
            <w:pPr>
              <w:widowControl/>
              <w:autoSpaceDE/>
              <w:autoSpaceDN/>
              <w:adjustRightInd/>
              <w:jc w:val="center"/>
              <w:rPr>
                <w:color w:val="000000"/>
                <w:sz w:val="28"/>
              </w:rPr>
            </w:pPr>
            <w:r w:rsidRPr="000E6B29">
              <w:rPr>
                <w:color w:val="000000"/>
                <w:sz w:val="28"/>
              </w:rPr>
              <w:t>пр. Загорьевски</w:t>
            </w:r>
            <w:r w:rsidR="0019275F">
              <w:rPr>
                <w:color w:val="000000"/>
                <w:sz w:val="28"/>
              </w:rPr>
              <w:t xml:space="preserve">й, </w:t>
            </w:r>
            <w:r w:rsidRPr="000E6B29">
              <w:rPr>
                <w:color w:val="000000"/>
                <w:sz w:val="28"/>
              </w:rPr>
              <w:t>д. 11</w:t>
            </w:r>
          </w:p>
        </w:tc>
        <w:tc>
          <w:tcPr>
            <w:tcW w:w="5528" w:type="dxa"/>
            <w:tcBorders>
              <w:top w:val="single" w:sz="4" w:space="0" w:color="auto"/>
              <w:left w:val="nil"/>
              <w:bottom w:val="single" w:sz="4" w:space="0" w:color="auto"/>
              <w:right w:val="single" w:sz="4" w:space="0" w:color="auto"/>
            </w:tcBorders>
            <w:vAlign w:val="center"/>
          </w:tcPr>
          <w:p w14:paraId="6B1D2D1B" w14:textId="77777777" w:rsidR="0042022F" w:rsidRPr="000E6B29" w:rsidRDefault="0042022F" w:rsidP="0019275F">
            <w:pPr>
              <w:widowControl/>
              <w:autoSpaceDE/>
              <w:autoSpaceDN/>
              <w:adjustRightInd/>
              <w:jc w:val="center"/>
              <w:rPr>
                <w:bCs/>
                <w:color w:val="000000"/>
                <w:sz w:val="28"/>
              </w:rPr>
            </w:pPr>
            <w:r w:rsidRPr="000E6B29">
              <w:rPr>
                <w:bCs/>
                <w:color w:val="000000"/>
                <w:sz w:val="28"/>
              </w:rPr>
              <w:t>ремонт или замена устройства прочистки стволов мусоропровода</w:t>
            </w:r>
          </w:p>
        </w:tc>
      </w:tr>
      <w:tr w:rsidR="0042022F" w:rsidRPr="0076108A" w14:paraId="3212B8C9"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2E58FF26" w14:textId="0299C604" w:rsidR="0042022F" w:rsidRPr="00DA3AC7" w:rsidRDefault="0042022F" w:rsidP="0019275F">
            <w:pPr>
              <w:rPr>
                <w:bCs/>
                <w:sz w:val="28"/>
                <w:szCs w:val="28"/>
              </w:rPr>
            </w:pPr>
            <w:r w:rsidRPr="00DA3AC7">
              <w:rPr>
                <w:bCs/>
                <w:sz w:val="28"/>
                <w:szCs w:val="28"/>
              </w:rPr>
              <w:t>13</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27412AF9" w14:textId="31C16017" w:rsidR="0042022F" w:rsidRPr="000E6B29" w:rsidRDefault="0042022F" w:rsidP="0019275F">
            <w:pPr>
              <w:widowControl/>
              <w:autoSpaceDE/>
              <w:autoSpaceDN/>
              <w:adjustRightInd/>
              <w:jc w:val="center"/>
              <w:rPr>
                <w:color w:val="000000"/>
                <w:sz w:val="28"/>
              </w:rPr>
            </w:pPr>
            <w:r w:rsidRPr="000E6B29">
              <w:rPr>
                <w:color w:val="000000"/>
                <w:sz w:val="28"/>
              </w:rPr>
              <w:t>Касимовская ул.</w:t>
            </w:r>
            <w:r w:rsidR="0019275F">
              <w:rPr>
                <w:color w:val="000000"/>
                <w:sz w:val="28"/>
              </w:rPr>
              <w:t>,</w:t>
            </w:r>
            <w:r w:rsidRPr="000E6B29">
              <w:rPr>
                <w:color w:val="000000"/>
                <w:sz w:val="28"/>
              </w:rPr>
              <w:t xml:space="preserve"> д. 41</w:t>
            </w:r>
          </w:p>
        </w:tc>
        <w:tc>
          <w:tcPr>
            <w:tcW w:w="5528" w:type="dxa"/>
            <w:tcBorders>
              <w:top w:val="single" w:sz="4" w:space="0" w:color="auto"/>
              <w:left w:val="nil"/>
              <w:bottom w:val="single" w:sz="4" w:space="0" w:color="auto"/>
              <w:right w:val="single" w:sz="4" w:space="0" w:color="auto"/>
            </w:tcBorders>
            <w:vAlign w:val="center"/>
          </w:tcPr>
          <w:p w14:paraId="0A1A67F4" w14:textId="77777777" w:rsidR="0042022F" w:rsidRPr="000E6B29" w:rsidRDefault="0042022F" w:rsidP="0019275F">
            <w:pPr>
              <w:widowControl/>
              <w:autoSpaceDE/>
              <w:autoSpaceDN/>
              <w:adjustRightInd/>
              <w:jc w:val="center"/>
              <w:rPr>
                <w:bCs/>
                <w:color w:val="000000"/>
                <w:sz w:val="28"/>
              </w:rPr>
            </w:pPr>
            <w:r w:rsidRPr="000E6B29">
              <w:rPr>
                <w:bCs/>
                <w:color w:val="000000"/>
                <w:sz w:val="28"/>
              </w:rPr>
              <w:t>ремонт или замена устройства прочистки стволов мусоропровода</w:t>
            </w:r>
          </w:p>
        </w:tc>
      </w:tr>
      <w:tr w:rsidR="0042022F" w:rsidRPr="0076108A" w14:paraId="1FD6DECB"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1347B2E4" w14:textId="028216C4" w:rsidR="0042022F" w:rsidRPr="00DA3AC7" w:rsidRDefault="0042022F" w:rsidP="0019275F">
            <w:pPr>
              <w:rPr>
                <w:bCs/>
                <w:sz w:val="28"/>
                <w:szCs w:val="28"/>
              </w:rPr>
            </w:pPr>
            <w:r w:rsidRPr="00DA3AC7">
              <w:rPr>
                <w:bCs/>
                <w:sz w:val="28"/>
                <w:szCs w:val="28"/>
              </w:rPr>
              <w:t>14</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40A68D53" w14:textId="6CE7C125" w:rsidR="0042022F" w:rsidRPr="000E6B29" w:rsidRDefault="0042022F" w:rsidP="0019275F">
            <w:pPr>
              <w:widowControl/>
              <w:autoSpaceDE/>
              <w:autoSpaceDN/>
              <w:adjustRightInd/>
              <w:jc w:val="center"/>
              <w:rPr>
                <w:color w:val="000000"/>
                <w:sz w:val="28"/>
              </w:rPr>
            </w:pPr>
            <w:r w:rsidRPr="000E6B29">
              <w:rPr>
                <w:color w:val="000000"/>
                <w:sz w:val="28"/>
              </w:rPr>
              <w:t>Липецкая ул.</w:t>
            </w:r>
            <w:r w:rsidR="0019275F">
              <w:rPr>
                <w:color w:val="000000"/>
                <w:sz w:val="28"/>
              </w:rPr>
              <w:t>, д.</w:t>
            </w:r>
            <w:r w:rsidRPr="000E6B29">
              <w:rPr>
                <w:color w:val="000000"/>
                <w:sz w:val="28"/>
              </w:rPr>
              <w:t xml:space="preserve"> 10</w:t>
            </w:r>
            <w:r w:rsidR="0019275F">
              <w:rPr>
                <w:color w:val="000000"/>
                <w:sz w:val="28"/>
              </w:rPr>
              <w:t>,</w:t>
            </w:r>
            <w:r w:rsidRPr="000E6B29">
              <w:rPr>
                <w:color w:val="000000"/>
                <w:sz w:val="28"/>
              </w:rPr>
              <w:t xml:space="preserve"> к.1</w:t>
            </w:r>
          </w:p>
        </w:tc>
        <w:tc>
          <w:tcPr>
            <w:tcW w:w="5528" w:type="dxa"/>
            <w:tcBorders>
              <w:top w:val="single" w:sz="4" w:space="0" w:color="auto"/>
              <w:left w:val="nil"/>
              <w:bottom w:val="single" w:sz="4" w:space="0" w:color="auto"/>
              <w:right w:val="single" w:sz="4" w:space="0" w:color="auto"/>
            </w:tcBorders>
            <w:vAlign w:val="center"/>
          </w:tcPr>
          <w:p w14:paraId="50888158" w14:textId="77777777" w:rsidR="0042022F" w:rsidRPr="000E6B29" w:rsidRDefault="0042022F" w:rsidP="0019275F">
            <w:pPr>
              <w:widowControl/>
              <w:autoSpaceDE/>
              <w:autoSpaceDN/>
              <w:adjustRightInd/>
              <w:jc w:val="center"/>
              <w:rPr>
                <w:bCs/>
                <w:color w:val="000000"/>
                <w:sz w:val="28"/>
              </w:rPr>
            </w:pPr>
            <w:r w:rsidRPr="000E6B29">
              <w:rPr>
                <w:bCs/>
                <w:color w:val="000000"/>
                <w:sz w:val="28"/>
              </w:rPr>
              <w:t>ремонт или замена устройства прочистки стволов мусоропровода</w:t>
            </w:r>
          </w:p>
        </w:tc>
      </w:tr>
      <w:tr w:rsidR="0042022F" w:rsidRPr="0076108A" w14:paraId="79CA0235"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112DD2B6" w14:textId="40DAB324" w:rsidR="0042022F" w:rsidRPr="00DA3AC7" w:rsidRDefault="0042022F" w:rsidP="0019275F">
            <w:pPr>
              <w:rPr>
                <w:bCs/>
                <w:sz w:val="28"/>
                <w:szCs w:val="28"/>
              </w:rPr>
            </w:pPr>
            <w:r w:rsidRPr="00DA3AC7">
              <w:rPr>
                <w:bCs/>
                <w:sz w:val="28"/>
                <w:szCs w:val="28"/>
              </w:rPr>
              <w:lastRenderedPageBreak/>
              <w:t>15</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25F9561A" w14:textId="5D688388" w:rsidR="0042022F" w:rsidRPr="000E6B29" w:rsidRDefault="0042022F" w:rsidP="0019275F">
            <w:pPr>
              <w:widowControl/>
              <w:autoSpaceDE/>
              <w:autoSpaceDN/>
              <w:adjustRightInd/>
              <w:jc w:val="center"/>
              <w:rPr>
                <w:color w:val="000000"/>
                <w:sz w:val="28"/>
              </w:rPr>
            </w:pPr>
            <w:r w:rsidRPr="000E6B29">
              <w:rPr>
                <w:color w:val="000000"/>
                <w:sz w:val="28"/>
              </w:rPr>
              <w:t>Элеваторная ул.</w:t>
            </w:r>
            <w:r w:rsidR="0019275F">
              <w:rPr>
                <w:color w:val="000000"/>
                <w:sz w:val="28"/>
              </w:rPr>
              <w:t>,</w:t>
            </w:r>
            <w:r w:rsidRPr="000E6B29">
              <w:rPr>
                <w:color w:val="000000"/>
                <w:sz w:val="28"/>
              </w:rPr>
              <w:t xml:space="preserve"> д. 6</w:t>
            </w:r>
            <w:r w:rsidR="0019275F">
              <w:rPr>
                <w:color w:val="000000"/>
                <w:sz w:val="28"/>
              </w:rPr>
              <w:t>,</w:t>
            </w:r>
            <w:r w:rsidRPr="000E6B29">
              <w:rPr>
                <w:color w:val="000000"/>
                <w:sz w:val="28"/>
              </w:rPr>
              <w:t xml:space="preserve"> к.1</w:t>
            </w:r>
          </w:p>
        </w:tc>
        <w:tc>
          <w:tcPr>
            <w:tcW w:w="5528" w:type="dxa"/>
            <w:tcBorders>
              <w:top w:val="single" w:sz="4" w:space="0" w:color="auto"/>
              <w:left w:val="nil"/>
              <w:bottom w:val="single" w:sz="4" w:space="0" w:color="auto"/>
              <w:right w:val="single" w:sz="4" w:space="0" w:color="auto"/>
            </w:tcBorders>
            <w:vAlign w:val="center"/>
          </w:tcPr>
          <w:p w14:paraId="6968EFF2" w14:textId="77777777" w:rsidR="0042022F" w:rsidRPr="000E6B29" w:rsidRDefault="0042022F" w:rsidP="0019275F">
            <w:pPr>
              <w:widowControl/>
              <w:autoSpaceDE/>
              <w:autoSpaceDN/>
              <w:adjustRightInd/>
              <w:jc w:val="center"/>
              <w:rPr>
                <w:bCs/>
                <w:color w:val="000000"/>
                <w:sz w:val="28"/>
              </w:rPr>
            </w:pPr>
            <w:r w:rsidRPr="000E6B29">
              <w:rPr>
                <w:bCs/>
                <w:color w:val="000000"/>
                <w:sz w:val="28"/>
              </w:rPr>
              <w:t>ремонт или замена устройства прочистки стволов мусоропровода</w:t>
            </w:r>
          </w:p>
        </w:tc>
      </w:tr>
      <w:tr w:rsidR="0042022F" w:rsidRPr="0076108A" w14:paraId="76AAC928"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55C3AFA7" w14:textId="6E0B71C5" w:rsidR="0042022F" w:rsidRPr="00DA3AC7" w:rsidRDefault="0042022F" w:rsidP="0019275F">
            <w:pPr>
              <w:rPr>
                <w:bCs/>
                <w:sz w:val="28"/>
                <w:szCs w:val="28"/>
              </w:rPr>
            </w:pPr>
            <w:r w:rsidRPr="00DA3AC7">
              <w:rPr>
                <w:bCs/>
                <w:sz w:val="28"/>
                <w:szCs w:val="28"/>
              </w:rPr>
              <w:t>16</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4F367202" w14:textId="26BFCFE8" w:rsidR="0042022F" w:rsidRPr="000E6B29" w:rsidRDefault="0042022F" w:rsidP="0019275F">
            <w:pPr>
              <w:widowControl/>
              <w:autoSpaceDE/>
              <w:autoSpaceDN/>
              <w:adjustRightInd/>
              <w:jc w:val="center"/>
              <w:rPr>
                <w:color w:val="000000"/>
                <w:sz w:val="28"/>
              </w:rPr>
            </w:pPr>
            <w:r w:rsidRPr="000E6B29">
              <w:rPr>
                <w:color w:val="000000"/>
                <w:sz w:val="28"/>
              </w:rPr>
              <w:t>Бирюлевская ул.</w:t>
            </w:r>
            <w:r w:rsidR="0019275F">
              <w:rPr>
                <w:color w:val="000000"/>
                <w:sz w:val="28"/>
              </w:rPr>
              <w:t>,</w:t>
            </w:r>
            <w:r w:rsidRPr="000E6B29">
              <w:rPr>
                <w:color w:val="000000"/>
                <w:sz w:val="28"/>
              </w:rPr>
              <w:t xml:space="preserve"> д. 52</w:t>
            </w:r>
            <w:r w:rsidR="0019275F">
              <w:rPr>
                <w:color w:val="000000"/>
                <w:sz w:val="28"/>
              </w:rPr>
              <w:t>,</w:t>
            </w:r>
            <w:r w:rsidRPr="000E6B29">
              <w:rPr>
                <w:color w:val="000000"/>
                <w:sz w:val="28"/>
              </w:rPr>
              <w:t xml:space="preserve"> к.2</w:t>
            </w:r>
          </w:p>
        </w:tc>
        <w:tc>
          <w:tcPr>
            <w:tcW w:w="5528" w:type="dxa"/>
            <w:tcBorders>
              <w:top w:val="single" w:sz="4" w:space="0" w:color="auto"/>
              <w:left w:val="nil"/>
              <w:bottom w:val="single" w:sz="4" w:space="0" w:color="auto"/>
              <w:right w:val="single" w:sz="4" w:space="0" w:color="auto"/>
            </w:tcBorders>
            <w:vAlign w:val="center"/>
          </w:tcPr>
          <w:p w14:paraId="5559F221" w14:textId="61FB0145" w:rsidR="0042022F" w:rsidRPr="000E6B29" w:rsidRDefault="0042022F" w:rsidP="0019275F">
            <w:pPr>
              <w:widowControl/>
              <w:autoSpaceDE/>
              <w:autoSpaceDN/>
              <w:adjustRightInd/>
              <w:jc w:val="center"/>
              <w:rPr>
                <w:sz w:val="28"/>
              </w:rPr>
            </w:pPr>
            <w:r w:rsidRPr="000E6B29">
              <w:rPr>
                <w:bCs/>
                <w:color w:val="000000"/>
                <w:sz w:val="28"/>
              </w:rPr>
              <w:t>Ремонт внутридомовой системы ГВС</w:t>
            </w:r>
          </w:p>
        </w:tc>
      </w:tr>
      <w:tr w:rsidR="0042022F" w:rsidRPr="0076108A" w14:paraId="63741A20" w14:textId="77777777" w:rsidTr="0019275F">
        <w:trPr>
          <w:trHeight w:val="525"/>
        </w:trPr>
        <w:tc>
          <w:tcPr>
            <w:tcW w:w="567" w:type="dxa"/>
            <w:tcBorders>
              <w:top w:val="single" w:sz="4" w:space="0" w:color="auto"/>
              <w:left w:val="single" w:sz="8" w:space="0" w:color="auto"/>
              <w:bottom w:val="single" w:sz="4" w:space="0" w:color="auto"/>
              <w:right w:val="nil"/>
            </w:tcBorders>
            <w:noWrap/>
            <w:vAlign w:val="center"/>
          </w:tcPr>
          <w:p w14:paraId="10F3F653" w14:textId="583381B9" w:rsidR="0042022F" w:rsidRPr="00DA3AC7" w:rsidRDefault="0042022F" w:rsidP="0019275F">
            <w:pPr>
              <w:rPr>
                <w:bCs/>
                <w:sz w:val="28"/>
                <w:szCs w:val="28"/>
              </w:rPr>
            </w:pPr>
            <w:r w:rsidRPr="00DA3AC7">
              <w:rPr>
                <w:bCs/>
                <w:sz w:val="28"/>
                <w:szCs w:val="28"/>
              </w:rPr>
              <w:t>17</w:t>
            </w:r>
            <w:r w:rsidR="0019275F">
              <w:rPr>
                <w:bCs/>
                <w:sz w:val="28"/>
                <w:szCs w:val="28"/>
              </w:rPr>
              <w:t>.</w:t>
            </w:r>
          </w:p>
        </w:tc>
        <w:tc>
          <w:tcPr>
            <w:tcW w:w="3828" w:type="dxa"/>
            <w:tcBorders>
              <w:top w:val="single" w:sz="4" w:space="0" w:color="auto"/>
              <w:left w:val="single" w:sz="8" w:space="0" w:color="auto"/>
              <w:bottom w:val="single" w:sz="4" w:space="0" w:color="auto"/>
              <w:right w:val="single" w:sz="4" w:space="0" w:color="auto"/>
            </w:tcBorders>
            <w:vAlign w:val="center"/>
          </w:tcPr>
          <w:p w14:paraId="7A3D8C1D" w14:textId="004C266D" w:rsidR="0042022F" w:rsidRPr="000E6B29" w:rsidRDefault="0042022F" w:rsidP="0019275F">
            <w:pPr>
              <w:widowControl/>
              <w:autoSpaceDE/>
              <w:autoSpaceDN/>
              <w:adjustRightInd/>
              <w:jc w:val="center"/>
              <w:rPr>
                <w:color w:val="000000"/>
                <w:sz w:val="28"/>
              </w:rPr>
            </w:pPr>
            <w:r w:rsidRPr="000E6B29">
              <w:rPr>
                <w:b/>
                <w:color w:val="000000"/>
                <w:sz w:val="28"/>
              </w:rPr>
              <w:t>7 МКД</w:t>
            </w:r>
            <w:r w:rsidRPr="000E6B29">
              <w:rPr>
                <w:color w:val="000000"/>
                <w:sz w:val="28"/>
              </w:rPr>
              <w:t xml:space="preserve"> </w:t>
            </w:r>
            <w:r w:rsidR="000D4317" w:rsidRPr="000E6B29">
              <w:rPr>
                <w:color w:val="000000"/>
                <w:sz w:val="28"/>
              </w:rPr>
              <w:t>(Бирюлевская ул. 48,к.1,под.5; Бирюлевская ул. 52,к2, Липецкая ул. 15к1, Лебедянская ул. 15,к.1, Лебедянская ул. 15, к.2, Элеваторная ул. 4, Михневская ул. 13,к.1,под.2)</w:t>
            </w:r>
          </w:p>
        </w:tc>
        <w:tc>
          <w:tcPr>
            <w:tcW w:w="5528" w:type="dxa"/>
            <w:tcBorders>
              <w:top w:val="single" w:sz="4" w:space="0" w:color="auto"/>
              <w:left w:val="nil"/>
              <w:bottom w:val="single" w:sz="4" w:space="0" w:color="auto"/>
              <w:right w:val="single" w:sz="4" w:space="0" w:color="auto"/>
            </w:tcBorders>
            <w:vAlign w:val="center"/>
          </w:tcPr>
          <w:p w14:paraId="26353D0E" w14:textId="756C9E63" w:rsidR="0042022F" w:rsidRPr="000E6B29" w:rsidRDefault="0042022F" w:rsidP="0019275F">
            <w:pPr>
              <w:jc w:val="center"/>
              <w:rPr>
                <w:sz w:val="28"/>
              </w:rPr>
            </w:pPr>
            <w:r w:rsidRPr="000E6B29">
              <w:rPr>
                <w:sz w:val="28"/>
              </w:rPr>
              <w:t>Замена входных дверей ( 21 шт)</w:t>
            </w:r>
          </w:p>
        </w:tc>
      </w:tr>
    </w:tbl>
    <w:p w14:paraId="166A2534" w14:textId="361B46B3" w:rsidR="0042022F" w:rsidRPr="000E6B29" w:rsidRDefault="0042022F" w:rsidP="0019275F">
      <w:pPr>
        <w:pStyle w:val="af5"/>
        <w:ind w:firstLine="709"/>
        <w:jc w:val="both"/>
        <w:rPr>
          <w:b/>
          <w:szCs w:val="28"/>
        </w:rPr>
      </w:pPr>
      <w:r w:rsidRPr="000E6B29">
        <w:rPr>
          <w:b/>
          <w:szCs w:val="28"/>
        </w:rPr>
        <w:t>В рамках региональной программы капитального ремонта общего имущества в многоквартирных домах территории города Москвы на 2015-2044 годы в районе Бирюлево Восточное в 2021 были проведены работы по рем</w:t>
      </w:r>
      <w:r w:rsidR="000E6B29" w:rsidRPr="000E6B29">
        <w:rPr>
          <w:b/>
          <w:szCs w:val="28"/>
        </w:rPr>
        <w:t>онту общего имущества в 26 МКД.</w:t>
      </w:r>
    </w:p>
    <w:tbl>
      <w:tblPr>
        <w:tblW w:w="10065" w:type="dxa"/>
        <w:tblInd w:w="-5" w:type="dxa"/>
        <w:tblLook w:val="04A0" w:firstRow="1" w:lastRow="0" w:firstColumn="1" w:lastColumn="0" w:noHBand="0" w:noVBand="1"/>
      </w:tblPr>
      <w:tblGrid>
        <w:gridCol w:w="567"/>
        <w:gridCol w:w="3659"/>
        <w:gridCol w:w="5839"/>
      </w:tblGrid>
      <w:tr w:rsidR="0042022F" w:rsidRPr="0076108A" w14:paraId="38868041" w14:textId="77777777" w:rsidTr="0019275F">
        <w:trPr>
          <w:trHeight w:val="679"/>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0559EE4" w14:textId="77777777" w:rsidR="0042022F" w:rsidRPr="0076108A" w:rsidRDefault="0042022F" w:rsidP="00CD7214">
            <w:pPr>
              <w:jc w:val="center"/>
              <w:rPr>
                <w:b/>
                <w:color w:val="000000"/>
                <w:lang w:eastAsia="en-US"/>
              </w:rPr>
            </w:pPr>
            <w:r w:rsidRPr="0076108A">
              <w:rPr>
                <w:b/>
                <w:color w:val="000000"/>
                <w:lang w:eastAsia="en-US"/>
              </w:rPr>
              <w:t>№</w:t>
            </w:r>
          </w:p>
        </w:tc>
        <w:tc>
          <w:tcPr>
            <w:tcW w:w="3659" w:type="dxa"/>
            <w:tcBorders>
              <w:top w:val="single" w:sz="4" w:space="0" w:color="auto"/>
              <w:left w:val="nil"/>
              <w:bottom w:val="single" w:sz="4" w:space="0" w:color="auto"/>
              <w:right w:val="single" w:sz="4" w:space="0" w:color="auto"/>
            </w:tcBorders>
            <w:vAlign w:val="center"/>
            <w:hideMark/>
          </w:tcPr>
          <w:p w14:paraId="3FBD3C10" w14:textId="77777777" w:rsidR="0042022F" w:rsidRPr="0076108A" w:rsidRDefault="0042022F" w:rsidP="00CD7214">
            <w:pPr>
              <w:jc w:val="center"/>
              <w:rPr>
                <w:b/>
                <w:bCs/>
                <w:color w:val="000000"/>
                <w:lang w:eastAsia="en-US"/>
              </w:rPr>
            </w:pPr>
            <w:r w:rsidRPr="0076108A">
              <w:rPr>
                <w:b/>
                <w:bCs/>
                <w:color w:val="000000"/>
                <w:lang w:eastAsia="en-US"/>
              </w:rPr>
              <w:t>Адрес</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59B60FBC" w14:textId="77777777" w:rsidR="0042022F" w:rsidRPr="0076108A" w:rsidRDefault="0042022F" w:rsidP="00CD7214">
            <w:pPr>
              <w:jc w:val="center"/>
              <w:rPr>
                <w:b/>
                <w:color w:val="000000"/>
                <w:lang w:eastAsia="en-US"/>
              </w:rPr>
            </w:pPr>
            <w:r w:rsidRPr="0076108A">
              <w:rPr>
                <w:b/>
                <w:color w:val="000000"/>
                <w:lang w:eastAsia="en-US"/>
              </w:rPr>
              <w:t>Название подрядной организации</w:t>
            </w:r>
          </w:p>
        </w:tc>
      </w:tr>
      <w:tr w:rsidR="0042022F" w:rsidRPr="0076108A" w14:paraId="546A3567"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tcPr>
          <w:p w14:paraId="1AF3191A" w14:textId="77777777" w:rsidR="0042022F" w:rsidRPr="0076108A" w:rsidRDefault="0042022F" w:rsidP="00CD7214">
            <w:pPr>
              <w:jc w:val="center"/>
              <w:rPr>
                <w:color w:val="000000"/>
                <w:sz w:val="28"/>
                <w:szCs w:val="28"/>
                <w:lang w:eastAsia="en-US"/>
              </w:rPr>
            </w:pPr>
            <w:r w:rsidRPr="0076108A">
              <w:rPr>
                <w:color w:val="000000"/>
                <w:sz w:val="28"/>
                <w:szCs w:val="28"/>
                <w:lang w:eastAsia="en-US"/>
              </w:rPr>
              <w:t>1</w:t>
            </w:r>
          </w:p>
        </w:tc>
        <w:tc>
          <w:tcPr>
            <w:tcW w:w="3659" w:type="dxa"/>
            <w:tcBorders>
              <w:top w:val="single" w:sz="4" w:space="0" w:color="auto"/>
              <w:left w:val="nil"/>
              <w:bottom w:val="single" w:sz="4" w:space="0" w:color="auto"/>
              <w:right w:val="single" w:sz="4" w:space="0" w:color="auto"/>
            </w:tcBorders>
            <w:vAlign w:val="center"/>
          </w:tcPr>
          <w:p w14:paraId="7B16CBF7" w14:textId="0A3E3C99" w:rsidR="0042022F" w:rsidRPr="0076108A" w:rsidRDefault="008C3A48" w:rsidP="00CD7214">
            <w:pPr>
              <w:jc w:val="center"/>
              <w:rPr>
                <w:bCs/>
                <w:color w:val="000000"/>
                <w:sz w:val="28"/>
                <w:szCs w:val="28"/>
                <w:lang w:eastAsia="en-US"/>
              </w:rPr>
            </w:pPr>
            <w:r>
              <w:rPr>
                <w:bCs/>
                <w:color w:val="000000"/>
                <w:sz w:val="28"/>
                <w:szCs w:val="28"/>
                <w:lang w:eastAsia="en-US"/>
              </w:rPr>
              <w:t>у</w:t>
            </w:r>
            <w:r w:rsidR="0042022F" w:rsidRPr="0076108A">
              <w:rPr>
                <w:bCs/>
                <w:color w:val="000000"/>
                <w:sz w:val="28"/>
                <w:szCs w:val="28"/>
                <w:lang w:eastAsia="en-US"/>
              </w:rPr>
              <w:t>л. Бирюлевская д. 5, корп.1</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349BB48C" w14:textId="77777777" w:rsidR="0042022F" w:rsidRPr="0076108A" w:rsidRDefault="0042022F" w:rsidP="00CD7214">
            <w:pPr>
              <w:jc w:val="center"/>
              <w:rPr>
                <w:color w:val="000000"/>
                <w:sz w:val="28"/>
                <w:szCs w:val="28"/>
                <w:lang w:eastAsia="en-US"/>
              </w:rPr>
            </w:pPr>
            <w:r w:rsidRPr="0076108A">
              <w:rPr>
                <w:color w:val="000000"/>
                <w:sz w:val="28"/>
                <w:szCs w:val="28"/>
                <w:lang w:eastAsia="en-US"/>
              </w:rPr>
              <w:t>ООО «Норд»</w:t>
            </w:r>
          </w:p>
        </w:tc>
      </w:tr>
      <w:tr w:rsidR="0042022F" w:rsidRPr="0076108A" w14:paraId="5C179999"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98F8265" w14:textId="77777777" w:rsidR="0042022F" w:rsidRPr="0076108A" w:rsidRDefault="0042022F" w:rsidP="00CD7214">
            <w:pPr>
              <w:jc w:val="center"/>
              <w:rPr>
                <w:color w:val="000000"/>
                <w:sz w:val="28"/>
                <w:szCs w:val="28"/>
                <w:lang w:eastAsia="en-US"/>
              </w:rPr>
            </w:pPr>
            <w:r w:rsidRPr="0076108A">
              <w:rPr>
                <w:color w:val="000000"/>
                <w:sz w:val="28"/>
                <w:szCs w:val="28"/>
                <w:lang w:eastAsia="en-US"/>
              </w:rPr>
              <w:t>2</w:t>
            </w:r>
          </w:p>
        </w:tc>
        <w:tc>
          <w:tcPr>
            <w:tcW w:w="3659" w:type="dxa"/>
            <w:tcBorders>
              <w:top w:val="single" w:sz="4" w:space="0" w:color="auto"/>
              <w:left w:val="nil"/>
              <w:bottom w:val="single" w:sz="4" w:space="0" w:color="auto"/>
              <w:right w:val="single" w:sz="4" w:space="0" w:color="auto"/>
            </w:tcBorders>
            <w:vAlign w:val="center"/>
            <w:hideMark/>
          </w:tcPr>
          <w:p w14:paraId="618A053A" w14:textId="2C1DC586" w:rsidR="0042022F" w:rsidRPr="0076108A" w:rsidRDefault="008C3A48" w:rsidP="00CD7214">
            <w:pPr>
              <w:jc w:val="center"/>
              <w:rPr>
                <w:bCs/>
                <w:color w:val="000000"/>
                <w:sz w:val="28"/>
                <w:szCs w:val="28"/>
                <w:lang w:eastAsia="en-US"/>
              </w:rPr>
            </w:pPr>
            <w:r>
              <w:rPr>
                <w:bCs/>
                <w:color w:val="000000"/>
                <w:sz w:val="28"/>
                <w:szCs w:val="28"/>
                <w:lang w:eastAsia="en-US"/>
              </w:rPr>
              <w:t>у</w:t>
            </w:r>
            <w:r w:rsidR="0042022F" w:rsidRPr="0076108A">
              <w:rPr>
                <w:bCs/>
                <w:color w:val="000000"/>
                <w:sz w:val="28"/>
                <w:szCs w:val="28"/>
                <w:lang w:eastAsia="en-US"/>
              </w:rPr>
              <w:t>л. Бирюлевская, д.12, корп.1</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06F7662E" w14:textId="77777777" w:rsidR="0042022F" w:rsidRPr="0076108A" w:rsidRDefault="0042022F" w:rsidP="00CD7214">
            <w:pPr>
              <w:jc w:val="center"/>
              <w:rPr>
                <w:color w:val="000000"/>
                <w:sz w:val="28"/>
                <w:szCs w:val="28"/>
                <w:lang w:eastAsia="en-US"/>
              </w:rPr>
            </w:pPr>
            <w:r w:rsidRPr="0076108A">
              <w:rPr>
                <w:color w:val="000000"/>
                <w:sz w:val="28"/>
                <w:szCs w:val="28"/>
                <w:lang w:eastAsia="en-US"/>
              </w:rPr>
              <w:t>ООО «Норд»</w:t>
            </w:r>
          </w:p>
        </w:tc>
      </w:tr>
      <w:tr w:rsidR="0042022F" w:rsidRPr="0076108A" w14:paraId="57F2F5E5"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06C66D7" w14:textId="77777777" w:rsidR="0042022F" w:rsidRPr="0076108A" w:rsidRDefault="0042022F" w:rsidP="00CD7214">
            <w:pPr>
              <w:jc w:val="center"/>
              <w:rPr>
                <w:color w:val="000000"/>
                <w:sz w:val="28"/>
                <w:szCs w:val="28"/>
                <w:lang w:eastAsia="en-US"/>
              </w:rPr>
            </w:pPr>
            <w:r w:rsidRPr="0076108A">
              <w:rPr>
                <w:color w:val="000000"/>
                <w:sz w:val="28"/>
                <w:szCs w:val="28"/>
                <w:lang w:eastAsia="en-US"/>
              </w:rPr>
              <w:t>3</w:t>
            </w:r>
          </w:p>
        </w:tc>
        <w:tc>
          <w:tcPr>
            <w:tcW w:w="3659" w:type="dxa"/>
            <w:tcBorders>
              <w:top w:val="single" w:sz="4" w:space="0" w:color="auto"/>
              <w:left w:val="nil"/>
              <w:bottom w:val="single" w:sz="4" w:space="0" w:color="auto"/>
              <w:right w:val="single" w:sz="4" w:space="0" w:color="auto"/>
            </w:tcBorders>
            <w:vAlign w:val="center"/>
            <w:hideMark/>
          </w:tcPr>
          <w:p w14:paraId="29B1FAEE" w14:textId="36C50FD8" w:rsidR="0042022F" w:rsidRPr="0076108A" w:rsidRDefault="008C3A48" w:rsidP="00CD7214">
            <w:pPr>
              <w:jc w:val="center"/>
              <w:rPr>
                <w:bCs/>
                <w:color w:val="000000"/>
                <w:sz w:val="28"/>
                <w:szCs w:val="28"/>
                <w:lang w:eastAsia="en-US"/>
              </w:rPr>
            </w:pPr>
            <w:r>
              <w:rPr>
                <w:bCs/>
                <w:color w:val="000000"/>
                <w:sz w:val="28"/>
                <w:szCs w:val="28"/>
                <w:lang w:eastAsia="en-US"/>
              </w:rPr>
              <w:t>у</w:t>
            </w:r>
            <w:r w:rsidR="0042022F" w:rsidRPr="0076108A">
              <w:rPr>
                <w:bCs/>
                <w:color w:val="000000"/>
                <w:sz w:val="28"/>
                <w:szCs w:val="28"/>
                <w:lang w:eastAsia="en-US"/>
              </w:rPr>
              <w:t>л. Бирюлевская, д.12, корп.2</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2BF45879" w14:textId="77777777" w:rsidR="0042022F" w:rsidRPr="0076108A" w:rsidRDefault="0042022F" w:rsidP="00CD7214">
            <w:pPr>
              <w:jc w:val="center"/>
              <w:rPr>
                <w:color w:val="000000"/>
                <w:sz w:val="28"/>
                <w:szCs w:val="28"/>
                <w:lang w:eastAsia="en-US"/>
              </w:rPr>
            </w:pPr>
            <w:r w:rsidRPr="0076108A">
              <w:rPr>
                <w:color w:val="000000"/>
                <w:sz w:val="28"/>
                <w:szCs w:val="28"/>
                <w:lang w:eastAsia="en-US"/>
              </w:rPr>
              <w:t>ООО «РентаТрансГрупп»</w:t>
            </w:r>
          </w:p>
        </w:tc>
      </w:tr>
      <w:tr w:rsidR="0042022F" w:rsidRPr="0076108A" w14:paraId="66DBFA93"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ED0272A" w14:textId="77777777" w:rsidR="0042022F" w:rsidRPr="0076108A" w:rsidRDefault="0042022F" w:rsidP="00CD7214">
            <w:pPr>
              <w:jc w:val="center"/>
              <w:rPr>
                <w:color w:val="000000"/>
                <w:sz w:val="28"/>
                <w:szCs w:val="28"/>
                <w:lang w:eastAsia="en-US"/>
              </w:rPr>
            </w:pPr>
            <w:r w:rsidRPr="0076108A">
              <w:rPr>
                <w:color w:val="000000"/>
                <w:sz w:val="28"/>
                <w:szCs w:val="28"/>
                <w:lang w:eastAsia="en-US"/>
              </w:rPr>
              <w:t>4</w:t>
            </w:r>
          </w:p>
        </w:tc>
        <w:tc>
          <w:tcPr>
            <w:tcW w:w="3659" w:type="dxa"/>
            <w:tcBorders>
              <w:top w:val="single" w:sz="4" w:space="0" w:color="auto"/>
              <w:left w:val="nil"/>
              <w:bottom w:val="single" w:sz="4" w:space="0" w:color="auto"/>
              <w:right w:val="single" w:sz="4" w:space="0" w:color="auto"/>
            </w:tcBorders>
            <w:vAlign w:val="center"/>
            <w:hideMark/>
          </w:tcPr>
          <w:p w14:paraId="327B28FC" w14:textId="55ABE436" w:rsidR="0042022F" w:rsidRPr="0076108A" w:rsidRDefault="008C3A48" w:rsidP="00CD7214">
            <w:pPr>
              <w:jc w:val="center"/>
              <w:rPr>
                <w:bCs/>
                <w:color w:val="000000"/>
                <w:sz w:val="28"/>
                <w:szCs w:val="28"/>
                <w:lang w:eastAsia="en-US"/>
              </w:rPr>
            </w:pPr>
            <w:r>
              <w:rPr>
                <w:bCs/>
                <w:color w:val="000000"/>
                <w:sz w:val="28"/>
                <w:szCs w:val="28"/>
                <w:lang w:eastAsia="en-US"/>
              </w:rPr>
              <w:t>у</w:t>
            </w:r>
            <w:r w:rsidR="0042022F" w:rsidRPr="0076108A">
              <w:rPr>
                <w:bCs/>
                <w:color w:val="000000"/>
                <w:sz w:val="28"/>
                <w:szCs w:val="28"/>
                <w:lang w:eastAsia="en-US"/>
              </w:rPr>
              <w:t>л. Бирюлевская, д.13, корп.3</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39E02443" w14:textId="77777777" w:rsidR="0042022F" w:rsidRPr="0076108A" w:rsidRDefault="0042022F" w:rsidP="00CD7214">
            <w:pPr>
              <w:jc w:val="center"/>
              <w:rPr>
                <w:color w:val="000000"/>
                <w:sz w:val="28"/>
                <w:szCs w:val="28"/>
                <w:lang w:eastAsia="en-US"/>
              </w:rPr>
            </w:pPr>
            <w:r w:rsidRPr="0076108A">
              <w:rPr>
                <w:color w:val="000000"/>
                <w:sz w:val="28"/>
                <w:szCs w:val="28"/>
                <w:lang w:eastAsia="en-US"/>
              </w:rPr>
              <w:t>ООО «Астэк»</w:t>
            </w:r>
          </w:p>
        </w:tc>
      </w:tr>
      <w:tr w:rsidR="00D14468" w:rsidRPr="0076108A" w14:paraId="4C39ED8B"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tcPr>
          <w:p w14:paraId="186D0976" w14:textId="7EB636AE" w:rsidR="00D14468" w:rsidRPr="0076108A" w:rsidRDefault="00D14468" w:rsidP="00CD7214">
            <w:pPr>
              <w:jc w:val="center"/>
              <w:rPr>
                <w:color w:val="000000"/>
                <w:sz w:val="28"/>
                <w:szCs w:val="28"/>
                <w:lang w:eastAsia="en-US"/>
              </w:rPr>
            </w:pPr>
            <w:r>
              <w:rPr>
                <w:color w:val="000000"/>
                <w:sz w:val="28"/>
                <w:szCs w:val="28"/>
                <w:lang w:eastAsia="en-US"/>
              </w:rPr>
              <w:t>5</w:t>
            </w:r>
          </w:p>
        </w:tc>
        <w:tc>
          <w:tcPr>
            <w:tcW w:w="3659" w:type="dxa"/>
            <w:tcBorders>
              <w:top w:val="single" w:sz="4" w:space="0" w:color="auto"/>
              <w:left w:val="nil"/>
              <w:bottom w:val="single" w:sz="4" w:space="0" w:color="auto"/>
              <w:right w:val="single" w:sz="4" w:space="0" w:color="auto"/>
            </w:tcBorders>
            <w:vAlign w:val="center"/>
          </w:tcPr>
          <w:p w14:paraId="2A10BF9F" w14:textId="2E6D278B"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Михневский пр., д.4</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5F9402BD" w14:textId="1A721270" w:rsidR="00D14468" w:rsidRPr="0076108A" w:rsidRDefault="00D14468" w:rsidP="00CD7214">
            <w:pPr>
              <w:jc w:val="center"/>
              <w:rPr>
                <w:color w:val="000000"/>
                <w:sz w:val="28"/>
                <w:szCs w:val="28"/>
                <w:lang w:eastAsia="en-US"/>
              </w:rPr>
            </w:pPr>
            <w:r w:rsidRPr="0076108A">
              <w:rPr>
                <w:color w:val="000000"/>
                <w:sz w:val="28"/>
                <w:szCs w:val="28"/>
                <w:lang w:eastAsia="en-US"/>
              </w:rPr>
              <w:t>ООО «Астэк»</w:t>
            </w:r>
          </w:p>
        </w:tc>
      </w:tr>
      <w:tr w:rsidR="00D14468" w:rsidRPr="0076108A" w14:paraId="5B9F5A0F"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028CA3F" w14:textId="19081BC9" w:rsidR="00D14468" w:rsidRPr="0076108A" w:rsidRDefault="00D14468" w:rsidP="00CD7214">
            <w:pPr>
              <w:jc w:val="center"/>
              <w:rPr>
                <w:color w:val="000000"/>
                <w:sz w:val="28"/>
                <w:szCs w:val="28"/>
                <w:lang w:eastAsia="en-US"/>
              </w:rPr>
            </w:pPr>
            <w:r>
              <w:rPr>
                <w:color w:val="000000"/>
                <w:sz w:val="28"/>
                <w:szCs w:val="28"/>
                <w:lang w:eastAsia="en-US"/>
              </w:rPr>
              <w:t>6</w:t>
            </w:r>
          </w:p>
        </w:tc>
        <w:tc>
          <w:tcPr>
            <w:tcW w:w="3659" w:type="dxa"/>
            <w:tcBorders>
              <w:top w:val="single" w:sz="4" w:space="0" w:color="auto"/>
              <w:left w:val="nil"/>
              <w:bottom w:val="single" w:sz="4" w:space="0" w:color="auto"/>
              <w:right w:val="single" w:sz="4" w:space="0" w:color="auto"/>
            </w:tcBorders>
            <w:vAlign w:val="center"/>
            <w:hideMark/>
          </w:tcPr>
          <w:p w14:paraId="57E39B7E" w14:textId="18725720"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Бирюлевская, д.21, корп.3</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51D10AFD" w14:textId="77777777" w:rsidR="00D14468" w:rsidRPr="0076108A" w:rsidRDefault="00D14468" w:rsidP="00CD7214">
            <w:pPr>
              <w:jc w:val="center"/>
              <w:rPr>
                <w:color w:val="000000"/>
                <w:sz w:val="28"/>
                <w:szCs w:val="28"/>
                <w:lang w:eastAsia="en-US"/>
              </w:rPr>
            </w:pPr>
            <w:r w:rsidRPr="0076108A">
              <w:rPr>
                <w:color w:val="000000"/>
                <w:sz w:val="28"/>
                <w:szCs w:val="28"/>
                <w:lang w:eastAsia="en-US"/>
              </w:rPr>
              <w:t>ООО «Капстрой»</w:t>
            </w:r>
          </w:p>
        </w:tc>
      </w:tr>
      <w:tr w:rsidR="00D14468" w:rsidRPr="0076108A" w14:paraId="086D6A35"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tcPr>
          <w:p w14:paraId="71528DD5" w14:textId="1ED4405D" w:rsidR="00D14468" w:rsidRPr="0076108A" w:rsidRDefault="00D14468" w:rsidP="00CD7214">
            <w:pPr>
              <w:jc w:val="center"/>
              <w:rPr>
                <w:color w:val="000000"/>
                <w:sz w:val="28"/>
                <w:szCs w:val="28"/>
                <w:lang w:eastAsia="en-US"/>
              </w:rPr>
            </w:pPr>
            <w:r>
              <w:rPr>
                <w:color w:val="000000"/>
                <w:sz w:val="28"/>
                <w:szCs w:val="28"/>
                <w:lang w:eastAsia="en-US"/>
              </w:rPr>
              <w:t>7</w:t>
            </w:r>
          </w:p>
        </w:tc>
        <w:tc>
          <w:tcPr>
            <w:tcW w:w="3659" w:type="dxa"/>
            <w:tcBorders>
              <w:top w:val="single" w:sz="4" w:space="0" w:color="auto"/>
              <w:left w:val="nil"/>
              <w:bottom w:val="single" w:sz="4" w:space="0" w:color="auto"/>
              <w:right w:val="single" w:sz="4" w:space="0" w:color="auto"/>
            </w:tcBorders>
            <w:vAlign w:val="center"/>
          </w:tcPr>
          <w:p w14:paraId="07182A6E" w14:textId="5707BBAC"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Бирюлевская, д.39</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45206FCA" w14:textId="028BBE31" w:rsidR="00D14468" w:rsidRPr="0076108A" w:rsidRDefault="00D14468" w:rsidP="00CD7214">
            <w:pPr>
              <w:jc w:val="center"/>
              <w:rPr>
                <w:color w:val="000000"/>
                <w:sz w:val="28"/>
                <w:szCs w:val="28"/>
                <w:lang w:eastAsia="en-US"/>
              </w:rPr>
            </w:pPr>
            <w:r w:rsidRPr="0076108A">
              <w:rPr>
                <w:color w:val="000000"/>
                <w:sz w:val="28"/>
                <w:szCs w:val="28"/>
                <w:lang w:eastAsia="en-US"/>
              </w:rPr>
              <w:t>ООО «Лофт-М»</w:t>
            </w:r>
          </w:p>
        </w:tc>
      </w:tr>
      <w:tr w:rsidR="00D14468" w:rsidRPr="0076108A" w14:paraId="1D6362E3"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B4EDC9A" w14:textId="49B0BF4D" w:rsidR="00D14468" w:rsidRPr="0076108A" w:rsidRDefault="00D14468" w:rsidP="00CD7214">
            <w:pPr>
              <w:jc w:val="center"/>
              <w:rPr>
                <w:color w:val="000000"/>
                <w:sz w:val="28"/>
                <w:szCs w:val="28"/>
                <w:lang w:eastAsia="en-US"/>
              </w:rPr>
            </w:pPr>
            <w:r>
              <w:rPr>
                <w:color w:val="000000"/>
                <w:sz w:val="28"/>
                <w:szCs w:val="28"/>
                <w:lang w:eastAsia="en-US"/>
              </w:rPr>
              <w:t>8</w:t>
            </w:r>
          </w:p>
        </w:tc>
        <w:tc>
          <w:tcPr>
            <w:tcW w:w="3659" w:type="dxa"/>
            <w:tcBorders>
              <w:top w:val="single" w:sz="4" w:space="0" w:color="auto"/>
              <w:left w:val="nil"/>
              <w:bottom w:val="single" w:sz="4" w:space="0" w:color="auto"/>
              <w:right w:val="single" w:sz="4" w:space="0" w:color="auto"/>
            </w:tcBorders>
            <w:vAlign w:val="center"/>
          </w:tcPr>
          <w:p w14:paraId="6B71A9AE" w14:textId="1AE5398B"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Загорьевская, д. 10, корп.1</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028758B9" w14:textId="4FDE1F9A" w:rsidR="00D14468" w:rsidRPr="0076108A" w:rsidRDefault="00D14468" w:rsidP="00CD7214">
            <w:pPr>
              <w:jc w:val="center"/>
              <w:rPr>
                <w:color w:val="000000"/>
                <w:sz w:val="28"/>
                <w:szCs w:val="28"/>
                <w:lang w:eastAsia="en-US"/>
              </w:rPr>
            </w:pPr>
            <w:r w:rsidRPr="0076108A">
              <w:rPr>
                <w:color w:val="000000"/>
                <w:sz w:val="28"/>
                <w:szCs w:val="28"/>
                <w:lang w:eastAsia="en-US"/>
              </w:rPr>
              <w:t>ООО «Центррегионстрой»</w:t>
            </w:r>
          </w:p>
        </w:tc>
      </w:tr>
      <w:tr w:rsidR="00D14468" w:rsidRPr="0076108A" w14:paraId="10B8B63A"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8D5625B" w14:textId="2C0B762F" w:rsidR="00D14468" w:rsidRPr="0076108A" w:rsidRDefault="00D14468" w:rsidP="00CD7214">
            <w:pPr>
              <w:jc w:val="center"/>
              <w:rPr>
                <w:color w:val="000000"/>
                <w:sz w:val="28"/>
                <w:szCs w:val="28"/>
                <w:lang w:eastAsia="en-US"/>
              </w:rPr>
            </w:pPr>
            <w:r>
              <w:rPr>
                <w:color w:val="000000"/>
                <w:sz w:val="28"/>
                <w:szCs w:val="28"/>
                <w:lang w:eastAsia="en-US"/>
              </w:rPr>
              <w:t>9</w:t>
            </w:r>
          </w:p>
        </w:tc>
        <w:tc>
          <w:tcPr>
            <w:tcW w:w="3659" w:type="dxa"/>
            <w:tcBorders>
              <w:top w:val="single" w:sz="4" w:space="0" w:color="auto"/>
              <w:left w:val="nil"/>
              <w:bottom w:val="single" w:sz="4" w:space="0" w:color="auto"/>
              <w:right w:val="single" w:sz="4" w:space="0" w:color="auto"/>
            </w:tcBorders>
            <w:vAlign w:val="center"/>
          </w:tcPr>
          <w:p w14:paraId="7D2AF6E6" w14:textId="0CB34912"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Загорьевская, д. 12, корп.1</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744EDE72" w14:textId="235E3646" w:rsidR="00D14468" w:rsidRPr="0076108A" w:rsidRDefault="00D14468" w:rsidP="00CD7214">
            <w:pPr>
              <w:jc w:val="center"/>
              <w:rPr>
                <w:color w:val="000000"/>
                <w:sz w:val="28"/>
                <w:szCs w:val="28"/>
                <w:lang w:eastAsia="en-US"/>
              </w:rPr>
            </w:pPr>
            <w:r w:rsidRPr="0076108A">
              <w:rPr>
                <w:color w:val="000000"/>
                <w:sz w:val="28"/>
                <w:szCs w:val="28"/>
                <w:lang w:eastAsia="en-US"/>
              </w:rPr>
              <w:t>ООО «Центррегионстрой»</w:t>
            </w:r>
          </w:p>
        </w:tc>
      </w:tr>
      <w:tr w:rsidR="00D14468" w:rsidRPr="0076108A" w14:paraId="5371CA53"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9337776" w14:textId="61F664EB" w:rsidR="00D14468" w:rsidRPr="0076108A" w:rsidRDefault="00D14468" w:rsidP="00CD7214">
            <w:pPr>
              <w:jc w:val="center"/>
              <w:rPr>
                <w:color w:val="000000"/>
                <w:sz w:val="28"/>
                <w:szCs w:val="28"/>
                <w:lang w:eastAsia="en-US"/>
              </w:rPr>
            </w:pPr>
            <w:r>
              <w:rPr>
                <w:color w:val="000000"/>
                <w:sz w:val="28"/>
                <w:szCs w:val="28"/>
                <w:lang w:eastAsia="en-US"/>
              </w:rPr>
              <w:t>10</w:t>
            </w:r>
          </w:p>
        </w:tc>
        <w:tc>
          <w:tcPr>
            <w:tcW w:w="3659" w:type="dxa"/>
            <w:tcBorders>
              <w:top w:val="single" w:sz="4" w:space="0" w:color="auto"/>
              <w:left w:val="nil"/>
              <w:bottom w:val="single" w:sz="4" w:space="0" w:color="auto"/>
              <w:right w:val="single" w:sz="4" w:space="0" w:color="auto"/>
            </w:tcBorders>
            <w:vAlign w:val="center"/>
          </w:tcPr>
          <w:p w14:paraId="667A99AB" w14:textId="0E268F60"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Загорьевская, д.14, корп.1</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086630FB" w14:textId="04E7FA0A" w:rsidR="00D14468" w:rsidRPr="0076108A" w:rsidRDefault="00D14468" w:rsidP="00CD7214">
            <w:pPr>
              <w:jc w:val="center"/>
              <w:rPr>
                <w:color w:val="000000"/>
                <w:sz w:val="28"/>
                <w:szCs w:val="28"/>
                <w:lang w:eastAsia="en-US"/>
              </w:rPr>
            </w:pPr>
            <w:r w:rsidRPr="0076108A">
              <w:rPr>
                <w:color w:val="000000"/>
                <w:sz w:val="28"/>
                <w:szCs w:val="28"/>
                <w:lang w:eastAsia="en-US"/>
              </w:rPr>
              <w:t>ООО «Центррегионстрой»</w:t>
            </w:r>
          </w:p>
        </w:tc>
      </w:tr>
      <w:tr w:rsidR="00D14468" w:rsidRPr="0076108A" w14:paraId="1D631E59"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F6BB462" w14:textId="60B97DA4" w:rsidR="00D14468" w:rsidRPr="0076108A" w:rsidRDefault="00D14468" w:rsidP="00CD7214">
            <w:pPr>
              <w:jc w:val="center"/>
              <w:rPr>
                <w:color w:val="000000"/>
                <w:sz w:val="28"/>
                <w:szCs w:val="28"/>
                <w:lang w:eastAsia="en-US"/>
              </w:rPr>
            </w:pPr>
            <w:r w:rsidRPr="0076108A">
              <w:rPr>
                <w:color w:val="000000"/>
                <w:sz w:val="28"/>
                <w:szCs w:val="28"/>
                <w:lang w:eastAsia="en-US"/>
              </w:rPr>
              <w:t>11</w:t>
            </w:r>
          </w:p>
        </w:tc>
        <w:tc>
          <w:tcPr>
            <w:tcW w:w="3659" w:type="dxa"/>
            <w:tcBorders>
              <w:top w:val="single" w:sz="4" w:space="0" w:color="auto"/>
              <w:left w:val="nil"/>
              <w:bottom w:val="single" w:sz="4" w:space="0" w:color="auto"/>
              <w:right w:val="single" w:sz="4" w:space="0" w:color="auto"/>
            </w:tcBorders>
            <w:vAlign w:val="center"/>
          </w:tcPr>
          <w:p w14:paraId="71F3F275" w14:textId="48A7B46C"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д.16/14</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36A9710F" w14:textId="7E4F1A36" w:rsidR="00D14468" w:rsidRPr="0076108A" w:rsidRDefault="00D14468" w:rsidP="00CD7214">
            <w:pPr>
              <w:jc w:val="center"/>
              <w:rPr>
                <w:color w:val="000000"/>
                <w:sz w:val="28"/>
                <w:szCs w:val="28"/>
                <w:lang w:eastAsia="en-US"/>
              </w:rPr>
            </w:pPr>
            <w:r w:rsidRPr="0076108A">
              <w:rPr>
                <w:color w:val="000000"/>
                <w:sz w:val="28"/>
                <w:szCs w:val="28"/>
                <w:lang w:eastAsia="en-US"/>
              </w:rPr>
              <w:t>ООО «СТ-Вектор»</w:t>
            </w:r>
          </w:p>
        </w:tc>
      </w:tr>
      <w:tr w:rsidR="00D14468" w:rsidRPr="0076108A" w14:paraId="225809F2"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E900442" w14:textId="2DEEE01A" w:rsidR="00D14468" w:rsidRPr="0076108A" w:rsidRDefault="00D14468" w:rsidP="00CD7214">
            <w:pPr>
              <w:jc w:val="center"/>
              <w:rPr>
                <w:color w:val="000000"/>
                <w:sz w:val="28"/>
                <w:szCs w:val="28"/>
                <w:lang w:eastAsia="en-US"/>
              </w:rPr>
            </w:pPr>
            <w:r w:rsidRPr="0076108A">
              <w:rPr>
                <w:color w:val="000000"/>
                <w:sz w:val="28"/>
                <w:szCs w:val="28"/>
                <w:lang w:eastAsia="en-US"/>
              </w:rPr>
              <w:t>12</w:t>
            </w:r>
          </w:p>
        </w:tc>
        <w:tc>
          <w:tcPr>
            <w:tcW w:w="3659" w:type="dxa"/>
            <w:tcBorders>
              <w:top w:val="single" w:sz="4" w:space="0" w:color="auto"/>
              <w:left w:val="nil"/>
              <w:bottom w:val="single" w:sz="4" w:space="0" w:color="auto"/>
              <w:right w:val="single" w:sz="4" w:space="0" w:color="auto"/>
            </w:tcBorders>
            <w:vAlign w:val="center"/>
          </w:tcPr>
          <w:p w14:paraId="76006690" w14:textId="73B67D3D"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д.18</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086B95A2" w14:textId="0BEECAA4" w:rsidR="00D14468" w:rsidRPr="0076108A" w:rsidRDefault="00D14468" w:rsidP="00CD7214">
            <w:pPr>
              <w:jc w:val="center"/>
              <w:rPr>
                <w:color w:val="000000"/>
                <w:sz w:val="28"/>
                <w:szCs w:val="28"/>
                <w:lang w:eastAsia="en-US"/>
              </w:rPr>
            </w:pPr>
            <w:r w:rsidRPr="0076108A">
              <w:rPr>
                <w:color w:val="000000"/>
                <w:sz w:val="28"/>
                <w:szCs w:val="28"/>
                <w:lang w:eastAsia="en-US"/>
              </w:rPr>
              <w:t>ООО «СТ-Вектор»</w:t>
            </w:r>
          </w:p>
        </w:tc>
      </w:tr>
      <w:tr w:rsidR="00D14468" w:rsidRPr="0076108A" w14:paraId="0FFE3CAC"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6825531" w14:textId="76A63A03" w:rsidR="00D14468" w:rsidRPr="0076108A" w:rsidRDefault="00D14468" w:rsidP="00CD7214">
            <w:pPr>
              <w:jc w:val="center"/>
              <w:rPr>
                <w:color w:val="000000"/>
                <w:sz w:val="28"/>
                <w:szCs w:val="28"/>
                <w:lang w:eastAsia="en-US"/>
              </w:rPr>
            </w:pPr>
            <w:r w:rsidRPr="0076108A">
              <w:rPr>
                <w:color w:val="000000"/>
                <w:sz w:val="28"/>
                <w:szCs w:val="28"/>
                <w:lang w:eastAsia="en-US"/>
              </w:rPr>
              <w:t>13</w:t>
            </w:r>
          </w:p>
        </w:tc>
        <w:tc>
          <w:tcPr>
            <w:tcW w:w="3659" w:type="dxa"/>
            <w:tcBorders>
              <w:top w:val="single" w:sz="4" w:space="0" w:color="auto"/>
              <w:left w:val="nil"/>
              <w:bottom w:val="single" w:sz="4" w:space="0" w:color="auto"/>
              <w:right w:val="single" w:sz="4" w:space="0" w:color="auto"/>
            </w:tcBorders>
            <w:vAlign w:val="center"/>
            <w:hideMark/>
          </w:tcPr>
          <w:p w14:paraId="710B0F31" w14:textId="2B0640CC"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Лебедянская, д.19</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5052B533" w14:textId="77777777" w:rsidR="00D14468" w:rsidRPr="0076108A" w:rsidRDefault="00D14468" w:rsidP="00CD7214">
            <w:pPr>
              <w:jc w:val="center"/>
              <w:rPr>
                <w:color w:val="000000"/>
                <w:sz w:val="28"/>
                <w:szCs w:val="28"/>
                <w:lang w:eastAsia="en-US"/>
              </w:rPr>
            </w:pPr>
            <w:r w:rsidRPr="0076108A">
              <w:rPr>
                <w:color w:val="000000"/>
                <w:sz w:val="28"/>
                <w:szCs w:val="28"/>
                <w:lang w:eastAsia="en-US"/>
              </w:rPr>
              <w:t>ООО «СТ-Вектор»</w:t>
            </w:r>
          </w:p>
        </w:tc>
      </w:tr>
      <w:tr w:rsidR="00D14468" w:rsidRPr="0076108A" w14:paraId="76869327"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76A4F7A" w14:textId="11436F62" w:rsidR="00D14468" w:rsidRPr="0076108A" w:rsidRDefault="00D14468" w:rsidP="00CD7214">
            <w:pPr>
              <w:jc w:val="center"/>
              <w:rPr>
                <w:color w:val="000000"/>
                <w:sz w:val="28"/>
                <w:szCs w:val="28"/>
                <w:lang w:eastAsia="en-US"/>
              </w:rPr>
            </w:pPr>
            <w:r w:rsidRPr="0076108A">
              <w:rPr>
                <w:color w:val="000000"/>
                <w:sz w:val="28"/>
                <w:szCs w:val="28"/>
                <w:lang w:eastAsia="en-US"/>
              </w:rPr>
              <w:t>14</w:t>
            </w:r>
          </w:p>
        </w:tc>
        <w:tc>
          <w:tcPr>
            <w:tcW w:w="3659" w:type="dxa"/>
            <w:tcBorders>
              <w:top w:val="single" w:sz="4" w:space="0" w:color="auto"/>
              <w:left w:val="nil"/>
              <w:bottom w:val="single" w:sz="4" w:space="0" w:color="auto"/>
              <w:right w:val="single" w:sz="4" w:space="0" w:color="auto"/>
            </w:tcBorders>
            <w:vAlign w:val="center"/>
            <w:hideMark/>
          </w:tcPr>
          <w:p w14:paraId="3477CF9E" w14:textId="4183D36B"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д.2/16</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7364A122" w14:textId="77777777" w:rsidR="00D14468" w:rsidRPr="0076108A" w:rsidRDefault="00D14468" w:rsidP="00CD7214">
            <w:pPr>
              <w:jc w:val="center"/>
              <w:rPr>
                <w:color w:val="000000"/>
                <w:sz w:val="28"/>
                <w:szCs w:val="28"/>
                <w:lang w:eastAsia="en-US"/>
              </w:rPr>
            </w:pPr>
            <w:r w:rsidRPr="0076108A">
              <w:rPr>
                <w:color w:val="000000"/>
                <w:sz w:val="28"/>
                <w:szCs w:val="28"/>
                <w:lang w:eastAsia="en-US"/>
              </w:rPr>
              <w:t>ООО «Капстройлидер»</w:t>
            </w:r>
          </w:p>
        </w:tc>
      </w:tr>
      <w:tr w:rsidR="00D14468" w:rsidRPr="0076108A" w14:paraId="709857E9"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3C83E79" w14:textId="2EF873A7" w:rsidR="00D14468" w:rsidRPr="0076108A" w:rsidRDefault="00D14468" w:rsidP="00CD7214">
            <w:pPr>
              <w:jc w:val="center"/>
              <w:rPr>
                <w:color w:val="000000"/>
                <w:sz w:val="28"/>
                <w:szCs w:val="28"/>
                <w:lang w:eastAsia="en-US"/>
              </w:rPr>
            </w:pPr>
            <w:r w:rsidRPr="0076108A">
              <w:rPr>
                <w:color w:val="000000"/>
                <w:sz w:val="28"/>
                <w:szCs w:val="28"/>
                <w:lang w:eastAsia="en-US"/>
              </w:rPr>
              <w:t>15</w:t>
            </w:r>
          </w:p>
        </w:tc>
        <w:tc>
          <w:tcPr>
            <w:tcW w:w="3659" w:type="dxa"/>
            <w:tcBorders>
              <w:top w:val="single" w:sz="4" w:space="0" w:color="auto"/>
              <w:left w:val="nil"/>
              <w:bottom w:val="single" w:sz="4" w:space="0" w:color="auto"/>
              <w:right w:val="single" w:sz="4" w:space="0" w:color="auto"/>
            </w:tcBorders>
            <w:vAlign w:val="center"/>
            <w:hideMark/>
          </w:tcPr>
          <w:p w14:paraId="541172CF" w14:textId="4D969D82"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 4, корп.1</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3C6E5AA6" w14:textId="77777777" w:rsidR="00D14468" w:rsidRPr="0076108A" w:rsidRDefault="00D14468" w:rsidP="00CD7214">
            <w:pPr>
              <w:jc w:val="center"/>
              <w:rPr>
                <w:color w:val="000000"/>
                <w:sz w:val="28"/>
                <w:szCs w:val="28"/>
                <w:lang w:eastAsia="en-US"/>
              </w:rPr>
            </w:pPr>
            <w:r w:rsidRPr="0076108A">
              <w:rPr>
                <w:color w:val="000000"/>
                <w:sz w:val="28"/>
                <w:szCs w:val="28"/>
                <w:lang w:eastAsia="en-US"/>
              </w:rPr>
              <w:t>ООО «Капстройлидер»</w:t>
            </w:r>
          </w:p>
        </w:tc>
      </w:tr>
      <w:tr w:rsidR="00D14468" w:rsidRPr="0076108A" w14:paraId="71C45646"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F717C09" w14:textId="2E3684C7" w:rsidR="00D14468" w:rsidRPr="0076108A" w:rsidRDefault="00D14468" w:rsidP="00CD7214">
            <w:pPr>
              <w:jc w:val="center"/>
              <w:rPr>
                <w:color w:val="000000"/>
                <w:sz w:val="28"/>
                <w:szCs w:val="28"/>
                <w:lang w:eastAsia="en-US"/>
              </w:rPr>
            </w:pPr>
            <w:r w:rsidRPr="0076108A">
              <w:rPr>
                <w:color w:val="000000"/>
                <w:sz w:val="28"/>
                <w:szCs w:val="28"/>
                <w:lang w:eastAsia="en-US"/>
              </w:rPr>
              <w:t>16</w:t>
            </w:r>
          </w:p>
        </w:tc>
        <w:tc>
          <w:tcPr>
            <w:tcW w:w="3659" w:type="dxa"/>
            <w:tcBorders>
              <w:top w:val="single" w:sz="4" w:space="0" w:color="auto"/>
              <w:left w:val="nil"/>
              <w:bottom w:val="single" w:sz="4" w:space="0" w:color="auto"/>
              <w:right w:val="single" w:sz="4" w:space="0" w:color="auto"/>
            </w:tcBorders>
            <w:vAlign w:val="center"/>
          </w:tcPr>
          <w:p w14:paraId="5FB01872" w14:textId="6F6A3EF3"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д.10, корп.2</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01A6A994" w14:textId="2DDAB464" w:rsidR="00D14468" w:rsidRPr="0076108A" w:rsidRDefault="00D14468" w:rsidP="00CD7214">
            <w:pPr>
              <w:jc w:val="center"/>
              <w:rPr>
                <w:color w:val="000000"/>
                <w:sz w:val="28"/>
                <w:szCs w:val="28"/>
                <w:lang w:eastAsia="en-US"/>
              </w:rPr>
            </w:pPr>
            <w:r w:rsidRPr="0076108A">
              <w:rPr>
                <w:color w:val="000000"/>
                <w:sz w:val="28"/>
                <w:szCs w:val="28"/>
                <w:lang w:eastAsia="en-US"/>
              </w:rPr>
              <w:t>ООО «Капстройлидер»</w:t>
            </w:r>
          </w:p>
        </w:tc>
      </w:tr>
      <w:tr w:rsidR="00D14468" w:rsidRPr="0076108A" w14:paraId="11645572"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42EAE86" w14:textId="4F205AC7" w:rsidR="00D14468" w:rsidRPr="0076108A" w:rsidRDefault="00D14468" w:rsidP="00CD7214">
            <w:pPr>
              <w:jc w:val="center"/>
              <w:rPr>
                <w:color w:val="000000"/>
                <w:sz w:val="28"/>
                <w:szCs w:val="28"/>
                <w:lang w:eastAsia="en-US"/>
              </w:rPr>
            </w:pPr>
            <w:r w:rsidRPr="0076108A">
              <w:rPr>
                <w:color w:val="000000"/>
                <w:sz w:val="28"/>
                <w:szCs w:val="28"/>
                <w:lang w:eastAsia="en-US"/>
              </w:rPr>
              <w:t>17</w:t>
            </w:r>
          </w:p>
        </w:tc>
        <w:tc>
          <w:tcPr>
            <w:tcW w:w="3659" w:type="dxa"/>
            <w:tcBorders>
              <w:top w:val="single" w:sz="4" w:space="0" w:color="auto"/>
              <w:left w:val="nil"/>
              <w:bottom w:val="single" w:sz="4" w:space="0" w:color="auto"/>
              <w:right w:val="single" w:sz="4" w:space="0" w:color="auto"/>
            </w:tcBorders>
            <w:vAlign w:val="center"/>
          </w:tcPr>
          <w:p w14:paraId="5DEA09B1" w14:textId="3F8EB5C7"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Касимовская, д.1</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7682C249" w14:textId="3766F249" w:rsidR="00D14468" w:rsidRPr="0076108A" w:rsidRDefault="00D14468" w:rsidP="00CD7214">
            <w:pPr>
              <w:jc w:val="center"/>
              <w:rPr>
                <w:color w:val="000000"/>
                <w:sz w:val="28"/>
                <w:szCs w:val="28"/>
                <w:lang w:eastAsia="en-US"/>
              </w:rPr>
            </w:pPr>
            <w:r w:rsidRPr="0076108A">
              <w:rPr>
                <w:color w:val="000000"/>
                <w:sz w:val="28"/>
                <w:szCs w:val="28"/>
                <w:lang w:eastAsia="en-US"/>
              </w:rPr>
              <w:t>ООО «Мегаполис»</w:t>
            </w:r>
          </w:p>
        </w:tc>
      </w:tr>
      <w:tr w:rsidR="00D14468" w:rsidRPr="0076108A" w14:paraId="6EBD4223"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12EB1AE" w14:textId="7AC1AFB0" w:rsidR="00D14468" w:rsidRPr="0076108A" w:rsidRDefault="00D14468" w:rsidP="00CD7214">
            <w:pPr>
              <w:jc w:val="center"/>
              <w:rPr>
                <w:color w:val="000000"/>
                <w:sz w:val="28"/>
                <w:szCs w:val="28"/>
                <w:lang w:eastAsia="en-US"/>
              </w:rPr>
            </w:pPr>
            <w:r w:rsidRPr="0076108A">
              <w:rPr>
                <w:color w:val="000000"/>
                <w:sz w:val="28"/>
                <w:szCs w:val="28"/>
                <w:lang w:eastAsia="en-US"/>
              </w:rPr>
              <w:t>18</w:t>
            </w:r>
          </w:p>
        </w:tc>
        <w:tc>
          <w:tcPr>
            <w:tcW w:w="3659" w:type="dxa"/>
            <w:tcBorders>
              <w:top w:val="single" w:sz="4" w:space="0" w:color="auto"/>
              <w:left w:val="nil"/>
              <w:bottom w:val="single" w:sz="4" w:space="0" w:color="auto"/>
              <w:right w:val="single" w:sz="4" w:space="0" w:color="auto"/>
            </w:tcBorders>
            <w:vAlign w:val="center"/>
          </w:tcPr>
          <w:p w14:paraId="0763540E" w14:textId="7D81E61D"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д.6, корп.2</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089C4986" w14:textId="2FD047F8" w:rsidR="00D14468" w:rsidRPr="0076108A" w:rsidRDefault="00D14468" w:rsidP="00CD7214">
            <w:pPr>
              <w:jc w:val="center"/>
              <w:rPr>
                <w:color w:val="000000"/>
                <w:sz w:val="28"/>
                <w:szCs w:val="28"/>
                <w:lang w:eastAsia="en-US"/>
              </w:rPr>
            </w:pPr>
            <w:r w:rsidRPr="0076108A">
              <w:rPr>
                <w:color w:val="000000"/>
                <w:sz w:val="28"/>
                <w:szCs w:val="28"/>
                <w:lang w:eastAsia="en-US"/>
              </w:rPr>
              <w:t>ООО «Клинингстройсервис»</w:t>
            </w:r>
          </w:p>
        </w:tc>
      </w:tr>
      <w:tr w:rsidR="00D14468" w:rsidRPr="0076108A" w14:paraId="4BD902DF"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D9F3C36" w14:textId="42A8F508" w:rsidR="00D14468" w:rsidRPr="0076108A" w:rsidRDefault="00D14468" w:rsidP="00CD7214">
            <w:pPr>
              <w:jc w:val="center"/>
              <w:rPr>
                <w:color w:val="000000"/>
                <w:sz w:val="28"/>
                <w:szCs w:val="28"/>
                <w:lang w:eastAsia="en-US"/>
              </w:rPr>
            </w:pPr>
            <w:r w:rsidRPr="0076108A">
              <w:rPr>
                <w:color w:val="000000"/>
                <w:sz w:val="28"/>
                <w:szCs w:val="28"/>
                <w:lang w:eastAsia="en-US"/>
              </w:rPr>
              <w:t>19</w:t>
            </w:r>
          </w:p>
        </w:tc>
        <w:tc>
          <w:tcPr>
            <w:tcW w:w="3659" w:type="dxa"/>
            <w:tcBorders>
              <w:top w:val="single" w:sz="4" w:space="0" w:color="auto"/>
              <w:left w:val="nil"/>
              <w:bottom w:val="single" w:sz="4" w:space="0" w:color="auto"/>
              <w:right w:val="single" w:sz="4" w:space="0" w:color="auto"/>
            </w:tcBorders>
            <w:vAlign w:val="center"/>
          </w:tcPr>
          <w:p w14:paraId="10D5DB6E" w14:textId="16BB7DB2"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д.22, корп.2</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774FCF84" w14:textId="2E22B6A1" w:rsidR="00D14468" w:rsidRPr="0076108A" w:rsidRDefault="00D14468" w:rsidP="00CD7214">
            <w:pPr>
              <w:jc w:val="center"/>
              <w:rPr>
                <w:color w:val="000000"/>
                <w:sz w:val="28"/>
                <w:szCs w:val="28"/>
                <w:lang w:eastAsia="en-US"/>
              </w:rPr>
            </w:pPr>
            <w:r w:rsidRPr="0076108A">
              <w:rPr>
                <w:color w:val="000000"/>
                <w:sz w:val="28"/>
                <w:szCs w:val="28"/>
                <w:lang w:eastAsia="en-US"/>
              </w:rPr>
              <w:t>ООО «Конструктив»</w:t>
            </w:r>
          </w:p>
        </w:tc>
      </w:tr>
      <w:tr w:rsidR="00D14468" w:rsidRPr="0076108A" w14:paraId="43D5B9C4"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F501208" w14:textId="236328FE" w:rsidR="00D14468" w:rsidRPr="0076108A" w:rsidRDefault="00D14468" w:rsidP="00CD7214">
            <w:pPr>
              <w:jc w:val="center"/>
              <w:rPr>
                <w:color w:val="000000"/>
                <w:sz w:val="28"/>
                <w:szCs w:val="28"/>
                <w:lang w:eastAsia="en-US"/>
              </w:rPr>
            </w:pPr>
            <w:r w:rsidRPr="0076108A">
              <w:rPr>
                <w:color w:val="000000"/>
                <w:sz w:val="28"/>
                <w:szCs w:val="28"/>
                <w:lang w:eastAsia="en-US"/>
              </w:rPr>
              <w:t>2</w:t>
            </w:r>
            <w:r>
              <w:rPr>
                <w:color w:val="000000"/>
                <w:sz w:val="28"/>
                <w:szCs w:val="28"/>
                <w:lang w:eastAsia="en-US"/>
              </w:rPr>
              <w:t>0</w:t>
            </w:r>
          </w:p>
        </w:tc>
        <w:tc>
          <w:tcPr>
            <w:tcW w:w="3659" w:type="dxa"/>
            <w:tcBorders>
              <w:top w:val="single" w:sz="4" w:space="0" w:color="auto"/>
              <w:left w:val="nil"/>
              <w:bottom w:val="single" w:sz="4" w:space="0" w:color="auto"/>
              <w:right w:val="single" w:sz="4" w:space="0" w:color="auto"/>
            </w:tcBorders>
            <w:vAlign w:val="center"/>
          </w:tcPr>
          <w:p w14:paraId="1DD0A1C3" w14:textId="07F6E0B8"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д.24, корп.1</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67DA7C0C" w14:textId="185CFF07" w:rsidR="00D14468" w:rsidRPr="0076108A" w:rsidRDefault="00D14468" w:rsidP="00CD7214">
            <w:pPr>
              <w:jc w:val="center"/>
              <w:rPr>
                <w:color w:val="000000"/>
                <w:sz w:val="28"/>
                <w:szCs w:val="28"/>
                <w:lang w:eastAsia="en-US"/>
              </w:rPr>
            </w:pPr>
            <w:r w:rsidRPr="0076108A">
              <w:rPr>
                <w:color w:val="000000"/>
                <w:sz w:val="28"/>
                <w:szCs w:val="28"/>
                <w:lang w:eastAsia="en-US"/>
              </w:rPr>
              <w:t>ООО «ССУ-6»</w:t>
            </w:r>
          </w:p>
        </w:tc>
      </w:tr>
      <w:tr w:rsidR="00D14468" w:rsidRPr="0076108A" w14:paraId="41D80758"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9447322" w14:textId="5436C30F" w:rsidR="00D14468" w:rsidRPr="0076108A" w:rsidRDefault="00D14468" w:rsidP="00CD7214">
            <w:pPr>
              <w:jc w:val="center"/>
              <w:rPr>
                <w:color w:val="000000"/>
                <w:sz w:val="28"/>
                <w:szCs w:val="28"/>
                <w:lang w:eastAsia="en-US"/>
              </w:rPr>
            </w:pPr>
            <w:r w:rsidRPr="0076108A">
              <w:rPr>
                <w:color w:val="000000"/>
                <w:sz w:val="28"/>
                <w:szCs w:val="28"/>
                <w:lang w:eastAsia="en-US"/>
              </w:rPr>
              <w:t>2</w:t>
            </w:r>
            <w:r>
              <w:rPr>
                <w:color w:val="000000"/>
                <w:sz w:val="28"/>
                <w:szCs w:val="28"/>
                <w:lang w:eastAsia="en-US"/>
              </w:rPr>
              <w:t>1</w:t>
            </w:r>
          </w:p>
        </w:tc>
        <w:tc>
          <w:tcPr>
            <w:tcW w:w="3659" w:type="dxa"/>
            <w:tcBorders>
              <w:top w:val="single" w:sz="4" w:space="0" w:color="auto"/>
              <w:left w:val="nil"/>
              <w:bottom w:val="single" w:sz="4" w:space="0" w:color="auto"/>
              <w:right w:val="single" w:sz="4" w:space="0" w:color="auto"/>
            </w:tcBorders>
            <w:vAlign w:val="center"/>
          </w:tcPr>
          <w:p w14:paraId="5201E4DF" w14:textId="652C52EC"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Липецкая, д.24, корп.2</w:t>
            </w:r>
          </w:p>
        </w:tc>
        <w:tc>
          <w:tcPr>
            <w:tcW w:w="5839" w:type="dxa"/>
            <w:tcBorders>
              <w:top w:val="single" w:sz="4" w:space="0" w:color="auto"/>
              <w:left w:val="nil"/>
              <w:bottom w:val="single" w:sz="4" w:space="0" w:color="auto"/>
              <w:right w:val="single" w:sz="4" w:space="0" w:color="auto"/>
            </w:tcBorders>
            <w:shd w:val="clear" w:color="auto" w:fill="FFFFFF"/>
            <w:vAlign w:val="center"/>
          </w:tcPr>
          <w:p w14:paraId="2DB6333A" w14:textId="03F32712" w:rsidR="00D14468" w:rsidRPr="0076108A" w:rsidRDefault="00D14468" w:rsidP="00CD7214">
            <w:pPr>
              <w:jc w:val="center"/>
              <w:rPr>
                <w:color w:val="000000"/>
                <w:sz w:val="28"/>
                <w:szCs w:val="28"/>
                <w:lang w:eastAsia="en-US"/>
              </w:rPr>
            </w:pPr>
            <w:r w:rsidRPr="0076108A">
              <w:rPr>
                <w:color w:val="000000"/>
                <w:sz w:val="28"/>
                <w:szCs w:val="28"/>
                <w:lang w:eastAsia="en-US"/>
              </w:rPr>
              <w:t>ООО «ССУ-6»</w:t>
            </w:r>
          </w:p>
        </w:tc>
      </w:tr>
      <w:tr w:rsidR="00D14468" w:rsidRPr="0076108A" w14:paraId="5CF7D8D2"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3F4CC69" w14:textId="38FDDEA1" w:rsidR="00D14468" w:rsidRPr="0076108A" w:rsidRDefault="00D14468" w:rsidP="00CD7214">
            <w:pPr>
              <w:jc w:val="center"/>
              <w:rPr>
                <w:color w:val="000000"/>
                <w:sz w:val="28"/>
                <w:szCs w:val="28"/>
                <w:lang w:eastAsia="en-US"/>
              </w:rPr>
            </w:pPr>
            <w:r w:rsidRPr="0076108A">
              <w:rPr>
                <w:color w:val="000000"/>
                <w:sz w:val="28"/>
                <w:szCs w:val="28"/>
                <w:lang w:eastAsia="en-US"/>
              </w:rPr>
              <w:t>2</w:t>
            </w:r>
            <w:r>
              <w:rPr>
                <w:color w:val="000000"/>
                <w:sz w:val="28"/>
                <w:szCs w:val="28"/>
                <w:lang w:eastAsia="en-US"/>
              </w:rPr>
              <w:t>2</w:t>
            </w:r>
          </w:p>
        </w:tc>
        <w:tc>
          <w:tcPr>
            <w:tcW w:w="3659" w:type="dxa"/>
            <w:tcBorders>
              <w:top w:val="single" w:sz="4" w:space="0" w:color="auto"/>
              <w:left w:val="nil"/>
              <w:bottom w:val="single" w:sz="4" w:space="0" w:color="auto"/>
              <w:right w:val="single" w:sz="4" w:space="0" w:color="auto"/>
            </w:tcBorders>
            <w:vAlign w:val="center"/>
            <w:hideMark/>
          </w:tcPr>
          <w:p w14:paraId="1152C88A" w14:textId="6FB95E99"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Бирюлевская. д.41/7</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2FE41B4B" w14:textId="79E10845" w:rsidR="00D14468" w:rsidRPr="00DA3AC7" w:rsidRDefault="00D14468" w:rsidP="00CD7214">
            <w:pPr>
              <w:jc w:val="center"/>
              <w:rPr>
                <w:color w:val="000000"/>
                <w:sz w:val="26"/>
                <w:szCs w:val="26"/>
                <w:lang w:eastAsia="en-US"/>
              </w:rPr>
            </w:pPr>
            <w:r w:rsidRPr="00DA3AC7">
              <w:rPr>
                <w:color w:val="000000"/>
                <w:sz w:val="26"/>
                <w:szCs w:val="26"/>
                <w:lang w:eastAsia="en-US"/>
              </w:rPr>
              <w:t>ГБУ «Жили</w:t>
            </w:r>
            <w:r w:rsidR="00FC3A8E">
              <w:rPr>
                <w:color w:val="000000"/>
                <w:sz w:val="26"/>
                <w:szCs w:val="26"/>
                <w:lang w:eastAsia="en-US"/>
              </w:rPr>
              <w:t>щник района Бирюлево Восточное»</w:t>
            </w:r>
          </w:p>
        </w:tc>
      </w:tr>
      <w:tr w:rsidR="00D14468" w:rsidRPr="0076108A" w14:paraId="0CD5185A"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B45E28E" w14:textId="77777777" w:rsidR="00D14468" w:rsidRPr="0076108A" w:rsidRDefault="00D14468" w:rsidP="00CD7214">
            <w:pPr>
              <w:jc w:val="center"/>
              <w:rPr>
                <w:color w:val="000000"/>
                <w:sz w:val="28"/>
                <w:szCs w:val="28"/>
                <w:lang w:eastAsia="en-US"/>
              </w:rPr>
            </w:pPr>
            <w:r w:rsidRPr="0076108A">
              <w:rPr>
                <w:color w:val="000000"/>
                <w:sz w:val="28"/>
                <w:szCs w:val="28"/>
                <w:lang w:eastAsia="en-US"/>
              </w:rPr>
              <w:lastRenderedPageBreak/>
              <w:t>23</w:t>
            </w:r>
          </w:p>
        </w:tc>
        <w:tc>
          <w:tcPr>
            <w:tcW w:w="3659" w:type="dxa"/>
            <w:tcBorders>
              <w:top w:val="single" w:sz="4" w:space="0" w:color="auto"/>
              <w:left w:val="nil"/>
              <w:bottom w:val="single" w:sz="4" w:space="0" w:color="auto"/>
              <w:right w:val="single" w:sz="4" w:space="0" w:color="auto"/>
            </w:tcBorders>
            <w:vAlign w:val="center"/>
            <w:hideMark/>
          </w:tcPr>
          <w:p w14:paraId="33113B80" w14:textId="76263BEF"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Элеваторная, д.14</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37247624" w14:textId="77777777" w:rsidR="00D14468" w:rsidRPr="00DA3AC7" w:rsidRDefault="00D14468" w:rsidP="00CD7214">
            <w:pPr>
              <w:jc w:val="center"/>
              <w:rPr>
                <w:color w:val="000000"/>
                <w:sz w:val="26"/>
                <w:szCs w:val="26"/>
                <w:lang w:eastAsia="en-US"/>
              </w:rPr>
            </w:pPr>
            <w:r w:rsidRPr="00DA3AC7">
              <w:rPr>
                <w:color w:val="000000"/>
                <w:sz w:val="26"/>
                <w:szCs w:val="26"/>
                <w:lang w:eastAsia="en-US"/>
              </w:rPr>
              <w:t>ГБУ «Жилищник района Бирюлево Восточное»</w:t>
            </w:r>
          </w:p>
        </w:tc>
      </w:tr>
      <w:tr w:rsidR="00D14468" w:rsidRPr="0076108A" w14:paraId="5F80260B"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613DCEE" w14:textId="77777777" w:rsidR="00D14468" w:rsidRPr="0076108A" w:rsidRDefault="00D14468" w:rsidP="00CD7214">
            <w:pPr>
              <w:jc w:val="center"/>
              <w:rPr>
                <w:color w:val="000000"/>
                <w:sz w:val="28"/>
                <w:szCs w:val="28"/>
                <w:lang w:eastAsia="en-US"/>
              </w:rPr>
            </w:pPr>
            <w:r w:rsidRPr="0076108A">
              <w:rPr>
                <w:color w:val="000000"/>
                <w:sz w:val="28"/>
                <w:szCs w:val="28"/>
                <w:lang w:eastAsia="en-US"/>
              </w:rPr>
              <w:t>24</w:t>
            </w:r>
          </w:p>
        </w:tc>
        <w:tc>
          <w:tcPr>
            <w:tcW w:w="3659" w:type="dxa"/>
            <w:tcBorders>
              <w:top w:val="single" w:sz="4" w:space="0" w:color="auto"/>
              <w:left w:val="nil"/>
              <w:bottom w:val="single" w:sz="4" w:space="0" w:color="auto"/>
              <w:right w:val="single" w:sz="4" w:space="0" w:color="auto"/>
            </w:tcBorders>
            <w:vAlign w:val="center"/>
            <w:hideMark/>
          </w:tcPr>
          <w:p w14:paraId="230F850F" w14:textId="37834C5A"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Бирюлевская, д.14, корп.2</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257047D3" w14:textId="77777777" w:rsidR="00D14468" w:rsidRPr="00DA3AC7" w:rsidRDefault="00D14468" w:rsidP="00CD7214">
            <w:pPr>
              <w:jc w:val="center"/>
              <w:rPr>
                <w:color w:val="000000"/>
                <w:sz w:val="26"/>
                <w:szCs w:val="26"/>
                <w:lang w:eastAsia="en-US"/>
              </w:rPr>
            </w:pPr>
            <w:r w:rsidRPr="00DA3AC7">
              <w:rPr>
                <w:color w:val="000000"/>
                <w:sz w:val="26"/>
                <w:szCs w:val="26"/>
                <w:lang w:eastAsia="en-US"/>
              </w:rPr>
              <w:t>ГБУ «Жилищник района Бирюлево Восточное»</w:t>
            </w:r>
          </w:p>
        </w:tc>
      </w:tr>
      <w:tr w:rsidR="00D14468" w:rsidRPr="0076108A" w14:paraId="05087A8E"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2405D45" w14:textId="77777777" w:rsidR="00D14468" w:rsidRPr="0076108A" w:rsidRDefault="00D14468" w:rsidP="00CD7214">
            <w:pPr>
              <w:jc w:val="center"/>
              <w:rPr>
                <w:color w:val="000000"/>
                <w:sz w:val="28"/>
                <w:szCs w:val="28"/>
                <w:lang w:eastAsia="en-US"/>
              </w:rPr>
            </w:pPr>
            <w:r w:rsidRPr="0076108A">
              <w:rPr>
                <w:color w:val="000000"/>
                <w:sz w:val="28"/>
                <w:szCs w:val="28"/>
                <w:lang w:eastAsia="en-US"/>
              </w:rPr>
              <w:t>25</w:t>
            </w:r>
          </w:p>
        </w:tc>
        <w:tc>
          <w:tcPr>
            <w:tcW w:w="3659" w:type="dxa"/>
            <w:tcBorders>
              <w:top w:val="single" w:sz="4" w:space="0" w:color="auto"/>
              <w:left w:val="nil"/>
              <w:bottom w:val="single" w:sz="4" w:space="0" w:color="auto"/>
              <w:right w:val="single" w:sz="4" w:space="0" w:color="auto"/>
            </w:tcBorders>
            <w:vAlign w:val="center"/>
            <w:hideMark/>
          </w:tcPr>
          <w:p w14:paraId="0A4701C7" w14:textId="11EC771E"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Бирюлевская, д.31, корп.3</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611BDD5F" w14:textId="77777777" w:rsidR="00D14468" w:rsidRPr="00DA3AC7" w:rsidRDefault="00D14468" w:rsidP="00CD7214">
            <w:pPr>
              <w:jc w:val="center"/>
              <w:rPr>
                <w:color w:val="000000"/>
                <w:sz w:val="26"/>
                <w:szCs w:val="26"/>
                <w:lang w:eastAsia="en-US"/>
              </w:rPr>
            </w:pPr>
            <w:r w:rsidRPr="00DA3AC7">
              <w:rPr>
                <w:color w:val="000000"/>
                <w:sz w:val="26"/>
                <w:szCs w:val="26"/>
                <w:lang w:eastAsia="en-US"/>
              </w:rPr>
              <w:t>ГБУ «Жилищник района Бирюлево Восточное»</w:t>
            </w:r>
          </w:p>
        </w:tc>
      </w:tr>
      <w:tr w:rsidR="00D14468" w:rsidRPr="0076108A" w14:paraId="08D8C020" w14:textId="77777777" w:rsidTr="0019275F">
        <w:trPr>
          <w:trHeight w:val="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152426C" w14:textId="77777777" w:rsidR="00D14468" w:rsidRPr="0076108A" w:rsidRDefault="00D14468" w:rsidP="00CD7214">
            <w:pPr>
              <w:jc w:val="center"/>
              <w:rPr>
                <w:color w:val="000000"/>
                <w:sz w:val="28"/>
                <w:szCs w:val="28"/>
                <w:lang w:eastAsia="en-US"/>
              </w:rPr>
            </w:pPr>
            <w:r w:rsidRPr="0076108A">
              <w:rPr>
                <w:color w:val="000000"/>
                <w:sz w:val="28"/>
                <w:szCs w:val="28"/>
                <w:lang w:eastAsia="en-US"/>
              </w:rPr>
              <w:t>26</w:t>
            </w:r>
          </w:p>
        </w:tc>
        <w:tc>
          <w:tcPr>
            <w:tcW w:w="3659" w:type="dxa"/>
            <w:tcBorders>
              <w:top w:val="single" w:sz="4" w:space="0" w:color="auto"/>
              <w:left w:val="nil"/>
              <w:bottom w:val="single" w:sz="4" w:space="0" w:color="auto"/>
              <w:right w:val="single" w:sz="4" w:space="0" w:color="auto"/>
            </w:tcBorders>
            <w:vAlign w:val="center"/>
            <w:hideMark/>
          </w:tcPr>
          <w:p w14:paraId="3BCB02D9" w14:textId="017BF39B" w:rsidR="00D14468" w:rsidRPr="0076108A" w:rsidRDefault="008C3A48" w:rsidP="00CD7214">
            <w:pPr>
              <w:jc w:val="center"/>
              <w:rPr>
                <w:bCs/>
                <w:color w:val="000000"/>
                <w:sz w:val="28"/>
                <w:szCs w:val="28"/>
                <w:lang w:eastAsia="en-US"/>
              </w:rPr>
            </w:pPr>
            <w:r>
              <w:rPr>
                <w:bCs/>
                <w:color w:val="000000"/>
                <w:sz w:val="28"/>
                <w:szCs w:val="28"/>
                <w:lang w:eastAsia="en-US"/>
              </w:rPr>
              <w:t>у</w:t>
            </w:r>
            <w:r w:rsidR="00D14468" w:rsidRPr="0076108A">
              <w:rPr>
                <w:bCs/>
                <w:color w:val="000000"/>
                <w:sz w:val="28"/>
                <w:szCs w:val="28"/>
                <w:lang w:eastAsia="en-US"/>
              </w:rPr>
              <w:t>л. Бирюлевская, д.49, корп.4</w:t>
            </w:r>
          </w:p>
        </w:tc>
        <w:tc>
          <w:tcPr>
            <w:tcW w:w="5839" w:type="dxa"/>
            <w:tcBorders>
              <w:top w:val="single" w:sz="4" w:space="0" w:color="auto"/>
              <w:left w:val="nil"/>
              <w:bottom w:val="single" w:sz="4" w:space="0" w:color="auto"/>
              <w:right w:val="single" w:sz="4" w:space="0" w:color="auto"/>
            </w:tcBorders>
            <w:shd w:val="clear" w:color="auto" w:fill="FFFFFF"/>
            <w:vAlign w:val="center"/>
            <w:hideMark/>
          </w:tcPr>
          <w:p w14:paraId="763921F6" w14:textId="77777777" w:rsidR="00D14468" w:rsidRPr="00DA3AC7" w:rsidRDefault="00D14468" w:rsidP="00CD7214">
            <w:pPr>
              <w:jc w:val="center"/>
              <w:rPr>
                <w:color w:val="000000"/>
                <w:sz w:val="26"/>
                <w:szCs w:val="26"/>
                <w:lang w:eastAsia="en-US"/>
              </w:rPr>
            </w:pPr>
            <w:r w:rsidRPr="00DA3AC7">
              <w:rPr>
                <w:color w:val="000000"/>
                <w:sz w:val="26"/>
                <w:szCs w:val="26"/>
                <w:lang w:eastAsia="en-US"/>
              </w:rPr>
              <w:t>ГБУ «Жилищник района Бирюлево Восточное»</w:t>
            </w:r>
          </w:p>
        </w:tc>
      </w:tr>
    </w:tbl>
    <w:p w14:paraId="3BD3CCCF" w14:textId="77777777" w:rsidR="0042022F" w:rsidRPr="0076108A" w:rsidRDefault="0042022F" w:rsidP="0019275F">
      <w:pPr>
        <w:widowControl/>
        <w:autoSpaceDE/>
        <w:autoSpaceDN/>
        <w:adjustRightInd/>
        <w:ind w:firstLine="709"/>
        <w:jc w:val="both"/>
        <w:rPr>
          <w:rFonts w:eastAsia="Times New Roman"/>
          <w:sz w:val="28"/>
          <w:szCs w:val="28"/>
        </w:rPr>
      </w:pPr>
      <w:r w:rsidRPr="0076108A">
        <w:rPr>
          <w:rFonts w:eastAsia="Times New Roman"/>
          <w:sz w:val="28"/>
          <w:szCs w:val="28"/>
        </w:rPr>
        <w:t xml:space="preserve">В рамках программы были  произведены следующие виды работ: 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(канализация) (стояки), ремонт внутридомовых инженерных систем водоотведения (канализации) (разводящие магистрали), ремонт внутридомовых инженерных систем теплоснабжения (стояки), ремонт внутридомовых инженерных систем (разводящие магистрали), ремонт или замена мусоропровода, ремонт крыши, ремонт или замена внутреннего водостока, ремонт подвальных помещений, относящихся к общему имуществу собственников помещений. </w:t>
      </w:r>
    </w:p>
    <w:p w14:paraId="4764E4C9" w14:textId="77777777" w:rsidR="0042022F" w:rsidRPr="00C706A2" w:rsidRDefault="0042022F" w:rsidP="0019275F">
      <w:pPr>
        <w:pStyle w:val="af5"/>
        <w:ind w:firstLine="709"/>
        <w:jc w:val="both"/>
        <w:rPr>
          <w:b/>
          <w:szCs w:val="28"/>
        </w:rPr>
      </w:pPr>
      <w:r w:rsidRPr="00C706A2">
        <w:rPr>
          <w:b/>
          <w:szCs w:val="28"/>
        </w:rPr>
        <w:t xml:space="preserve">В рамках региональной программы капитального ремонта общего имущества в многоквартирных домах территории города Москвы на 2015-2044 годы в районе Бирюлево Восточное в 2021 были проведены работы по ремонту фасадов в 19 МКД. </w:t>
      </w:r>
    </w:p>
    <w:tbl>
      <w:tblPr>
        <w:tblW w:w="10065" w:type="dxa"/>
        <w:tblInd w:w="-5" w:type="dxa"/>
        <w:tblLook w:val="04A0" w:firstRow="1" w:lastRow="0" w:firstColumn="1" w:lastColumn="0" w:noHBand="0" w:noVBand="1"/>
      </w:tblPr>
      <w:tblGrid>
        <w:gridCol w:w="709"/>
        <w:gridCol w:w="4536"/>
        <w:gridCol w:w="4820"/>
      </w:tblGrid>
      <w:tr w:rsidR="0042022F" w:rsidRPr="0076108A" w14:paraId="4BEEA584" w14:textId="77777777" w:rsidTr="0019275F">
        <w:trPr>
          <w:trHeight w:val="292"/>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CFAE693" w14:textId="77777777" w:rsidR="0042022F" w:rsidRPr="0076108A" w:rsidRDefault="0042022F" w:rsidP="00CD7214">
            <w:pPr>
              <w:jc w:val="center"/>
              <w:rPr>
                <w:b/>
                <w:color w:val="000000"/>
                <w:sz w:val="27"/>
                <w:szCs w:val="27"/>
              </w:rPr>
            </w:pPr>
            <w:r w:rsidRPr="0076108A">
              <w:rPr>
                <w:b/>
                <w:color w:val="000000"/>
                <w:sz w:val="27"/>
                <w:szCs w:val="27"/>
              </w:rPr>
              <w:t>№</w:t>
            </w:r>
          </w:p>
        </w:tc>
        <w:tc>
          <w:tcPr>
            <w:tcW w:w="4536" w:type="dxa"/>
            <w:tcBorders>
              <w:top w:val="single" w:sz="4" w:space="0" w:color="auto"/>
              <w:left w:val="nil"/>
              <w:bottom w:val="single" w:sz="4" w:space="0" w:color="auto"/>
              <w:right w:val="single" w:sz="4" w:space="0" w:color="auto"/>
            </w:tcBorders>
            <w:vAlign w:val="center"/>
            <w:hideMark/>
          </w:tcPr>
          <w:p w14:paraId="306C6B46" w14:textId="77777777" w:rsidR="0042022F" w:rsidRPr="0076108A" w:rsidRDefault="0042022F" w:rsidP="00CD7214">
            <w:pPr>
              <w:jc w:val="center"/>
              <w:rPr>
                <w:b/>
                <w:bCs/>
                <w:color w:val="000000"/>
                <w:sz w:val="27"/>
                <w:szCs w:val="27"/>
              </w:rPr>
            </w:pPr>
            <w:r w:rsidRPr="0076108A">
              <w:rPr>
                <w:b/>
                <w:bCs/>
                <w:color w:val="000000"/>
                <w:sz w:val="27"/>
                <w:szCs w:val="27"/>
              </w:rPr>
              <w:t>Адрес</w:t>
            </w:r>
          </w:p>
        </w:tc>
        <w:tc>
          <w:tcPr>
            <w:tcW w:w="4820" w:type="dxa"/>
            <w:tcBorders>
              <w:top w:val="single" w:sz="4" w:space="0" w:color="auto"/>
              <w:left w:val="nil"/>
              <w:bottom w:val="single" w:sz="4" w:space="0" w:color="auto"/>
              <w:right w:val="single" w:sz="4" w:space="0" w:color="auto"/>
            </w:tcBorders>
            <w:shd w:val="clear" w:color="auto" w:fill="FFFFFF"/>
            <w:vAlign w:val="center"/>
            <w:hideMark/>
          </w:tcPr>
          <w:p w14:paraId="4A5C246F" w14:textId="77777777" w:rsidR="0042022F" w:rsidRPr="0076108A" w:rsidRDefault="0042022F" w:rsidP="00CD7214">
            <w:pPr>
              <w:jc w:val="center"/>
              <w:rPr>
                <w:b/>
                <w:color w:val="000000"/>
                <w:sz w:val="27"/>
                <w:szCs w:val="27"/>
              </w:rPr>
            </w:pPr>
            <w:r w:rsidRPr="0076108A">
              <w:rPr>
                <w:b/>
                <w:color w:val="000000"/>
                <w:sz w:val="27"/>
                <w:szCs w:val="27"/>
              </w:rPr>
              <w:t>Название подрядной организации</w:t>
            </w:r>
          </w:p>
        </w:tc>
      </w:tr>
      <w:tr w:rsidR="0042022F" w:rsidRPr="0076108A" w14:paraId="0568AB28"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D50A813" w14:textId="0EE81C12" w:rsidR="0042022F" w:rsidRPr="0076108A" w:rsidRDefault="0042022F" w:rsidP="0019275F">
            <w:pPr>
              <w:rPr>
                <w:color w:val="000000"/>
                <w:sz w:val="27"/>
                <w:szCs w:val="27"/>
              </w:rPr>
            </w:pPr>
            <w:r w:rsidRPr="0076108A">
              <w:rPr>
                <w:color w:val="000000"/>
                <w:sz w:val="27"/>
                <w:szCs w:val="27"/>
              </w:rPr>
              <w:t>1</w:t>
            </w:r>
            <w:r w:rsidR="0019275F">
              <w:rPr>
                <w:color w:val="000000"/>
                <w:sz w:val="27"/>
                <w:szCs w:val="27"/>
              </w:rPr>
              <w:t>.</w:t>
            </w:r>
          </w:p>
        </w:tc>
        <w:tc>
          <w:tcPr>
            <w:tcW w:w="4536" w:type="dxa"/>
            <w:tcBorders>
              <w:top w:val="single" w:sz="4" w:space="0" w:color="auto"/>
              <w:left w:val="nil"/>
              <w:bottom w:val="single" w:sz="4" w:space="0" w:color="auto"/>
              <w:right w:val="single" w:sz="4" w:space="0" w:color="auto"/>
            </w:tcBorders>
            <w:vAlign w:val="center"/>
            <w:hideMark/>
          </w:tcPr>
          <w:p w14:paraId="3A4CA2B1" w14:textId="475EC66C" w:rsidR="0042022F" w:rsidRPr="0019275F" w:rsidRDefault="001F139B" w:rsidP="0019275F">
            <w:pPr>
              <w:jc w:val="center"/>
              <w:rPr>
                <w:bCs/>
                <w:color w:val="000000"/>
                <w:sz w:val="27"/>
                <w:szCs w:val="27"/>
                <w:lang w:eastAsia="en-US"/>
              </w:rPr>
            </w:pPr>
            <w:r w:rsidRPr="0019275F">
              <w:rPr>
                <w:bCs/>
                <w:color w:val="000000"/>
                <w:sz w:val="27"/>
                <w:szCs w:val="27"/>
                <w:lang w:eastAsia="en-US"/>
              </w:rPr>
              <w:t>у</w:t>
            </w:r>
            <w:r w:rsidR="0042022F" w:rsidRPr="0019275F">
              <w:rPr>
                <w:bCs/>
                <w:color w:val="000000"/>
                <w:sz w:val="27"/>
                <w:szCs w:val="27"/>
                <w:lang w:eastAsia="en-US"/>
              </w:rPr>
              <w:t>л. Бирюлевская д. 12, корп.1</w:t>
            </w:r>
          </w:p>
        </w:tc>
        <w:tc>
          <w:tcPr>
            <w:tcW w:w="4820" w:type="dxa"/>
            <w:tcBorders>
              <w:top w:val="single" w:sz="4" w:space="0" w:color="auto"/>
              <w:left w:val="nil"/>
              <w:bottom w:val="single" w:sz="4" w:space="0" w:color="auto"/>
              <w:right w:val="single" w:sz="4" w:space="0" w:color="auto"/>
            </w:tcBorders>
            <w:shd w:val="clear" w:color="auto" w:fill="FFFFFF"/>
            <w:vAlign w:val="center"/>
            <w:hideMark/>
          </w:tcPr>
          <w:p w14:paraId="290A2636" w14:textId="77777777" w:rsidR="0042022F" w:rsidRPr="0019275F" w:rsidRDefault="0042022F" w:rsidP="0019275F">
            <w:pPr>
              <w:jc w:val="center"/>
              <w:rPr>
                <w:color w:val="000000"/>
                <w:sz w:val="27"/>
                <w:szCs w:val="27"/>
                <w:lang w:eastAsia="en-US"/>
              </w:rPr>
            </w:pPr>
            <w:r w:rsidRPr="0019275F">
              <w:rPr>
                <w:color w:val="000000"/>
                <w:sz w:val="27"/>
                <w:szCs w:val="27"/>
                <w:lang w:eastAsia="en-US"/>
              </w:rPr>
              <w:t>ООО «Норд»</w:t>
            </w:r>
          </w:p>
        </w:tc>
      </w:tr>
      <w:tr w:rsidR="0042022F" w:rsidRPr="0076108A" w14:paraId="4CBCB338"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1B7AC03A" w14:textId="038AC008" w:rsidR="0042022F" w:rsidRPr="0076108A" w:rsidRDefault="0042022F" w:rsidP="0019275F">
            <w:pPr>
              <w:rPr>
                <w:color w:val="000000"/>
                <w:sz w:val="27"/>
                <w:szCs w:val="27"/>
              </w:rPr>
            </w:pPr>
            <w:r w:rsidRPr="0076108A">
              <w:rPr>
                <w:color w:val="000000"/>
                <w:sz w:val="27"/>
                <w:szCs w:val="27"/>
              </w:rPr>
              <w:t>2</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4F2D285E" w14:textId="292D2328" w:rsidR="0042022F" w:rsidRPr="0019275F" w:rsidRDefault="001F139B" w:rsidP="0019275F">
            <w:pPr>
              <w:jc w:val="center"/>
              <w:rPr>
                <w:sz w:val="27"/>
                <w:szCs w:val="27"/>
              </w:rPr>
            </w:pPr>
            <w:r w:rsidRPr="0019275F">
              <w:rPr>
                <w:bCs/>
                <w:color w:val="000000"/>
                <w:sz w:val="27"/>
                <w:szCs w:val="27"/>
                <w:lang w:eastAsia="en-US"/>
              </w:rPr>
              <w:t>у</w:t>
            </w:r>
            <w:r w:rsidR="0042022F" w:rsidRPr="0019275F">
              <w:rPr>
                <w:bCs/>
                <w:color w:val="000000"/>
                <w:sz w:val="27"/>
                <w:szCs w:val="27"/>
                <w:lang w:eastAsia="en-US"/>
              </w:rPr>
              <w:t>л. Бирюлевская д.12, корп.2</w:t>
            </w:r>
          </w:p>
        </w:tc>
        <w:tc>
          <w:tcPr>
            <w:tcW w:w="4820" w:type="dxa"/>
            <w:tcBorders>
              <w:top w:val="nil"/>
              <w:left w:val="nil"/>
              <w:bottom w:val="single" w:sz="4" w:space="0" w:color="auto"/>
              <w:right w:val="single" w:sz="4" w:space="0" w:color="auto"/>
            </w:tcBorders>
            <w:shd w:val="clear" w:color="auto" w:fill="FFFFFF"/>
            <w:vAlign w:val="center"/>
            <w:hideMark/>
          </w:tcPr>
          <w:p w14:paraId="127279F0" w14:textId="77777777" w:rsidR="0042022F" w:rsidRPr="0019275F" w:rsidRDefault="0042022F" w:rsidP="0019275F">
            <w:pPr>
              <w:jc w:val="center"/>
              <w:rPr>
                <w:sz w:val="27"/>
                <w:szCs w:val="27"/>
              </w:rPr>
            </w:pPr>
            <w:r w:rsidRPr="0019275F">
              <w:rPr>
                <w:color w:val="000000"/>
                <w:sz w:val="27"/>
                <w:szCs w:val="27"/>
                <w:lang w:eastAsia="en-US"/>
              </w:rPr>
              <w:t>ООО «РентаТрансГрупп»</w:t>
            </w:r>
          </w:p>
        </w:tc>
      </w:tr>
      <w:tr w:rsidR="0042022F" w:rsidRPr="0076108A" w14:paraId="26D1618A" w14:textId="77777777" w:rsidTr="0019275F">
        <w:trPr>
          <w:trHeight w:val="20"/>
        </w:trPr>
        <w:tc>
          <w:tcPr>
            <w:tcW w:w="709" w:type="dxa"/>
            <w:tcBorders>
              <w:top w:val="nil"/>
              <w:left w:val="single" w:sz="4" w:space="0" w:color="auto"/>
              <w:bottom w:val="single" w:sz="4" w:space="0" w:color="auto"/>
              <w:right w:val="single" w:sz="4" w:space="0" w:color="auto"/>
            </w:tcBorders>
            <w:vAlign w:val="center"/>
            <w:hideMark/>
          </w:tcPr>
          <w:p w14:paraId="7E344CAC" w14:textId="6E77497E" w:rsidR="0042022F" w:rsidRPr="0076108A" w:rsidRDefault="0042022F" w:rsidP="0019275F">
            <w:pPr>
              <w:rPr>
                <w:color w:val="000000"/>
                <w:sz w:val="27"/>
                <w:szCs w:val="27"/>
              </w:rPr>
            </w:pPr>
            <w:r w:rsidRPr="0076108A">
              <w:rPr>
                <w:color w:val="000000"/>
                <w:sz w:val="27"/>
                <w:szCs w:val="27"/>
              </w:rPr>
              <w:t>3</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376E60D0" w14:textId="03777EBE" w:rsidR="0042022F" w:rsidRPr="0019275F" w:rsidRDefault="001F139B" w:rsidP="0019275F">
            <w:pPr>
              <w:jc w:val="center"/>
              <w:rPr>
                <w:sz w:val="27"/>
                <w:szCs w:val="27"/>
              </w:rPr>
            </w:pPr>
            <w:r w:rsidRPr="0019275F">
              <w:rPr>
                <w:bCs/>
                <w:color w:val="000000"/>
                <w:sz w:val="27"/>
                <w:szCs w:val="27"/>
                <w:lang w:eastAsia="en-US"/>
              </w:rPr>
              <w:t>у</w:t>
            </w:r>
            <w:r w:rsidR="0042022F" w:rsidRPr="0019275F">
              <w:rPr>
                <w:bCs/>
                <w:color w:val="000000"/>
                <w:sz w:val="27"/>
                <w:szCs w:val="27"/>
                <w:lang w:eastAsia="en-US"/>
              </w:rPr>
              <w:t>л. Бирюлевская д.21, корп.3</w:t>
            </w:r>
          </w:p>
        </w:tc>
        <w:tc>
          <w:tcPr>
            <w:tcW w:w="4820" w:type="dxa"/>
            <w:tcBorders>
              <w:top w:val="nil"/>
              <w:left w:val="nil"/>
              <w:bottom w:val="single" w:sz="4" w:space="0" w:color="auto"/>
              <w:right w:val="single" w:sz="4" w:space="0" w:color="auto"/>
            </w:tcBorders>
            <w:vAlign w:val="center"/>
            <w:hideMark/>
          </w:tcPr>
          <w:p w14:paraId="2084EEFF" w14:textId="77777777" w:rsidR="0042022F" w:rsidRPr="0019275F" w:rsidRDefault="0042022F" w:rsidP="0019275F">
            <w:pPr>
              <w:jc w:val="center"/>
              <w:rPr>
                <w:sz w:val="27"/>
                <w:szCs w:val="27"/>
              </w:rPr>
            </w:pPr>
            <w:r w:rsidRPr="0019275F">
              <w:rPr>
                <w:color w:val="000000"/>
                <w:sz w:val="27"/>
                <w:szCs w:val="27"/>
                <w:lang w:eastAsia="en-US"/>
              </w:rPr>
              <w:t>ООО «Капстрой»</w:t>
            </w:r>
          </w:p>
        </w:tc>
      </w:tr>
      <w:tr w:rsidR="0042022F" w:rsidRPr="0076108A" w14:paraId="56FF6D62"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4997A7C0" w14:textId="676BB598" w:rsidR="0042022F" w:rsidRPr="0076108A" w:rsidRDefault="0042022F" w:rsidP="0019275F">
            <w:pPr>
              <w:rPr>
                <w:color w:val="000000"/>
                <w:sz w:val="27"/>
                <w:szCs w:val="27"/>
              </w:rPr>
            </w:pPr>
            <w:r w:rsidRPr="0076108A">
              <w:rPr>
                <w:color w:val="000000"/>
                <w:sz w:val="27"/>
                <w:szCs w:val="27"/>
              </w:rPr>
              <w:t>4</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5A0B4891" w14:textId="7E7B902E" w:rsidR="0042022F" w:rsidRPr="0019275F" w:rsidRDefault="001F139B" w:rsidP="0019275F">
            <w:pPr>
              <w:jc w:val="center"/>
              <w:rPr>
                <w:sz w:val="27"/>
                <w:szCs w:val="27"/>
              </w:rPr>
            </w:pPr>
            <w:r w:rsidRPr="0019275F">
              <w:rPr>
                <w:bCs/>
                <w:color w:val="000000"/>
                <w:sz w:val="27"/>
                <w:szCs w:val="27"/>
                <w:lang w:eastAsia="en-US"/>
              </w:rPr>
              <w:t>у</w:t>
            </w:r>
            <w:r w:rsidR="0042022F" w:rsidRPr="0019275F">
              <w:rPr>
                <w:bCs/>
                <w:color w:val="000000"/>
                <w:sz w:val="27"/>
                <w:szCs w:val="27"/>
                <w:lang w:eastAsia="en-US"/>
              </w:rPr>
              <w:t>л. Загорьевская д. 10, корп.1</w:t>
            </w:r>
          </w:p>
        </w:tc>
        <w:tc>
          <w:tcPr>
            <w:tcW w:w="4820" w:type="dxa"/>
            <w:tcBorders>
              <w:top w:val="nil"/>
              <w:left w:val="nil"/>
              <w:bottom w:val="single" w:sz="4" w:space="0" w:color="auto"/>
              <w:right w:val="single" w:sz="4" w:space="0" w:color="auto"/>
            </w:tcBorders>
            <w:shd w:val="clear" w:color="auto" w:fill="FFFFFF"/>
            <w:vAlign w:val="center"/>
            <w:hideMark/>
          </w:tcPr>
          <w:p w14:paraId="7DEBB804" w14:textId="77777777" w:rsidR="0042022F" w:rsidRPr="0019275F" w:rsidRDefault="0042022F" w:rsidP="0019275F">
            <w:pPr>
              <w:jc w:val="center"/>
              <w:rPr>
                <w:color w:val="000000"/>
                <w:sz w:val="27"/>
                <w:szCs w:val="27"/>
                <w:lang w:eastAsia="en-US"/>
              </w:rPr>
            </w:pPr>
            <w:r w:rsidRPr="0019275F">
              <w:rPr>
                <w:color w:val="000000"/>
                <w:sz w:val="27"/>
                <w:szCs w:val="27"/>
                <w:lang w:eastAsia="en-US"/>
              </w:rPr>
              <w:t>ООО «Центррегионстрой»</w:t>
            </w:r>
          </w:p>
        </w:tc>
      </w:tr>
      <w:tr w:rsidR="0042022F" w:rsidRPr="0076108A" w14:paraId="43635D3A"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2014333A" w14:textId="41F31C78" w:rsidR="0042022F" w:rsidRPr="0076108A" w:rsidRDefault="0042022F" w:rsidP="0019275F">
            <w:pPr>
              <w:rPr>
                <w:color w:val="000000"/>
                <w:sz w:val="27"/>
                <w:szCs w:val="27"/>
              </w:rPr>
            </w:pPr>
            <w:r w:rsidRPr="0076108A">
              <w:rPr>
                <w:color w:val="000000"/>
                <w:sz w:val="27"/>
                <w:szCs w:val="27"/>
              </w:rPr>
              <w:t>5</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41FDFDC1" w14:textId="3637CBCD" w:rsidR="0042022F" w:rsidRPr="0019275F" w:rsidRDefault="001F139B" w:rsidP="0019275F">
            <w:pPr>
              <w:jc w:val="center"/>
              <w:rPr>
                <w:sz w:val="27"/>
                <w:szCs w:val="27"/>
              </w:rPr>
            </w:pPr>
            <w:r w:rsidRPr="0019275F">
              <w:rPr>
                <w:bCs/>
                <w:color w:val="000000"/>
                <w:sz w:val="27"/>
                <w:szCs w:val="27"/>
                <w:lang w:eastAsia="en-US"/>
              </w:rPr>
              <w:t>у</w:t>
            </w:r>
            <w:r w:rsidR="0042022F" w:rsidRPr="0019275F">
              <w:rPr>
                <w:bCs/>
                <w:color w:val="000000"/>
                <w:sz w:val="27"/>
                <w:szCs w:val="27"/>
                <w:lang w:eastAsia="en-US"/>
              </w:rPr>
              <w:t>л. Загорьевская д. 12, корп.1</w:t>
            </w:r>
          </w:p>
        </w:tc>
        <w:tc>
          <w:tcPr>
            <w:tcW w:w="4820" w:type="dxa"/>
            <w:tcBorders>
              <w:top w:val="nil"/>
              <w:left w:val="nil"/>
              <w:bottom w:val="single" w:sz="4" w:space="0" w:color="auto"/>
              <w:right w:val="single" w:sz="4" w:space="0" w:color="auto"/>
            </w:tcBorders>
            <w:shd w:val="clear" w:color="auto" w:fill="FFFFFF"/>
            <w:vAlign w:val="center"/>
            <w:hideMark/>
          </w:tcPr>
          <w:p w14:paraId="47FCAC1B" w14:textId="77777777" w:rsidR="0042022F" w:rsidRPr="0019275F" w:rsidRDefault="0042022F" w:rsidP="0019275F">
            <w:pPr>
              <w:jc w:val="center"/>
              <w:rPr>
                <w:color w:val="000000"/>
                <w:sz w:val="27"/>
                <w:szCs w:val="27"/>
                <w:lang w:eastAsia="en-US"/>
              </w:rPr>
            </w:pPr>
            <w:r w:rsidRPr="0019275F">
              <w:rPr>
                <w:color w:val="000000"/>
                <w:sz w:val="27"/>
                <w:szCs w:val="27"/>
                <w:lang w:eastAsia="en-US"/>
              </w:rPr>
              <w:t>ООО «Центррегионстрой»</w:t>
            </w:r>
          </w:p>
        </w:tc>
      </w:tr>
      <w:tr w:rsidR="0042022F" w:rsidRPr="0076108A" w14:paraId="316F2E74"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55FC569B" w14:textId="01C062AF" w:rsidR="0042022F" w:rsidRPr="0076108A" w:rsidRDefault="0042022F" w:rsidP="0019275F">
            <w:pPr>
              <w:rPr>
                <w:color w:val="000000"/>
                <w:sz w:val="27"/>
                <w:szCs w:val="27"/>
              </w:rPr>
            </w:pPr>
            <w:r w:rsidRPr="0076108A">
              <w:rPr>
                <w:color w:val="000000"/>
                <w:sz w:val="27"/>
                <w:szCs w:val="27"/>
              </w:rPr>
              <w:t>6</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4C935EA9" w14:textId="1BCEA156" w:rsidR="0042022F" w:rsidRPr="0019275F" w:rsidRDefault="001F139B" w:rsidP="0019275F">
            <w:pPr>
              <w:jc w:val="center"/>
              <w:rPr>
                <w:sz w:val="27"/>
                <w:szCs w:val="27"/>
              </w:rPr>
            </w:pPr>
            <w:r w:rsidRPr="0019275F">
              <w:rPr>
                <w:bCs/>
                <w:color w:val="000000"/>
                <w:sz w:val="27"/>
                <w:szCs w:val="27"/>
                <w:lang w:eastAsia="en-US"/>
              </w:rPr>
              <w:t>у</w:t>
            </w:r>
            <w:r w:rsidR="0042022F" w:rsidRPr="0019275F">
              <w:rPr>
                <w:bCs/>
                <w:color w:val="000000"/>
                <w:sz w:val="27"/>
                <w:szCs w:val="27"/>
                <w:lang w:eastAsia="en-US"/>
              </w:rPr>
              <w:t>л. Загорьевская д.14, корп.1</w:t>
            </w:r>
          </w:p>
        </w:tc>
        <w:tc>
          <w:tcPr>
            <w:tcW w:w="4820" w:type="dxa"/>
            <w:tcBorders>
              <w:top w:val="nil"/>
              <w:left w:val="nil"/>
              <w:bottom w:val="single" w:sz="4" w:space="0" w:color="auto"/>
              <w:right w:val="single" w:sz="4" w:space="0" w:color="auto"/>
            </w:tcBorders>
            <w:shd w:val="clear" w:color="auto" w:fill="FFFFFF"/>
            <w:vAlign w:val="center"/>
            <w:hideMark/>
          </w:tcPr>
          <w:p w14:paraId="4CA357E1" w14:textId="77777777" w:rsidR="0042022F" w:rsidRPr="0019275F" w:rsidRDefault="0042022F" w:rsidP="0019275F">
            <w:pPr>
              <w:jc w:val="center"/>
              <w:rPr>
                <w:color w:val="000000"/>
                <w:sz w:val="27"/>
                <w:szCs w:val="27"/>
                <w:lang w:eastAsia="en-US"/>
              </w:rPr>
            </w:pPr>
            <w:r w:rsidRPr="0019275F">
              <w:rPr>
                <w:color w:val="000000"/>
                <w:sz w:val="27"/>
                <w:szCs w:val="27"/>
                <w:lang w:eastAsia="en-US"/>
              </w:rPr>
              <w:t>ООО «Центррегионстрой»</w:t>
            </w:r>
          </w:p>
        </w:tc>
      </w:tr>
      <w:tr w:rsidR="001F139B" w:rsidRPr="0076108A" w14:paraId="193C47C1"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1155D835" w14:textId="54F9AF3D" w:rsidR="001F139B" w:rsidRPr="0076108A" w:rsidRDefault="001F139B" w:rsidP="0019275F">
            <w:pPr>
              <w:rPr>
                <w:color w:val="000000"/>
                <w:sz w:val="27"/>
                <w:szCs w:val="27"/>
              </w:rPr>
            </w:pPr>
            <w:r w:rsidRPr="0076108A">
              <w:rPr>
                <w:color w:val="000000"/>
                <w:sz w:val="27"/>
                <w:szCs w:val="27"/>
              </w:rPr>
              <w:t>8</w:t>
            </w:r>
            <w:r w:rsidR="0019275F">
              <w:rPr>
                <w:color w:val="000000"/>
                <w:sz w:val="27"/>
                <w:szCs w:val="27"/>
              </w:rPr>
              <w:t>.</w:t>
            </w:r>
          </w:p>
        </w:tc>
        <w:tc>
          <w:tcPr>
            <w:tcW w:w="4536" w:type="dxa"/>
            <w:tcBorders>
              <w:top w:val="nil"/>
              <w:left w:val="nil"/>
              <w:bottom w:val="single" w:sz="4" w:space="0" w:color="auto"/>
              <w:right w:val="single" w:sz="4" w:space="0" w:color="auto"/>
            </w:tcBorders>
            <w:vAlign w:val="center"/>
          </w:tcPr>
          <w:p w14:paraId="25542858" w14:textId="46E439C8" w:rsidR="001F139B" w:rsidRPr="0019275F" w:rsidRDefault="001F139B" w:rsidP="0019275F">
            <w:pPr>
              <w:jc w:val="center"/>
              <w:rPr>
                <w:sz w:val="27"/>
                <w:szCs w:val="27"/>
              </w:rPr>
            </w:pPr>
            <w:r w:rsidRPr="0019275F">
              <w:rPr>
                <w:bCs/>
                <w:color w:val="000000"/>
                <w:sz w:val="27"/>
                <w:szCs w:val="27"/>
                <w:lang w:eastAsia="en-US"/>
              </w:rPr>
              <w:t>ул. Липецкая, д.4, корп.1</w:t>
            </w:r>
          </w:p>
        </w:tc>
        <w:tc>
          <w:tcPr>
            <w:tcW w:w="4820" w:type="dxa"/>
            <w:tcBorders>
              <w:top w:val="nil"/>
              <w:left w:val="nil"/>
              <w:bottom w:val="single" w:sz="4" w:space="0" w:color="auto"/>
              <w:right w:val="single" w:sz="4" w:space="0" w:color="auto"/>
            </w:tcBorders>
            <w:shd w:val="clear" w:color="auto" w:fill="FFFFFF"/>
            <w:vAlign w:val="center"/>
          </w:tcPr>
          <w:p w14:paraId="289C8F90" w14:textId="2FC0A32A" w:rsidR="001F139B" w:rsidRPr="0019275F" w:rsidRDefault="001F139B" w:rsidP="0019275F">
            <w:pPr>
              <w:jc w:val="center"/>
              <w:rPr>
                <w:color w:val="000000"/>
                <w:sz w:val="27"/>
                <w:szCs w:val="27"/>
                <w:lang w:eastAsia="en-US"/>
              </w:rPr>
            </w:pPr>
            <w:r w:rsidRPr="0019275F">
              <w:rPr>
                <w:color w:val="000000"/>
                <w:sz w:val="27"/>
                <w:szCs w:val="27"/>
                <w:lang w:eastAsia="en-US"/>
              </w:rPr>
              <w:t>ООО «Капстройлидер»</w:t>
            </w:r>
          </w:p>
        </w:tc>
      </w:tr>
      <w:tr w:rsidR="001F139B" w:rsidRPr="0076108A" w14:paraId="1F191E87"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389972AF" w14:textId="2C560D0B" w:rsidR="001F139B" w:rsidRPr="0076108A" w:rsidRDefault="001F139B" w:rsidP="0019275F">
            <w:pPr>
              <w:rPr>
                <w:color w:val="000000"/>
                <w:sz w:val="27"/>
                <w:szCs w:val="27"/>
              </w:rPr>
            </w:pPr>
            <w:r w:rsidRPr="0076108A">
              <w:rPr>
                <w:color w:val="000000"/>
                <w:sz w:val="27"/>
                <w:szCs w:val="27"/>
              </w:rPr>
              <w:t>9</w:t>
            </w:r>
            <w:r w:rsidR="0019275F">
              <w:rPr>
                <w:color w:val="000000"/>
                <w:sz w:val="27"/>
                <w:szCs w:val="27"/>
              </w:rPr>
              <w:t>.</w:t>
            </w:r>
          </w:p>
        </w:tc>
        <w:tc>
          <w:tcPr>
            <w:tcW w:w="4536" w:type="dxa"/>
            <w:tcBorders>
              <w:top w:val="nil"/>
              <w:left w:val="nil"/>
              <w:bottom w:val="single" w:sz="4" w:space="0" w:color="auto"/>
              <w:right w:val="single" w:sz="4" w:space="0" w:color="auto"/>
            </w:tcBorders>
            <w:vAlign w:val="center"/>
          </w:tcPr>
          <w:p w14:paraId="71D1668F" w14:textId="39A3D03E" w:rsidR="001F139B" w:rsidRPr="0019275F" w:rsidRDefault="001F139B" w:rsidP="0019275F">
            <w:pPr>
              <w:jc w:val="center"/>
              <w:rPr>
                <w:sz w:val="27"/>
                <w:szCs w:val="27"/>
              </w:rPr>
            </w:pPr>
            <w:r w:rsidRPr="0019275F">
              <w:rPr>
                <w:bCs/>
                <w:color w:val="000000"/>
                <w:sz w:val="27"/>
                <w:szCs w:val="27"/>
                <w:lang w:eastAsia="en-US"/>
              </w:rPr>
              <w:t>ул. Липецкая, д.10, корп.2</w:t>
            </w:r>
          </w:p>
        </w:tc>
        <w:tc>
          <w:tcPr>
            <w:tcW w:w="4820" w:type="dxa"/>
            <w:tcBorders>
              <w:top w:val="nil"/>
              <w:left w:val="nil"/>
              <w:bottom w:val="single" w:sz="4" w:space="0" w:color="auto"/>
              <w:right w:val="single" w:sz="4" w:space="0" w:color="auto"/>
            </w:tcBorders>
            <w:shd w:val="clear" w:color="auto" w:fill="FFFFFF"/>
            <w:vAlign w:val="center"/>
          </w:tcPr>
          <w:p w14:paraId="095864A1" w14:textId="5C78A094" w:rsidR="001F139B" w:rsidRPr="0019275F" w:rsidRDefault="001F139B" w:rsidP="0019275F">
            <w:pPr>
              <w:jc w:val="center"/>
              <w:rPr>
                <w:color w:val="000000"/>
                <w:sz w:val="27"/>
                <w:szCs w:val="27"/>
                <w:lang w:eastAsia="en-US"/>
              </w:rPr>
            </w:pPr>
            <w:r w:rsidRPr="0019275F">
              <w:rPr>
                <w:color w:val="000000"/>
                <w:sz w:val="27"/>
                <w:szCs w:val="27"/>
                <w:lang w:eastAsia="en-US"/>
              </w:rPr>
              <w:t>ООО «Капстройлидер»</w:t>
            </w:r>
          </w:p>
        </w:tc>
      </w:tr>
      <w:tr w:rsidR="001F139B" w:rsidRPr="0076108A" w14:paraId="02284FDC"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21B4D0B3" w14:textId="260DA8E9" w:rsidR="001F139B" w:rsidRPr="0076108A" w:rsidRDefault="001F139B" w:rsidP="0019275F">
            <w:pPr>
              <w:rPr>
                <w:color w:val="000000"/>
                <w:sz w:val="27"/>
                <w:szCs w:val="27"/>
              </w:rPr>
            </w:pPr>
            <w:r w:rsidRPr="0076108A">
              <w:rPr>
                <w:color w:val="000000"/>
                <w:sz w:val="27"/>
                <w:szCs w:val="27"/>
              </w:rPr>
              <w:t>10</w:t>
            </w:r>
            <w:r w:rsidR="0019275F">
              <w:rPr>
                <w:color w:val="000000"/>
                <w:sz w:val="27"/>
                <w:szCs w:val="27"/>
              </w:rPr>
              <w:t>.</w:t>
            </w:r>
          </w:p>
        </w:tc>
        <w:tc>
          <w:tcPr>
            <w:tcW w:w="4536" w:type="dxa"/>
            <w:tcBorders>
              <w:top w:val="nil"/>
              <w:left w:val="nil"/>
              <w:bottom w:val="single" w:sz="4" w:space="0" w:color="auto"/>
              <w:right w:val="single" w:sz="4" w:space="0" w:color="auto"/>
            </w:tcBorders>
            <w:vAlign w:val="center"/>
          </w:tcPr>
          <w:p w14:paraId="30B72A96" w14:textId="01521C46" w:rsidR="001F139B" w:rsidRPr="0019275F" w:rsidRDefault="001F139B" w:rsidP="0019275F">
            <w:pPr>
              <w:jc w:val="center"/>
              <w:rPr>
                <w:sz w:val="27"/>
                <w:szCs w:val="27"/>
              </w:rPr>
            </w:pPr>
            <w:r w:rsidRPr="0019275F">
              <w:rPr>
                <w:bCs/>
                <w:color w:val="000000"/>
                <w:sz w:val="27"/>
                <w:szCs w:val="27"/>
                <w:lang w:eastAsia="en-US"/>
              </w:rPr>
              <w:t>ул. Липецкая д.6, корп.2</w:t>
            </w:r>
          </w:p>
        </w:tc>
        <w:tc>
          <w:tcPr>
            <w:tcW w:w="4820" w:type="dxa"/>
            <w:tcBorders>
              <w:top w:val="nil"/>
              <w:left w:val="nil"/>
              <w:bottom w:val="single" w:sz="4" w:space="0" w:color="auto"/>
              <w:right w:val="single" w:sz="4" w:space="0" w:color="auto"/>
            </w:tcBorders>
            <w:shd w:val="clear" w:color="auto" w:fill="FFFFFF"/>
            <w:vAlign w:val="center"/>
          </w:tcPr>
          <w:p w14:paraId="7DE981DF" w14:textId="1946043A" w:rsidR="001F139B" w:rsidRPr="0019275F" w:rsidRDefault="001F139B" w:rsidP="0019275F">
            <w:pPr>
              <w:jc w:val="center"/>
              <w:rPr>
                <w:color w:val="000000"/>
                <w:sz w:val="27"/>
                <w:szCs w:val="27"/>
                <w:lang w:eastAsia="en-US"/>
              </w:rPr>
            </w:pPr>
            <w:r w:rsidRPr="0019275F">
              <w:rPr>
                <w:color w:val="000000"/>
                <w:sz w:val="27"/>
                <w:szCs w:val="27"/>
                <w:lang w:eastAsia="en-US"/>
              </w:rPr>
              <w:t>ООО «Клинингстройсервис»</w:t>
            </w:r>
          </w:p>
        </w:tc>
      </w:tr>
      <w:tr w:rsidR="001F139B" w:rsidRPr="0076108A" w14:paraId="0D79FCBE"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5F8C6A89" w14:textId="07D0EDFD" w:rsidR="001F139B" w:rsidRPr="0076108A" w:rsidRDefault="001F139B" w:rsidP="0019275F">
            <w:pPr>
              <w:rPr>
                <w:color w:val="000000"/>
                <w:sz w:val="27"/>
                <w:szCs w:val="27"/>
              </w:rPr>
            </w:pPr>
            <w:r w:rsidRPr="0076108A">
              <w:rPr>
                <w:color w:val="000000"/>
                <w:sz w:val="27"/>
                <w:szCs w:val="27"/>
              </w:rPr>
              <w:t>11</w:t>
            </w:r>
            <w:r w:rsidR="0019275F">
              <w:rPr>
                <w:color w:val="000000"/>
                <w:sz w:val="27"/>
                <w:szCs w:val="27"/>
              </w:rPr>
              <w:t>.</w:t>
            </w:r>
          </w:p>
        </w:tc>
        <w:tc>
          <w:tcPr>
            <w:tcW w:w="4536" w:type="dxa"/>
            <w:tcBorders>
              <w:top w:val="nil"/>
              <w:left w:val="nil"/>
              <w:bottom w:val="single" w:sz="4" w:space="0" w:color="auto"/>
              <w:right w:val="single" w:sz="4" w:space="0" w:color="auto"/>
            </w:tcBorders>
            <w:vAlign w:val="center"/>
          </w:tcPr>
          <w:p w14:paraId="28DFEBC8" w14:textId="2A2362A9" w:rsidR="001F139B" w:rsidRPr="0019275F" w:rsidRDefault="001F139B" w:rsidP="0019275F">
            <w:pPr>
              <w:jc w:val="center"/>
              <w:rPr>
                <w:sz w:val="27"/>
                <w:szCs w:val="27"/>
              </w:rPr>
            </w:pPr>
            <w:r w:rsidRPr="0019275F">
              <w:rPr>
                <w:bCs/>
                <w:color w:val="000000"/>
                <w:sz w:val="27"/>
                <w:szCs w:val="27"/>
                <w:lang w:eastAsia="en-US"/>
              </w:rPr>
              <w:t>ул. Лебедянская, д.19</w:t>
            </w:r>
          </w:p>
        </w:tc>
        <w:tc>
          <w:tcPr>
            <w:tcW w:w="4820" w:type="dxa"/>
            <w:tcBorders>
              <w:top w:val="nil"/>
              <w:left w:val="nil"/>
              <w:bottom w:val="single" w:sz="4" w:space="0" w:color="auto"/>
              <w:right w:val="single" w:sz="4" w:space="0" w:color="auto"/>
            </w:tcBorders>
            <w:shd w:val="clear" w:color="auto" w:fill="FFFFFF"/>
            <w:vAlign w:val="center"/>
          </w:tcPr>
          <w:p w14:paraId="31651240" w14:textId="13118290" w:rsidR="001F139B" w:rsidRPr="0019275F" w:rsidRDefault="001F139B" w:rsidP="0019275F">
            <w:pPr>
              <w:jc w:val="center"/>
              <w:rPr>
                <w:color w:val="000000"/>
                <w:sz w:val="27"/>
                <w:szCs w:val="27"/>
                <w:lang w:eastAsia="en-US"/>
              </w:rPr>
            </w:pPr>
            <w:r w:rsidRPr="0019275F">
              <w:rPr>
                <w:color w:val="000000"/>
                <w:sz w:val="27"/>
                <w:szCs w:val="27"/>
                <w:lang w:eastAsia="en-US"/>
              </w:rPr>
              <w:t>ООО «СТ-Вектор»</w:t>
            </w:r>
          </w:p>
        </w:tc>
      </w:tr>
      <w:tr w:rsidR="001F139B" w:rsidRPr="0076108A" w14:paraId="5D230F97"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1BE1B02F" w14:textId="5179DC09" w:rsidR="001F139B" w:rsidRPr="0076108A" w:rsidRDefault="001F139B" w:rsidP="0019275F">
            <w:pPr>
              <w:rPr>
                <w:color w:val="000000"/>
                <w:sz w:val="27"/>
                <w:szCs w:val="27"/>
              </w:rPr>
            </w:pPr>
            <w:r w:rsidRPr="0076108A">
              <w:rPr>
                <w:color w:val="000000"/>
                <w:sz w:val="27"/>
                <w:szCs w:val="27"/>
              </w:rPr>
              <w:t>12</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3C30C687" w14:textId="10BB1878" w:rsidR="001F139B" w:rsidRPr="0019275F" w:rsidRDefault="001F139B" w:rsidP="0019275F">
            <w:pPr>
              <w:jc w:val="center"/>
              <w:rPr>
                <w:b/>
                <w:sz w:val="27"/>
                <w:szCs w:val="27"/>
              </w:rPr>
            </w:pPr>
            <w:r w:rsidRPr="0019275F">
              <w:rPr>
                <w:b/>
                <w:bCs/>
                <w:color w:val="000000"/>
                <w:sz w:val="27"/>
                <w:szCs w:val="27"/>
                <w:lang w:eastAsia="en-US"/>
              </w:rPr>
              <w:t>ул. Липецкая, д.16/14 только окна</w:t>
            </w:r>
          </w:p>
        </w:tc>
        <w:tc>
          <w:tcPr>
            <w:tcW w:w="4820" w:type="dxa"/>
            <w:tcBorders>
              <w:top w:val="nil"/>
              <w:left w:val="nil"/>
              <w:bottom w:val="single" w:sz="4" w:space="0" w:color="auto"/>
              <w:right w:val="single" w:sz="4" w:space="0" w:color="auto"/>
            </w:tcBorders>
            <w:shd w:val="clear" w:color="auto" w:fill="FFFFFF"/>
            <w:vAlign w:val="center"/>
            <w:hideMark/>
          </w:tcPr>
          <w:p w14:paraId="363CFF83"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ООО «СТ-Вектор»</w:t>
            </w:r>
          </w:p>
        </w:tc>
      </w:tr>
      <w:tr w:rsidR="001F139B" w:rsidRPr="0076108A" w14:paraId="7F97D596"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251A0D3E" w14:textId="6602D994" w:rsidR="001F139B" w:rsidRPr="0076108A" w:rsidRDefault="001F139B" w:rsidP="0019275F">
            <w:pPr>
              <w:rPr>
                <w:color w:val="000000"/>
                <w:sz w:val="27"/>
                <w:szCs w:val="27"/>
              </w:rPr>
            </w:pPr>
            <w:r w:rsidRPr="0076108A">
              <w:rPr>
                <w:color w:val="000000"/>
                <w:sz w:val="27"/>
                <w:szCs w:val="27"/>
              </w:rPr>
              <w:t>13</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737AC0E3" w14:textId="7C70D675" w:rsidR="001F139B" w:rsidRPr="0019275F" w:rsidRDefault="001F139B" w:rsidP="0019275F">
            <w:pPr>
              <w:jc w:val="center"/>
              <w:rPr>
                <w:sz w:val="27"/>
                <w:szCs w:val="27"/>
              </w:rPr>
            </w:pPr>
            <w:r w:rsidRPr="0019275F">
              <w:rPr>
                <w:bCs/>
                <w:color w:val="000000"/>
                <w:sz w:val="27"/>
                <w:szCs w:val="27"/>
                <w:lang w:eastAsia="en-US"/>
              </w:rPr>
              <w:t>ул. Липецкая д.18</w:t>
            </w:r>
          </w:p>
        </w:tc>
        <w:tc>
          <w:tcPr>
            <w:tcW w:w="4820" w:type="dxa"/>
            <w:tcBorders>
              <w:top w:val="nil"/>
              <w:left w:val="nil"/>
              <w:bottom w:val="single" w:sz="4" w:space="0" w:color="auto"/>
              <w:right w:val="single" w:sz="4" w:space="0" w:color="auto"/>
            </w:tcBorders>
            <w:shd w:val="clear" w:color="auto" w:fill="FFFFFF"/>
            <w:vAlign w:val="center"/>
            <w:hideMark/>
          </w:tcPr>
          <w:p w14:paraId="4746BB9A"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ООО «СТ-Вектор»</w:t>
            </w:r>
          </w:p>
        </w:tc>
      </w:tr>
      <w:tr w:rsidR="001F139B" w:rsidRPr="0076108A" w14:paraId="1B035E1A"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7EE9E91A" w14:textId="7AFE40A8" w:rsidR="001F139B" w:rsidRPr="0076108A" w:rsidRDefault="001F139B" w:rsidP="0019275F">
            <w:pPr>
              <w:rPr>
                <w:color w:val="000000"/>
                <w:sz w:val="27"/>
                <w:szCs w:val="27"/>
              </w:rPr>
            </w:pPr>
            <w:r w:rsidRPr="0076108A">
              <w:rPr>
                <w:color w:val="000000"/>
                <w:sz w:val="27"/>
                <w:szCs w:val="27"/>
              </w:rPr>
              <w:t>14</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6EA09655" w14:textId="743BA4F7" w:rsidR="001F139B" w:rsidRPr="0019275F" w:rsidRDefault="001F139B" w:rsidP="0019275F">
            <w:pPr>
              <w:jc w:val="center"/>
              <w:rPr>
                <w:sz w:val="27"/>
                <w:szCs w:val="27"/>
              </w:rPr>
            </w:pPr>
            <w:r w:rsidRPr="0019275F">
              <w:rPr>
                <w:bCs/>
                <w:color w:val="000000"/>
                <w:sz w:val="27"/>
                <w:szCs w:val="27"/>
                <w:lang w:eastAsia="en-US"/>
              </w:rPr>
              <w:t>ул. Липецкая д.24, корп.1</w:t>
            </w:r>
          </w:p>
        </w:tc>
        <w:tc>
          <w:tcPr>
            <w:tcW w:w="4820" w:type="dxa"/>
            <w:tcBorders>
              <w:top w:val="nil"/>
              <w:left w:val="nil"/>
              <w:bottom w:val="single" w:sz="4" w:space="0" w:color="auto"/>
              <w:right w:val="single" w:sz="4" w:space="0" w:color="auto"/>
            </w:tcBorders>
            <w:shd w:val="clear" w:color="auto" w:fill="FFFFFF"/>
            <w:vAlign w:val="center"/>
            <w:hideMark/>
          </w:tcPr>
          <w:p w14:paraId="21B43FE1"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ООО «ССУ-6»</w:t>
            </w:r>
          </w:p>
        </w:tc>
      </w:tr>
      <w:tr w:rsidR="001F139B" w:rsidRPr="0076108A" w14:paraId="0A1484B4"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6B3DCA3C" w14:textId="4217C9CE" w:rsidR="001F139B" w:rsidRPr="0076108A" w:rsidRDefault="001F139B" w:rsidP="0019275F">
            <w:pPr>
              <w:rPr>
                <w:color w:val="000000"/>
                <w:sz w:val="27"/>
                <w:szCs w:val="27"/>
              </w:rPr>
            </w:pPr>
            <w:r w:rsidRPr="0076108A">
              <w:rPr>
                <w:color w:val="000000"/>
                <w:sz w:val="27"/>
                <w:szCs w:val="27"/>
              </w:rPr>
              <w:t>15</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3C8441E1" w14:textId="2F34886D" w:rsidR="001F139B" w:rsidRPr="0019275F" w:rsidRDefault="001F139B" w:rsidP="0019275F">
            <w:pPr>
              <w:jc w:val="center"/>
              <w:rPr>
                <w:sz w:val="27"/>
                <w:szCs w:val="27"/>
              </w:rPr>
            </w:pPr>
            <w:r w:rsidRPr="0019275F">
              <w:rPr>
                <w:bCs/>
                <w:color w:val="000000"/>
                <w:sz w:val="27"/>
                <w:szCs w:val="27"/>
                <w:lang w:eastAsia="en-US"/>
              </w:rPr>
              <w:t>ул. Липецкая д.24, корп.2</w:t>
            </w:r>
          </w:p>
        </w:tc>
        <w:tc>
          <w:tcPr>
            <w:tcW w:w="4820" w:type="dxa"/>
            <w:tcBorders>
              <w:top w:val="nil"/>
              <w:left w:val="nil"/>
              <w:bottom w:val="single" w:sz="4" w:space="0" w:color="auto"/>
              <w:right w:val="single" w:sz="4" w:space="0" w:color="auto"/>
            </w:tcBorders>
            <w:shd w:val="clear" w:color="auto" w:fill="FFFFFF"/>
            <w:vAlign w:val="center"/>
            <w:hideMark/>
          </w:tcPr>
          <w:p w14:paraId="38E025BD"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ООО «СТ-ССУ6»</w:t>
            </w:r>
          </w:p>
        </w:tc>
      </w:tr>
      <w:tr w:rsidR="001F139B" w:rsidRPr="0076108A" w14:paraId="0490ED10"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503393FA" w14:textId="48673924" w:rsidR="001F139B" w:rsidRPr="0076108A" w:rsidRDefault="001F139B" w:rsidP="0019275F">
            <w:pPr>
              <w:rPr>
                <w:color w:val="000000"/>
                <w:sz w:val="27"/>
                <w:szCs w:val="27"/>
              </w:rPr>
            </w:pPr>
            <w:r w:rsidRPr="0076108A">
              <w:rPr>
                <w:color w:val="000000"/>
                <w:sz w:val="27"/>
                <w:szCs w:val="27"/>
              </w:rPr>
              <w:t>16</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65C0CC90" w14:textId="0D627845" w:rsidR="001F139B" w:rsidRPr="0019275F" w:rsidRDefault="001F139B" w:rsidP="0019275F">
            <w:pPr>
              <w:jc w:val="center"/>
              <w:rPr>
                <w:sz w:val="27"/>
                <w:szCs w:val="27"/>
              </w:rPr>
            </w:pPr>
            <w:r w:rsidRPr="0019275F">
              <w:rPr>
                <w:bCs/>
                <w:color w:val="000000"/>
                <w:sz w:val="27"/>
                <w:szCs w:val="27"/>
                <w:lang w:eastAsia="en-US"/>
              </w:rPr>
              <w:t>ул. Михневский пр. д.4</w:t>
            </w:r>
          </w:p>
        </w:tc>
        <w:tc>
          <w:tcPr>
            <w:tcW w:w="4820" w:type="dxa"/>
            <w:tcBorders>
              <w:top w:val="nil"/>
              <w:left w:val="nil"/>
              <w:bottom w:val="single" w:sz="4" w:space="0" w:color="auto"/>
              <w:right w:val="single" w:sz="4" w:space="0" w:color="auto"/>
            </w:tcBorders>
            <w:shd w:val="clear" w:color="auto" w:fill="FFFFFF"/>
            <w:vAlign w:val="center"/>
            <w:hideMark/>
          </w:tcPr>
          <w:p w14:paraId="30749BFC"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ООО «Астэк»</w:t>
            </w:r>
          </w:p>
        </w:tc>
      </w:tr>
      <w:tr w:rsidR="001F139B" w:rsidRPr="0076108A" w14:paraId="6B48B2D7"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46E34279" w14:textId="3D012A0B" w:rsidR="001F139B" w:rsidRPr="0076108A" w:rsidRDefault="001F139B" w:rsidP="0019275F">
            <w:pPr>
              <w:rPr>
                <w:color w:val="000000"/>
                <w:sz w:val="27"/>
                <w:szCs w:val="27"/>
              </w:rPr>
            </w:pPr>
            <w:r w:rsidRPr="0076108A">
              <w:rPr>
                <w:color w:val="000000"/>
                <w:sz w:val="27"/>
                <w:szCs w:val="27"/>
              </w:rPr>
              <w:t>17</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1779F6A0" w14:textId="1B7BD9CE" w:rsidR="001F139B" w:rsidRPr="0019275F" w:rsidRDefault="001F139B" w:rsidP="0019275F">
            <w:pPr>
              <w:jc w:val="center"/>
              <w:rPr>
                <w:sz w:val="27"/>
                <w:szCs w:val="27"/>
              </w:rPr>
            </w:pPr>
            <w:r w:rsidRPr="0019275F">
              <w:rPr>
                <w:bCs/>
                <w:color w:val="000000"/>
                <w:sz w:val="27"/>
                <w:szCs w:val="27"/>
                <w:lang w:eastAsia="en-US"/>
              </w:rPr>
              <w:t>ул. Бирюлевская, д.41/7</w:t>
            </w:r>
          </w:p>
        </w:tc>
        <w:tc>
          <w:tcPr>
            <w:tcW w:w="4820" w:type="dxa"/>
            <w:tcBorders>
              <w:top w:val="nil"/>
              <w:left w:val="nil"/>
              <w:bottom w:val="single" w:sz="4" w:space="0" w:color="auto"/>
              <w:right w:val="single" w:sz="4" w:space="0" w:color="auto"/>
            </w:tcBorders>
            <w:shd w:val="clear" w:color="auto" w:fill="FFFFFF"/>
            <w:vAlign w:val="center"/>
            <w:hideMark/>
          </w:tcPr>
          <w:p w14:paraId="3CF7035C"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ГБУ «Жилищник района Бирюлево Восточное»</w:t>
            </w:r>
          </w:p>
        </w:tc>
      </w:tr>
      <w:tr w:rsidR="001F139B" w:rsidRPr="0076108A" w14:paraId="099874C3"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5F01DAD0" w14:textId="22B4F048" w:rsidR="001F139B" w:rsidRPr="0076108A" w:rsidRDefault="001F139B" w:rsidP="0019275F">
            <w:pPr>
              <w:rPr>
                <w:color w:val="000000"/>
                <w:sz w:val="27"/>
                <w:szCs w:val="27"/>
              </w:rPr>
            </w:pPr>
            <w:r w:rsidRPr="0076108A">
              <w:rPr>
                <w:color w:val="000000"/>
                <w:sz w:val="27"/>
                <w:szCs w:val="27"/>
              </w:rPr>
              <w:t>18</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65344F60" w14:textId="4F1070D6" w:rsidR="001F139B" w:rsidRPr="0019275F" w:rsidRDefault="001F139B" w:rsidP="0019275F">
            <w:pPr>
              <w:jc w:val="center"/>
              <w:rPr>
                <w:sz w:val="27"/>
                <w:szCs w:val="27"/>
              </w:rPr>
            </w:pPr>
            <w:r w:rsidRPr="0019275F">
              <w:rPr>
                <w:bCs/>
                <w:color w:val="000000"/>
                <w:sz w:val="27"/>
                <w:szCs w:val="27"/>
                <w:lang w:eastAsia="en-US"/>
              </w:rPr>
              <w:t>ул. Бирюлевская, д.31, корп.3</w:t>
            </w:r>
          </w:p>
        </w:tc>
        <w:tc>
          <w:tcPr>
            <w:tcW w:w="4820" w:type="dxa"/>
            <w:tcBorders>
              <w:top w:val="nil"/>
              <w:left w:val="nil"/>
              <w:bottom w:val="single" w:sz="4" w:space="0" w:color="auto"/>
              <w:right w:val="single" w:sz="4" w:space="0" w:color="auto"/>
            </w:tcBorders>
            <w:shd w:val="clear" w:color="auto" w:fill="FFFFFF"/>
            <w:vAlign w:val="center"/>
            <w:hideMark/>
          </w:tcPr>
          <w:p w14:paraId="22D612B5"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ГБУ «Жилищник района Бирюлево Восточное»</w:t>
            </w:r>
          </w:p>
        </w:tc>
      </w:tr>
      <w:tr w:rsidR="001F139B" w:rsidRPr="0076108A" w14:paraId="316352BB" w14:textId="77777777" w:rsidTr="0019275F">
        <w:trPr>
          <w:trHeight w:val="20"/>
        </w:trPr>
        <w:tc>
          <w:tcPr>
            <w:tcW w:w="709" w:type="dxa"/>
            <w:tcBorders>
              <w:top w:val="nil"/>
              <w:left w:val="single" w:sz="4" w:space="0" w:color="auto"/>
              <w:bottom w:val="single" w:sz="4" w:space="0" w:color="auto"/>
              <w:right w:val="single" w:sz="4" w:space="0" w:color="auto"/>
            </w:tcBorders>
            <w:noWrap/>
            <w:vAlign w:val="center"/>
            <w:hideMark/>
          </w:tcPr>
          <w:p w14:paraId="38C4097F" w14:textId="6E3FC5EC" w:rsidR="001F139B" w:rsidRPr="0076108A" w:rsidRDefault="001F139B" w:rsidP="0019275F">
            <w:pPr>
              <w:rPr>
                <w:color w:val="000000"/>
                <w:sz w:val="27"/>
                <w:szCs w:val="27"/>
              </w:rPr>
            </w:pPr>
            <w:r w:rsidRPr="0076108A">
              <w:rPr>
                <w:color w:val="000000"/>
                <w:sz w:val="27"/>
                <w:szCs w:val="27"/>
              </w:rPr>
              <w:t>19</w:t>
            </w:r>
            <w:r w:rsidR="0019275F">
              <w:rPr>
                <w:color w:val="000000"/>
                <w:sz w:val="27"/>
                <w:szCs w:val="27"/>
              </w:rPr>
              <w:t>.</w:t>
            </w:r>
          </w:p>
        </w:tc>
        <w:tc>
          <w:tcPr>
            <w:tcW w:w="4536" w:type="dxa"/>
            <w:tcBorders>
              <w:top w:val="nil"/>
              <w:left w:val="nil"/>
              <w:bottom w:val="single" w:sz="4" w:space="0" w:color="auto"/>
              <w:right w:val="single" w:sz="4" w:space="0" w:color="auto"/>
            </w:tcBorders>
            <w:vAlign w:val="center"/>
            <w:hideMark/>
          </w:tcPr>
          <w:p w14:paraId="53AD30DE" w14:textId="60409BF6" w:rsidR="001F139B" w:rsidRPr="0019275F" w:rsidRDefault="001F139B" w:rsidP="0019275F">
            <w:pPr>
              <w:jc w:val="center"/>
              <w:rPr>
                <w:sz w:val="27"/>
                <w:szCs w:val="27"/>
              </w:rPr>
            </w:pPr>
            <w:r w:rsidRPr="0019275F">
              <w:rPr>
                <w:bCs/>
                <w:color w:val="000000"/>
                <w:sz w:val="27"/>
                <w:szCs w:val="27"/>
                <w:lang w:eastAsia="en-US"/>
              </w:rPr>
              <w:t>ул. Бирюлевская, д.49, корп.4</w:t>
            </w:r>
          </w:p>
        </w:tc>
        <w:tc>
          <w:tcPr>
            <w:tcW w:w="4820" w:type="dxa"/>
            <w:tcBorders>
              <w:top w:val="nil"/>
              <w:left w:val="nil"/>
              <w:bottom w:val="single" w:sz="4" w:space="0" w:color="auto"/>
              <w:right w:val="single" w:sz="4" w:space="0" w:color="auto"/>
            </w:tcBorders>
            <w:shd w:val="clear" w:color="auto" w:fill="FFFFFF"/>
            <w:vAlign w:val="center"/>
            <w:hideMark/>
          </w:tcPr>
          <w:p w14:paraId="3638856C"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ГБУ «Жилищник района Бирюлево Восточное»</w:t>
            </w:r>
          </w:p>
        </w:tc>
      </w:tr>
    </w:tbl>
    <w:p w14:paraId="528EC382" w14:textId="429BC028" w:rsidR="0042022F" w:rsidRPr="00C706A2" w:rsidRDefault="0042022F" w:rsidP="0019275F">
      <w:pPr>
        <w:pStyle w:val="af5"/>
        <w:ind w:firstLine="709"/>
        <w:jc w:val="both"/>
        <w:rPr>
          <w:b/>
          <w:noProof/>
        </w:rPr>
      </w:pPr>
      <w:r w:rsidRPr="00C706A2">
        <w:rPr>
          <w:b/>
          <w:noProof/>
        </w:rPr>
        <w:lastRenderedPageBreak/>
        <w:t xml:space="preserve">Также в рамках вышеуказанной программы в 2021 году в 23 МКД были выполнены работы по </w:t>
      </w:r>
      <w:r w:rsidR="001F139B" w:rsidRPr="00C706A2">
        <w:rPr>
          <w:b/>
          <w:noProof/>
        </w:rPr>
        <w:t xml:space="preserve">капитальному </w:t>
      </w:r>
      <w:r w:rsidRPr="00C706A2">
        <w:rPr>
          <w:b/>
          <w:noProof/>
        </w:rPr>
        <w:t>ремонту подъездов.</w:t>
      </w:r>
    </w:p>
    <w:tbl>
      <w:tblPr>
        <w:tblW w:w="10065" w:type="dxa"/>
        <w:tblInd w:w="-5" w:type="dxa"/>
        <w:tblLook w:val="04A0" w:firstRow="1" w:lastRow="0" w:firstColumn="1" w:lastColumn="0" w:noHBand="0" w:noVBand="1"/>
      </w:tblPr>
      <w:tblGrid>
        <w:gridCol w:w="709"/>
        <w:gridCol w:w="4111"/>
        <w:gridCol w:w="5245"/>
      </w:tblGrid>
      <w:tr w:rsidR="0042022F" w:rsidRPr="0076108A" w14:paraId="68623B80" w14:textId="77777777" w:rsidTr="0019275F">
        <w:trPr>
          <w:trHeight w:val="679"/>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5FC0B0C" w14:textId="77777777" w:rsidR="0042022F" w:rsidRPr="0076108A" w:rsidRDefault="0042022F" w:rsidP="00CD7214">
            <w:pPr>
              <w:jc w:val="center"/>
              <w:rPr>
                <w:b/>
                <w:color w:val="000000"/>
                <w:lang w:eastAsia="en-US"/>
              </w:rPr>
            </w:pPr>
            <w:r w:rsidRPr="0076108A">
              <w:rPr>
                <w:b/>
                <w:color w:val="000000"/>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6140AFC3" w14:textId="77777777" w:rsidR="0042022F" w:rsidRPr="0076108A" w:rsidRDefault="0042022F" w:rsidP="00CD7214">
            <w:pPr>
              <w:jc w:val="center"/>
              <w:rPr>
                <w:b/>
                <w:bCs/>
                <w:color w:val="000000"/>
                <w:lang w:eastAsia="en-US"/>
              </w:rPr>
            </w:pPr>
            <w:r w:rsidRPr="0076108A">
              <w:rPr>
                <w:b/>
                <w:bCs/>
                <w:color w:val="000000"/>
                <w:lang w:eastAsia="en-US"/>
              </w:rPr>
              <w:t>Адрес</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09A3B4F8" w14:textId="77777777" w:rsidR="0042022F" w:rsidRPr="0076108A" w:rsidRDefault="0042022F" w:rsidP="00CD7214">
            <w:pPr>
              <w:jc w:val="center"/>
              <w:rPr>
                <w:b/>
                <w:color w:val="000000"/>
                <w:lang w:eastAsia="en-US"/>
              </w:rPr>
            </w:pPr>
            <w:r w:rsidRPr="0076108A">
              <w:rPr>
                <w:b/>
                <w:color w:val="000000"/>
                <w:lang w:eastAsia="en-US"/>
              </w:rPr>
              <w:t>Название подрядной организации</w:t>
            </w:r>
          </w:p>
        </w:tc>
      </w:tr>
      <w:tr w:rsidR="0042022F" w:rsidRPr="0076108A" w14:paraId="73497000"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B917A30" w14:textId="215E40A1" w:rsidR="0042022F" w:rsidRPr="0076108A" w:rsidRDefault="0042022F" w:rsidP="0019275F">
            <w:pPr>
              <w:rPr>
                <w:color w:val="000000"/>
                <w:sz w:val="28"/>
                <w:szCs w:val="28"/>
                <w:lang w:eastAsia="en-US"/>
              </w:rPr>
            </w:pPr>
            <w:r w:rsidRPr="0076108A">
              <w:rPr>
                <w:color w:val="000000"/>
                <w:sz w:val="28"/>
                <w:szCs w:val="28"/>
                <w:lang w:eastAsia="en-US"/>
              </w:rPr>
              <w:t>1</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3709515D" w14:textId="3A3D4137" w:rsidR="0042022F" w:rsidRPr="0019275F" w:rsidRDefault="001F139B" w:rsidP="0019275F">
            <w:pPr>
              <w:jc w:val="center"/>
              <w:rPr>
                <w:bCs/>
                <w:color w:val="000000"/>
                <w:sz w:val="27"/>
                <w:szCs w:val="27"/>
                <w:lang w:eastAsia="en-US"/>
              </w:rPr>
            </w:pPr>
            <w:r w:rsidRPr="0019275F">
              <w:rPr>
                <w:bCs/>
                <w:color w:val="000000"/>
                <w:sz w:val="27"/>
                <w:szCs w:val="27"/>
                <w:lang w:eastAsia="en-US"/>
              </w:rPr>
              <w:t>у</w:t>
            </w:r>
            <w:r w:rsidR="0042022F" w:rsidRPr="0019275F">
              <w:rPr>
                <w:bCs/>
                <w:color w:val="000000"/>
                <w:sz w:val="27"/>
                <w:szCs w:val="27"/>
                <w:lang w:eastAsia="en-US"/>
              </w:rPr>
              <w:t>л. Бирюлевская, д.12, корп.1</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7B833306" w14:textId="77777777" w:rsidR="0042022F" w:rsidRPr="0019275F" w:rsidRDefault="0042022F" w:rsidP="0019275F">
            <w:pPr>
              <w:jc w:val="center"/>
              <w:rPr>
                <w:color w:val="000000"/>
                <w:sz w:val="27"/>
                <w:szCs w:val="27"/>
                <w:lang w:eastAsia="en-US"/>
              </w:rPr>
            </w:pPr>
            <w:r w:rsidRPr="0019275F">
              <w:rPr>
                <w:color w:val="000000"/>
                <w:sz w:val="27"/>
                <w:szCs w:val="27"/>
                <w:lang w:eastAsia="en-US"/>
              </w:rPr>
              <w:t>ООО «Норд»</w:t>
            </w:r>
          </w:p>
        </w:tc>
      </w:tr>
      <w:tr w:rsidR="0042022F" w:rsidRPr="0076108A" w14:paraId="346585EB"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35AB5E5" w14:textId="2BBB0A82" w:rsidR="0042022F" w:rsidRPr="0076108A" w:rsidRDefault="0042022F" w:rsidP="0019275F">
            <w:pPr>
              <w:rPr>
                <w:color w:val="000000"/>
                <w:sz w:val="28"/>
                <w:szCs w:val="28"/>
                <w:lang w:eastAsia="en-US"/>
              </w:rPr>
            </w:pPr>
            <w:r w:rsidRPr="0076108A">
              <w:rPr>
                <w:color w:val="000000"/>
                <w:sz w:val="28"/>
                <w:szCs w:val="28"/>
                <w:lang w:eastAsia="en-US"/>
              </w:rPr>
              <w:t>2</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2A0102CF" w14:textId="136759DC" w:rsidR="0042022F" w:rsidRPr="0019275F" w:rsidRDefault="001F139B" w:rsidP="0019275F">
            <w:pPr>
              <w:jc w:val="center"/>
              <w:rPr>
                <w:bCs/>
                <w:color w:val="000000"/>
                <w:sz w:val="27"/>
                <w:szCs w:val="27"/>
                <w:lang w:eastAsia="en-US"/>
              </w:rPr>
            </w:pPr>
            <w:r w:rsidRPr="0019275F">
              <w:rPr>
                <w:bCs/>
                <w:color w:val="000000"/>
                <w:sz w:val="27"/>
                <w:szCs w:val="27"/>
                <w:lang w:eastAsia="en-US"/>
              </w:rPr>
              <w:t>у</w:t>
            </w:r>
            <w:r w:rsidR="0042022F" w:rsidRPr="0019275F">
              <w:rPr>
                <w:bCs/>
                <w:color w:val="000000"/>
                <w:sz w:val="27"/>
                <w:szCs w:val="27"/>
                <w:lang w:eastAsia="en-US"/>
              </w:rPr>
              <w:t>л. Бирюлевская, д.12, корп.2</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03D59944" w14:textId="77777777" w:rsidR="0042022F" w:rsidRPr="0019275F" w:rsidRDefault="0042022F" w:rsidP="0019275F">
            <w:pPr>
              <w:jc w:val="center"/>
              <w:rPr>
                <w:color w:val="000000"/>
                <w:sz w:val="27"/>
                <w:szCs w:val="27"/>
                <w:lang w:eastAsia="en-US"/>
              </w:rPr>
            </w:pPr>
            <w:r w:rsidRPr="0019275F">
              <w:rPr>
                <w:color w:val="000000"/>
                <w:sz w:val="27"/>
                <w:szCs w:val="27"/>
                <w:lang w:eastAsia="en-US"/>
              </w:rPr>
              <w:t>ООО «РентаТрансГрупп»</w:t>
            </w:r>
          </w:p>
        </w:tc>
      </w:tr>
      <w:tr w:rsidR="001F139B" w:rsidRPr="0076108A" w14:paraId="2E7CC422"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5CF5566" w14:textId="359E0EE5" w:rsidR="001F139B" w:rsidRPr="0076108A" w:rsidRDefault="001F139B" w:rsidP="0019275F">
            <w:pPr>
              <w:rPr>
                <w:color w:val="000000"/>
                <w:sz w:val="28"/>
                <w:szCs w:val="28"/>
                <w:lang w:eastAsia="en-US"/>
              </w:rPr>
            </w:pPr>
            <w:r w:rsidRPr="0076108A">
              <w:rPr>
                <w:color w:val="000000"/>
                <w:sz w:val="28"/>
                <w:szCs w:val="28"/>
                <w:lang w:eastAsia="en-US"/>
              </w:rPr>
              <w:t>3</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6E0BF967" w14:textId="41FDD7B1" w:rsidR="001F139B" w:rsidRPr="0019275F" w:rsidRDefault="001F139B" w:rsidP="0019275F">
            <w:pPr>
              <w:jc w:val="center"/>
              <w:rPr>
                <w:bCs/>
                <w:color w:val="000000"/>
                <w:sz w:val="27"/>
                <w:szCs w:val="27"/>
                <w:lang w:eastAsia="en-US"/>
              </w:rPr>
            </w:pPr>
            <w:r w:rsidRPr="0019275F">
              <w:rPr>
                <w:bCs/>
                <w:color w:val="000000"/>
                <w:sz w:val="27"/>
                <w:szCs w:val="27"/>
                <w:lang w:eastAsia="en-US"/>
              </w:rPr>
              <w:t>ул. Бирюлевская, д.21, корп.3</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5C6BCBF8" w14:textId="339F0FEB" w:rsidR="001F139B" w:rsidRPr="0019275F" w:rsidRDefault="001F139B" w:rsidP="0019275F">
            <w:pPr>
              <w:jc w:val="center"/>
              <w:rPr>
                <w:color w:val="000000"/>
                <w:sz w:val="27"/>
                <w:szCs w:val="27"/>
                <w:lang w:eastAsia="en-US"/>
              </w:rPr>
            </w:pPr>
            <w:r w:rsidRPr="0019275F">
              <w:rPr>
                <w:color w:val="000000"/>
                <w:sz w:val="27"/>
                <w:szCs w:val="27"/>
                <w:lang w:eastAsia="en-US"/>
              </w:rPr>
              <w:t>ООО «Капстрой»</w:t>
            </w:r>
          </w:p>
        </w:tc>
      </w:tr>
      <w:tr w:rsidR="001F139B" w:rsidRPr="0076108A" w14:paraId="6E0B12B8"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37D1A6E" w14:textId="46F34497" w:rsidR="001F139B" w:rsidRPr="0076108A" w:rsidRDefault="001F139B" w:rsidP="0019275F">
            <w:pPr>
              <w:rPr>
                <w:color w:val="000000"/>
                <w:sz w:val="28"/>
                <w:szCs w:val="28"/>
                <w:lang w:eastAsia="en-US"/>
              </w:rPr>
            </w:pPr>
            <w:r w:rsidRPr="0076108A">
              <w:rPr>
                <w:color w:val="000000"/>
                <w:sz w:val="28"/>
                <w:szCs w:val="28"/>
                <w:lang w:eastAsia="en-US"/>
              </w:rPr>
              <w:t>4</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716BABC6" w14:textId="63EEEA3B" w:rsidR="001F139B" w:rsidRPr="0019275F" w:rsidRDefault="001F139B" w:rsidP="0019275F">
            <w:pPr>
              <w:jc w:val="center"/>
              <w:rPr>
                <w:bCs/>
                <w:color w:val="000000"/>
                <w:sz w:val="27"/>
                <w:szCs w:val="27"/>
                <w:lang w:eastAsia="en-US"/>
              </w:rPr>
            </w:pPr>
            <w:r w:rsidRPr="0019275F">
              <w:rPr>
                <w:bCs/>
                <w:color w:val="000000"/>
                <w:sz w:val="27"/>
                <w:szCs w:val="27"/>
                <w:lang w:eastAsia="en-US"/>
              </w:rPr>
              <w:t>ул. Бирюлевская, д.39</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4AA9C583" w14:textId="453A9AF6" w:rsidR="001F139B" w:rsidRPr="0019275F" w:rsidRDefault="001F139B" w:rsidP="0019275F">
            <w:pPr>
              <w:jc w:val="center"/>
              <w:rPr>
                <w:color w:val="000000"/>
                <w:sz w:val="27"/>
                <w:szCs w:val="27"/>
                <w:lang w:eastAsia="en-US"/>
              </w:rPr>
            </w:pPr>
            <w:r w:rsidRPr="0019275F">
              <w:rPr>
                <w:color w:val="000000"/>
                <w:sz w:val="27"/>
                <w:szCs w:val="27"/>
                <w:lang w:eastAsia="en-US"/>
              </w:rPr>
              <w:t>ООО «Лофт-М»</w:t>
            </w:r>
          </w:p>
        </w:tc>
      </w:tr>
      <w:tr w:rsidR="001F139B" w:rsidRPr="0076108A" w14:paraId="076D356F"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9DA1EC5" w14:textId="51081B72" w:rsidR="001F139B" w:rsidRPr="0076108A" w:rsidRDefault="001F139B" w:rsidP="0019275F">
            <w:pPr>
              <w:rPr>
                <w:color w:val="000000"/>
                <w:sz w:val="28"/>
                <w:szCs w:val="28"/>
                <w:lang w:eastAsia="en-US"/>
              </w:rPr>
            </w:pPr>
            <w:r w:rsidRPr="0076108A">
              <w:rPr>
                <w:color w:val="000000"/>
                <w:sz w:val="28"/>
                <w:szCs w:val="28"/>
                <w:lang w:eastAsia="en-US"/>
              </w:rPr>
              <w:t>5</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7FDB4434" w14:textId="72A4524B" w:rsidR="001F139B" w:rsidRPr="0019275F" w:rsidRDefault="001F139B" w:rsidP="0019275F">
            <w:pPr>
              <w:jc w:val="center"/>
              <w:rPr>
                <w:bCs/>
                <w:color w:val="000000"/>
                <w:sz w:val="27"/>
                <w:szCs w:val="27"/>
                <w:lang w:eastAsia="en-US"/>
              </w:rPr>
            </w:pPr>
            <w:r w:rsidRPr="0019275F">
              <w:rPr>
                <w:bCs/>
                <w:color w:val="000000"/>
                <w:sz w:val="27"/>
                <w:szCs w:val="27"/>
                <w:lang w:eastAsia="en-US"/>
              </w:rPr>
              <w:t>ул. Касимовская, д.1</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19D47A86" w14:textId="7DEB2CAD" w:rsidR="001F139B" w:rsidRPr="0019275F" w:rsidRDefault="001F139B" w:rsidP="0019275F">
            <w:pPr>
              <w:jc w:val="center"/>
              <w:rPr>
                <w:color w:val="000000"/>
                <w:sz w:val="27"/>
                <w:szCs w:val="27"/>
                <w:lang w:eastAsia="en-US"/>
              </w:rPr>
            </w:pPr>
            <w:r w:rsidRPr="0019275F">
              <w:rPr>
                <w:color w:val="000000"/>
                <w:sz w:val="27"/>
                <w:szCs w:val="27"/>
                <w:lang w:eastAsia="en-US"/>
              </w:rPr>
              <w:t>ООО «Мегаполис»</w:t>
            </w:r>
          </w:p>
        </w:tc>
      </w:tr>
      <w:tr w:rsidR="001F139B" w:rsidRPr="0076108A" w14:paraId="1B9EFBAC"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3A79322" w14:textId="4C14C24B" w:rsidR="001F139B" w:rsidRPr="0076108A" w:rsidRDefault="001F139B" w:rsidP="0019275F">
            <w:pPr>
              <w:rPr>
                <w:color w:val="000000"/>
                <w:sz w:val="28"/>
                <w:szCs w:val="28"/>
                <w:lang w:eastAsia="en-US"/>
              </w:rPr>
            </w:pPr>
            <w:r w:rsidRPr="0076108A">
              <w:rPr>
                <w:color w:val="000000"/>
                <w:sz w:val="28"/>
                <w:szCs w:val="28"/>
                <w:lang w:eastAsia="en-US"/>
              </w:rPr>
              <w:t>6</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4EC42E7B" w14:textId="71BC1ECB" w:rsidR="001F139B" w:rsidRPr="0019275F" w:rsidRDefault="001F139B" w:rsidP="0019275F">
            <w:pPr>
              <w:jc w:val="center"/>
              <w:rPr>
                <w:bCs/>
                <w:color w:val="000000"/>
                <w:sz w:val="27"/>
                <w:szCs w:val="27"/>
                <w:lang w:eastAsia="en-US"/>
              </w:rPr>
            </w:pPr>
            <w:r w:rsidRPr="0019275F">
              <w:rPr>
                <w:bCs/>
                <w:color w:val="000000"/>
                <w:sz w:val="27"/>
                <w:szCs w:val="27"/>
                <w:lang w:eastAsia="en-US"/>
              </w:rPr>
              <w:t>ул. Загорьевская, д. 10, корп.1</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57380830"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ООО «Центррегионстрой»</w:t>
            </w:r>
          </w:p>
        </w:tc>
      </w:tr>
      <w:tr w:rsidR="001F139B" w:rsidRPr="0076108A" w14:paraId="3BB8B5FE"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D29ADFB" w14:textId="61D4FBC8" w:rsidR="001F139B" w:rsidRPr="0076108A" w:rsidRDefault="001F139B" w:rsidP="0019275F">
            <w:pPr>
              <w:rPr>
                <w:color w:val="000000"/>
                <w:sz w:val="28"/>
                <w:szCs w:val="28"/>
                <w:lang w:eastAsia="en-US"/>
              </w:rPr>
            </w:pPr>
            <w:r w:rsidRPr="0076108A">
              <w:rPr>
                <w:color w:val="000000"/>
                <w:sz w:val="28"/>
                <w:szCs w:val="28"/>
                <w:lang w:eastAsia="en-US"/>
              </w:rPr>
              <w:t>7</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03044E61" w14:textId="15C1379B" w:rsidR="001F139B" w:rsidRPr="0019275F" w:rsidRDefault="001F139B" w:rsidP="0019275F">
            <w:pPr>
              <w:jc w:val="center"/>
              <w:rPr>
                <w:bCs/>
                <w:color w:val="000000"/>
                <w:sz w:val="27"/>
                <w:szCs w:val="27"/>
                <w:lang w:eastAsia="en-US"/>
              </w:rPr>
            </w:pPr>
            <w:r w:rsidRPr="0019275F">
              <w:rPr>
                <w:bCs/>
                <w:color w:val="000000"/>
                <w:sz w:val="27"/>
                <w:szCs w:val="27"/>
                <w:lang w:eastAsia="en-US"/>
              </w:rPr>
              <w:t>ул. Загорьевская, д. 12, корп.1</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573F8AB2"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ООО «Центррегионстрой»</w:t>
            </w:r>
          </w:p>
        </w:tc>
      </w:tr>
      <w:tr w:rsidR="001F139B" w:rsidRPr="0076108A" w14:paraId="341D63AF"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82AAE43" w14:textId="3F59FA59" w:rsidR="001F139B" w:rsidRPr="0076108A" w:rsidRDefault="001F139B" w:rsidP="0019275F">
            <w:pPr>
              <w:rPr>
                <w:color w:val="000000"/>
                <w:sz w:val="28"/>
                <w:szCs w:val="28"/>
                <w:lang w:eastAsia="en-US"/>
              </w:rPr>
            </w:pPr>
            <w:r w:rsidRPr="0076108A">
              <w:rPr>
                <w:color w:val="000000"/>
                <w:sz w:val="28"/>
                <w:szCs w:val="28"/>
                <w:lang w:eastAsia="en-US"/>
              </w:rPr>
              <w:t>8</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586C03C6" w14:textId="6D27C140" w:rsidR="001F139B" w:rsidRPr="0019275F" w:rsidRDefault="001F139B" w:rsidP="0019275F">
            <w:pPr>
              <w:jc w:val="center"/>
              <w:rPr>
                <w:bCs/>
                <w:color w:val="000000"/>
                <w:sz w:val="27"/>
                <w:szCs w:val="27"/>
                <w:lang w:eastAsia="en-US"/>
              </w:rPr>
            </w:pPr>
            <w:r w:rsidRPr="0019275F">
              <w:rPr>
                <w:bCs/>
                <w:color w:val="000000"/>
                <w:sz w:val="27"/>
                <w:szCs w:val="27"/>
                <w:lang w:eastAsia="en-US"/>
              </w:rPr>
              <w:t>ул. Загорьевская, д.14, корп.1</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42D9AF0D"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ООО «Центррегионстрой»</w:t>
            </w:r>
          </w:p>
        </w:tc>
      </w:tr>
      <w:tr w:rsidR="001F139B" w:rsidRPr="0076108A" w14:paraId="2450888F"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68601DF" w14:textId="43BB9D32" w:rsidR="001F139B" w:rsidRPr="0076108A" w:rsidRDefault="001F139B" w:rsidP="0019275F">
            <w:pPr>
              <w:rPr>
                <w:color w:val="000000"/>
                <w:sz w:val="28"/>
                <w:szCs w:val="28"/>
                <w:lang w:eastAsia="en-US"/>
              </w:rPr>
            </w:pPr>
            <w:r w:rsidRPr="0076108A">
              <w:rPr>
                <w:color w:val="000000"/>
                <w:sz w:val="28"/>
                <w:szCs w:val="28"/>
                <w:lang w:eastAsia="en-US"/>
              </w:rPr>
              <w:t>9</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3E02A4EC" w14:textId="6ECD4F93"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д.22, корп.2</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067DD492" w14:textId="50F730C6" w:rsidR="001F139B" w:rsidRPr="0019275F" w:rsidRDefault="001F139B" w:rsidP="0019275F">
            <w:pPr>
              <w:jc w:val="center"/>
              <w:rPr>
                <w:color w:val="000000"/>
                <w:sz w:val="27"/>
                <w:szCs w:val="27"/>
                <w:lang w:eastAsia="en-US"/>
              </w:rPr>
            </w:pPr>
            <w:r w:rsidRPr="0019275F">
              <w:rPr>
                <w:color w:val="000000"/>
                <w:sz w:val="27"/>
                <w:szCs w:val="27"/>
                <w:lang w:eastAsia="en-US"/>
              </w:rPr>
              <w:t>ООО «Конструктив»</w:t>
            </w:r>
          </w:p>
        </w:tc>
      </w:tr>
      <w:tr w:rsidR="001F139B" w:rsidRPr="0076108A" w14:paraId="622ABCF1"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0938D2C" w14:textId="04D0765B" w:rsidR="001F139B" w:rsidRPr="0076108A" w:rsidRDefault="001F139B" w:rsidP="0019275F">
            <w:pPr>
              <w:rPr>
                <w:color w:val="000000"/>
                <w:sz w:val="28"/>
                <w:szCs w:val="28"/>
                <w:lang w:eastAsia="en-US"/>
              </w:rPr>
            </w:pPr>
            <w:r w:rsidRPr="0076108A">
              <w:rPr>
                <w:color w:val="000000"/>
                <w:sz w:val="28"/>
                <w:szCs w:val="28"/>
                <w:lang w:eastAsia="en-US"/>
              </w:rPr>
              <w:t>10</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779BA5CD" w14:textId="7CE8DBD8"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д.2/16</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29349AFE" w14:textId="40B524C5" w:rsidR="001F139B" w:rsidRPr="0019275F" w:rsidRDefault="001F139B" w:rsidP="0019275F">
            <w:pPr>
              <w:jc w:val="center"/>
              <w:rPr>
                <w:color w:val="000000"/>
                <w:sz w:val="27"/>
                <w:szCs w:val="27"/>
                <w:lang w:eastAsia="en-US"/>
              </w:rPr>
            </w:pPr>
            <w:r w:rsidRPr="0019275F">
              <w:rPr>
                <w:color w:val="000000"/>
                <w:sz w:val="27"/>
                <w:szCs w:val="27"/>
                <w:lang w:eastAsia="en-US"/>
              </w:rPr>
              <w:t>ООО «Капстройлидер»</w:t>
            </w:r>
          </w:p>
        </w:tc>
      </w:tr>
      <w:tr w:rsidR="001F139B" w:rsidRPr="0076108A" w14:paraId="08A3B3E0"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C9F4C02" w14:textId="2F9C0C9C" w:rsidR="001F139B" w:rsidRPr="0076108A" w:rsidRDefault="001F139B" w:rsidP="0019275F">
            <w:pPr>
              <w:rPr>
                <w:color w:val="000000"/>
                <w:sz w:val="28"/>
                <w:szCs w:val="28"/>
                <w:lang w:eastAsia="en-US"/>
              </w:rPr>
            </w:pPr>
            <w:r w:rsidRPr="0076108A">
              <w:rPr>
                <w:color w:val="000000"/>
                <w:sz w:val="28"/>
                <w:szCs w:val="28"/>
                <w:lang w:eastAsia="en-US"/>
              </w:rPr>
              <w:t>11</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2633B621" w14:textId="7FF936D5"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 4, корп.1</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28DEDBD1" w14:textId="290C3298" w:rsidR="001F139B" w:rsidRPr="0019275F" w:rsidRDefault="001F139B" w:rsidP="0019275F">
            <w:pPr>
              <w:jc w:val="center"/>
              <w:rPr>
                <w:color w:val="000000"/>
                <w:sz w:val="27"/>
                <w:szCs w:val="27"/>
                <w:lang w:eastAsia="en-US"/>
              </w:rPr>
            </w:pPr>
            <w:r w:rsidRPr="0019275F">
              <w:rPr>
                <w:color w:val="000000"/>
                <w:sz w:val="27"/>
                <w:szCs w:val="27"/>
                <w:lang w:eastAsia="en-US"/>
              </w:rPr>
              <w:t>ООО «Капстройлидер»</w:t>
            </w:r>
          </w:p>
        </w:tc>
      </w:tr>
      <w:tr w:rsidR="001F139B" w:rsidRPr="0076108A" w14:paraId="46D73EC4"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B384EC7" w14:textId="1F5A126F" w:rsidR="001F139B" w:rsidRPr="0076108A" w:rsidRDefault="001F139B" w:rsidP="0019275F">
            <w:pPr>
              <w:rPr>
                <w:color w:val="000000"/>
                <w:sz w:val="28"/>
                <w:szCs w:val="28"/>
                <w:lang w:eastAsia="en-US"/>
              </w:rPr>
            </w:pPr>
            <w:r w:rsidRPr="0076108A">
              <w:rPr>
                <w:color w:val="000000"/>
                <w:sz w:val="28"/>
                <w:szCs w:val="28"/>
                <w:lang w:eastAsia="en-US"/>
              </w:rPr>
              <w:t>12</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0A32D6D4" w14:textId="542048FA"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д.6, корп.2</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5B682EC6" w14:textId="4716C487" w:rsidR="001F139B" w:rsidRPr="0019275F" w:rsidRDefault="001F139B" w:rsidP="0019275F">
            <w:pPr>
              <w:jc w:val="center"/>
              <w:rPr>
                <w:color w:val="000000"/>
                <w:sz w:val="27"/>
                <w:szCs w:val="27"/>
                <w:lang w:eastAsia="en-US"/>
              </w:rPr>
            </w:pPr>
            <w:r w:rsidRPr="0019275F">
              <w:rPr>
                <w:color w:val="000000"/>
                <w:sz w:val="27"/>
                <w:szCs w:val="27"/>
                <w:lang w:eastAsia="en-US"/>
              </w:rPr>
              <w:t>ООО «Клинингстройсервис»</w:t>
            </w:r>
          </w:p>
        </w:tc>
      </w:tr>
      <w:tr w:rsidR="001F139B" w:rsidRPr="0076108A" w14:paraId="6B5A044A"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A8FC111" w14:textId="5C349E80" w:rsidR="001F139B" w:rsidRPr="0076108A" w:rsidRDefault="001F139B" w:rsidP="0019275F">
            <w:pPr>
              <w:rPr>
                <w:color w:val="000000"/>
                <w:sz w:val="28"/>
                <w:szCs w:val="28"/>
                <w:lang w:eastAsia="en-US"/>
              </w:rPr>
            </w:pPr>
            <w:r w:rsidRPr="0076108A">
              <w:rPr>
                <w:color w:val="000000"/>
                <w:sz w:val="28"/>
                <w:szCs w:val="28"/>
                <w:lang w:eastAsia="en-US"/>
              </w:rPr>
              <w:t>13</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07EE772E" w14:textId="363C5D09"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д.10, корп.2</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625ED68F" w14:textId="3D4E3A4A" w:rsidR="001F139B" w:rsidRPr="0019275F" w:rsidRDefault="001F139B" w:rsidP="0019275F">
            <w:pPr>
              <w:jc w:val="center"/>
              <w:rPr>
                <w:color w:val="000000"/>
                <w:sz w:val="27"/>
                <w:szCs w:val="27"/>
                <w:lang w:eastAsia="en-US"/>
              </w:rPr>
            </w:pPr>
            <w:r w:rsidRPr="0019275F">
              <w:rPr>
                <w:color w:val="000000"/>
                <w:sz w:val="27"/>
                <w:szCs w:val="27"/>
                <w:lang w:eastAsia="en-US"/>
              </w:rPr>
              <w:t>ООО «Капстройлидер»</w:t>
            </w:r>
          </w:p>
        </w:tc>
      </w:tr>
      <w:tr w:rsidR="001F139B" w:rsidRPr="0076108A" w14:paraId="63662EE2"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7636AA3" w14:textId="23D01A74" w:rsidR="001F139B" w:rsidRPr="0076108A" w:rsidRDefault="001F139B" w:rsidP="0019275F">
            <w:pPr>
              <w:rPr>
                <w:color w:val="000000"/>
                <w:sz w:val="28"/>
                <w:szCs w:val="28"/>
                <w:lang w:eastAsia="en-US"/>
              </w:rPr>
            </w:pPr>
            <w:r w:rsidRPr="0076108A">
              <w:rPr>
                <w:color w:val="000000"/>
                <w:sz w:val="28"/>
                <w:szCs w:val="28"/>
                <w:lang w:eastAsia="en-US"/>
              </w:rPr>
              <w:t>14</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3BFEF4D0" w14:textId="50C43530"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д.16/14</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3F02A44F" w14:textId="26D2A63F" w:rsidR="001F139B" w:rsidRPr="0019275F" w:rsidRDefault="001F139B" w:rsidP="0019275F">
            <w:pPr>
              <w:jc w:val="center"/>
              <w:rPr>
                <w:color w:val="000000"/>
                <w:sz w:val="27"/>
                <w:szCs w:val="27"/>
                <w:lang w:eastAsia="en-US"/>
              </w:rPr>
            </w:pPr>
            <w:r w:rsidRPr="0019275F">
              <w:rPr>
                <w:color w:val="000000"/>
                <w:sz w:val="27"/>
                <w:szCs w:val="27"/>
                <w:lang w:eastAsia="en-US"/>
              </w:rPr>
              <w:t>ООО «СТ-Вектор»</w:t>
            </w:r>
          </w:p>
        </w:tc>
      </w:tr>
      <w:tr w:rsidR="001F139B" w:rsidRPr="0076108A" w14:paraId="3712A7B9"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221792E" w14:textId="26B2F783" w:rsidR="001F139B" w:rsidRPr="0076108A" w:rsidRDefault="001F139B" w:rsidP="0019275F">
            <w:pPr>
              <w:rPr>
                <w:color w:val="000000"/>
                <w:sz w:val="28"/>
                <w:szCs w:val="28"/>
                <w:lang w:eastAsia="en-US"/>
              </w:rPr>
            </w:pPr>
            <w:r w:rsidRPr="0076108A">
              <w:rPr>
                <w:color w:val="000000"/>
                <w:sz w:val="28"/>
                <w:szCs w:val="28"/>
                <w:lang w:eastAsia="en-US"/>
              </w:rPr>
              <w:t>15</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3932B4D3" w14:textId="79B29191"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д.18</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694FD7B2" w14:textId="197AFCE7" w:rsidR="001F139B" w:rsidRPr="0019275F" w:rsidRDefault="001F139B" w:rsidP="0019275F">
            <w:pPr>
              <w:jc w:val="center"/>
              <w:rPr>
                <w:color w:val="000000"/>
                <w:sz w:val="27"/>
                <w:szCs w:val="27"/>
                <w:lang w:eastAsia="en-US"/>
              </w:rPr>
            </w:pPr>
            <w:r w:rsidRPr="0019275F">
              <w:rPr>
                <w:color w:val="000000"/>
                <w:sz w:val="27"/>
                <w:szCs w:val="27"/>
                <w:lang w:eastAsia="en-US"/>
              </w:rPr>
              <w:t>ООО «СТ-Вектор»</w:t>
            </w:r>
          </w:p>
        </w:tc>
      </w:tr>
      <w:tr w:rsidR="001F139B" w:rsidRPr="0076108A" w14:paraId="444AE3A4"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1B938CD" w14:textId="5E2D1BF3" w:rsidR="001F139B" w:rsidRPr="0076108A" w:rsidRDefault="001F139B" w:rsidP="0019275F">
            <w:pPr>
              <w:rPr>
                <w:color w:val="000000"/>
                <w:sz w:val="28"/>
                <w:szCs w:val="28"/>
                <w:lang w:eastAsia="en-US"/>
              </w:rPr>
            </w:pPr>
            <w:r w:rsidRPr="0076108A">
              <w:rPr>
                <w:color w:val="000000"/>
                <w:sz w:val="28"/>
                <w:szCs w:val="28"/>
                <w:lang w:eastAsia="en-US"/>
              </w:rPr>
              <w:t>16</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19C4ED16" w14:textId="645C059A" w:rsidR="001F139B" w:rsidRPr="0019275F" w:rsidRDefault="001F139B" w:rsidP="0019275F">
            <w:pPr>
              <w:jc w:val="center"/>
              <w:rPr>
                <w:bCs/>
                <w:color w:val="000000"/>
                <w:sz w:val="27"/>
                <w:szCs w:val="27"/>
                <w:lang w:eastAsia="en-US"/>
              </w:rPr>
            </w:pPr>
            <w:r w:rsidRPr="0019275F">
              <w:rPr>
                <w:bCs/>
                <w:color w:val="000000"/>
                <w:sz w:val="27"/>
                <w:szCs w:val="27"/>
                <w:lang w:eastAsia="en-US"/>
              </w:rPr>
              <w:t>ул. Лебедянская, д.19</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32C82BF3" w14:textId="54C5A827" w:rsidR="001F139B" w:rsidRPr="0019275F" w:rsidRDefault="001F139B" w:rsidP="0019275F">
            <w:pPr>
              <w:jc w:val="center"/>
              <w:rPr>
                <w:color w:val="000000"/>
                <w:sz w:val="27"/>
                <w:szCs w:val="27"/>
                <w:lang w:eastAsia="en-US"/>
              </w:rPr>
            </w:pPr>
            <w:r w:rsidRPr="0019275F">
              <w:rPr>
                <w:color w:val="000000"/>
                <w:sz w:val="27"/>
                <w:szCs w:val="27"/>
                <w:lang w:eastAsia="en-US"/>
              </w:rPr>
              <w:t>ООО «СТ-Вектор»</w:t>
            </w:r>
          </w:p>
        </w:tc>
      </w:tr>
      <w:tr w:rsidR="001F139B" w:rsidRPr="0076108A" w14:paraId="73FEAFC5"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80BE6AB" w14:textId="212C72A1" w:rsidR="001F139B" w:rsidRPr="0076108A" w:rsidRDefault="001F139B" w:rsidP="0019275F">
            <w:pPr>
              <w:rPr>
                <w:color w:val="000000"/>
                <w:sz w:val="28"/>
                <w:szCs w:val="28"/>
                <w:lang w:eastAsia="en-US"/>
              </w:rPr>
            </w:pPr>
            <w:r w:rsidRPr="0076108A">
              <w:rPr>
                <w:color w:val="000000"/>
                <w:sz w:val="28"/>
                <w:szCs w:val="28"/>
                <w:lang w:eastAsia="en-US"/>
              </w:rPr>
              <w:t>17</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4B9CEAAA" w14:textId="5758AF52"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д.24, корп.1</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5DE34C9B" w14:textId="0D9ED7D4" w:rsidR="001F139B" w:rsidRPr="0019275F" w:rsidRDefault="001F139B" w:rsidP="0019275F">
            <w:pPr>
              <w:jc w:val="center"/>
              <w:rPr>
                <w:color w:val="000000"/>
                <w:sz w:val="27"/>
                <w:szCs w:val="27"/>
                <w:lang w:eastAsia="en-US"/>
              </w:rPr>
            </w:pPr>
            <w:r w:rsidRPr="0019275F">
              <w:rPr>
                <w:color w:val="000000"/>
                <w:sz w:val="27"/>
                <w:szCs w:val="27"/>
                <w:lang w:eastAsia="en-US"/>
              </w:rPr>
              <w:t>ООО «ССУ-6»</w:t>
            </w:r>
          </w:p>
        </w:tc>
      </w:tr>
      <w:tr w:rsidR="001F139B" w:rsidRPr="0076108A" w14:paraId="41039CC4"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CAA1420" w14:textId="2FB48D69" w:rsidR="001F139B" w:rsidRPr="0076108A" w:rsidRDefault="001F139B" w:rsidP="0019275F">
            <w:pPr>
              <w:rPr>
                <w:color w:val="000000"/>
                <w:sz w:val="28"/>
                <w:szCs w:val="28"/>
                <w:lang w:eastAsia="en-US"/>
              </w:rPr>
            </w:pPr>
            <w:r w:rsidRPr="0076108A">
              <w:rPr>
                <w:color w:val="000000"/>
                <w:sz w:val="28"/>
                <w:szCs w:val="28"/>
                <w:lang w:eastAsia="en-US"/>
              </w:rPr>
              <w:t>18</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73D2D754" w14:textId="2ABF9856" w:rsidR="001F139B" w:rsidRPr="0019275F" w:rsidRDefault="001F139B" w:rsidP="0019275F">
            <w:pPr>
              <w:jc w:val="center"/>
              <w:rPr>
                <w:bCs/>
                <w:color w:val="000000"/>
                <w:sz w:val="27"/>
                <w:szCs w:val="27"/>
                <w:lang w:eastAsia="en-US"/>
              </w:rPr>
            </w:pPr>
            <w:r w:rsidRPr="0019275F">
              <w:rPr>
                <w:bCs/>
                <w:color w:val="000000"/>
                <w:sz w:val="27"/>
                <w:szCs w:val="27"/>
                <w:lang w:eastAsia="en-US"/>
              </w:rPr>
              <w:t>ул. Липецкая, д.24, корп.2</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7A9BAB32" w14:textId="76DBF429" w:rsidR="001F139B" w:rsidRPr="0019275F" w:rsidRDefault="001F139B" w:rsidP="0019275F">
            <w:pPr>
              <w:jc w:val="center"/>
              <w:rPr>
                <w:color w:val="000000"/>
                <w:sz w:val="27"/>
                <w:szCs w:val="27"/>
                <w:lang w:eastAsia="en-US"/>
              </w:rPr>
            </w:pPr>
            <w:r w:rsidRPr="0019275F">
              <w:rPr>
                <w:color w:val="000000"/>
                <w:sz w:val="27"/>
                <w:szCs w:val="27"/>
                <w:lang w:eastAsia="en-US"/>
              </w:rPr>
              <w:t>ООО «ССУ-6»</w:t>
            </w:r>
          </w:p>
        </w:tc>
      </w:tr>
      <w:tr w:rsidR="001F139B" w:rsidRPr="0076108A" w14:paraId="219E2FB1"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2A1F1EE" w14:textId="2D7C8699" w:rsidR="001F139B" w:rsidRPr="0076108A" w:rsidRDefault="001F139B" w:rsidP="0019275F">
            <w:pPr>
              <w:rPr>
                <w:color w:val="000000"/>
                <w:sz w:val="28"/>
                <w:szCs w:val="28"/>
                <w:lang w:eastAsia="en-US"/>
              </w:rPr>
            </w:pPr>
            <w:r w:rsidRPr="0076108A">
              <w:rPr>
                <w:color w:val="000000"/>
                <w:sz w:val="28"/>
                <w:szCs w:val="28"/>
                <w:lang w:eastAsia="en-US"/>
              </w:rPr>
              <w:t>19</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59CB126C" w14:textId="19FF6873" w:rsidR="001F139B" w:rsidRPr="0019275F" w:rsidRDefault="001F139B" w:rsidP="0019275F">
            <w:pPr>
              <w:jc w:val="center"/>
              <w:rPr>
                <w:bCs/>
                <w:color w:val="000000"/>
                <w:sz w:val="27"/>
                <w:szCs w:val="27"/>
                <w:lang w:eastAsia="en-US"/>
              </w:rPr>
            </w:pPr>
            <w:r w:rsidRPr="0019275F">
              <w:rPr>
                <w:bCs/>
                <w:color w:val="000000"/>
                <w:sz w:val="27"/>
                <w:szCs w:val="27"/>
                <w:lang w:eastAsia="en-US"/>
              </w:rPr>
              <w:t>ул. Михневский пр., д.4</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5E8EA6B4" w14:textId="0B734929" w:rsidR="001F139B" w:rsidRPr="0019275F" w:rsidRDefault="001F139B" w:rsidP="0019275F">
            <w:pPr>
              <w:jc w:val="center"/>
              <w:rPr>
                <w:color w:val="000000"/>
                <w:sz w:val="27"/>
                <w:szCs w:val="27"/>
                <w:lang w:eastAsia="en-US"/>
              </w:rPr>
            </w:pPr>
            <w:r w:rsidRPr="0019275F">
              <w:rPr>
                <w:color w:val="000000"/>
                <w:sz w:val="27"/>
                <w:szCs w:val="27"/>
                <w:lang w:eastAsia="en-US"/>
              </w:rPr>
              <w:t>ООО «Астэк»</w:t>
            </w:r>
          </w:p>
        </w:tc>
      </w:tr>
      <w:tr w:rsidR="001F139B" w:rsidRPr="0076108A" w14:paraId="7DEE8B14"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C986D25" w14:textId="6BDD44BC" w:rsidR="001F139B" w:rsidRPr="0076108A" w:rsidRDefault="001F139B" w:rsidP="0019275F">
            <w:pPr>
              <w:rPr>
                <w:color w:val="000000"/>
                <w:sz w:val="28"/>
                <w:szCs w:val="28"/>
                <w:lang w:eastAsia="en-US"/>
              </w:rPr>
            </w:pPr>
            <w:r w:rsidRPr="0076108A">
              <w:rPr>
                <w:color w:val="000000"/>
                <w:sz w:val="28"/>
                <w:szCs w:val="28"/>
                <w:lang w:eastAsia="en-US"/>
              </w:rPr>
              <w:t>20</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tcPr>
          <w:p w14:paraId="0EA00819" w14:textId="531FFB37" w:rsidR="001F139B" w:rsidRPr="0019275F" w:rsidRDefault="001F139B" w:rsidP="0019275F">
            <w:pPr>
              <w:jc w:val="center"/>
              <w:rPr>
                <w:bCs/>
                <w:color w:val="000000"/>
                <w:sz w:val="27"/>
                <w:szCs w:val="27"/>
                <w:lang w:eastAsia="en-US"/>
              </w:rPr>
            </w:pPr>
            <w:r w:rsidRPr="0019275F">
              <w:rPr>
                <w:bCs/>
                <w:color w:val="000000"/>
                <w:sz w:val="27"/>
                <w:szCs w:val="27"/>
                <w:lang w:eastAsia="en-US"/>
              </w:rPr>
              <w:t>ул. Бирюлевская, д.13, корп.3</w:t>
            </w:r>
          </w:p>
        </w:tc>
        <w:tc>
          <w:tcPr>
            <w:tcW w:w="5245" w:type="dxa"/>
            <w:tcBorders>
              <w:top w:val="single" w:sz="4" w:space="0" w:color="auto"/>
              <w:left w:val="nil"/>
              <w:bottom w:val="single" w:sz="4" w:space="0" w:color="auto"/>
              <w:right w:val="single" w:sz="4" w:space="0" w:color="auto"/>
            </w:tcBorders>
            <w:shd w:val="clear" w:color="auto" w:fill="FFFFFF"/>
            <w:vAlign w:val="center"/>
          </w:tcPr>
          <w:p w14:paraId="2C6370E3" w14:textId="4C61AEB8" w:rsidR="001F139B" w:rsidRPr="0019275F" w:rsidRDefault="001F139B" w:rsidP="0019275F">
            <w:pPr>
              <w:jc w:val="center"/>
              <w:rPr>
                <w:color w:val="000000"/>
                <w:sz w:val="27"/>
                <w:szCs w:val="27"/>
                <w:lang w:eastAsia="en-US"/>
              </w:rPr>
            </w:pPr>
            <w:r w:rsidRPr="0019275F">
              <w:rPr>
                <w:color w:val="000000"/>
                <w:sz w:val="27"/>
                <w:szCs w:val="27"/>
                <w:lang w:eastAsia="en-US"/>
              </w:rPr>
              <w:t>ООО «Астэк»</w:t>
            </w:r>
          </w:p>
        </w:tc>
      </w:tr>
      <w:tr w:rsidR="001F139B" w:rsidRPr="0076108A" w14:paraId="7D5A1B66"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35A7D92" w14:textId="6A99061F" w:rsidR="001F139B" w:rsidRPr="0076108A" w:rsidRDefault="001F139B" w:rsidP="0019275F">
            <w:pPr>
              <w:rPr>
                <w:color w:val="000000"/>
                <w:sz w:val="28"/>
                <w:szCs w:val="28"/>
                <w:lang w:eastAsia="en-US"/>
              </w:rPr>
            </w:pPr>
            <w:r w:rsidRPr="0076108A">
              <w:rPr>
                <w:color w:val="000000"/>
                <w:sz w:val="28"/>
                <w:szCs w:val="28"/>
                <w:lang w:eastAsia="en-US"/>
              </w:rPr>
              <w:t>21</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019014E6" w14:textId="63B3DDC0" w:rsidR="001F139B" w:rsidRPr="0019275F" w:rsidRDefault="001F139B" w:rsidP="0019275F">
            <w:pPr>
              <w:jc w:val="center"/>
              <w:rPr>
                <w:bCs/>
                <w:color w:val="000000"/>
                <w:sz w:val="27"/>
                <w:szCs w:val="27"/>
                <w:lang w:eastAsia="en-US"/>
              </w:rPr>
            </w:pPr>
            <w:r w:rsidRPr="0019275F">
              <w:rPr>
                <w:bCs/>
                <w:color w:val="000000"/>
                <w:sz w:val="27"/>
                <w:szCs w:val="27"/>
                <w:lang w:eastAsia="en-US"/>
              </w:rPr>
              <w:t>ул. Бирюлевская. д.41/7</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0F7E5A47"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ГБУ «Жилищник района Бирюлево Восточное»»</w:t>
            </w:r>
          </w:p>
        </w:tc>
      </w:tr>
      <w:tr w:rsidR="001F139B" w:rsidRPr="0076108A" w14:paraId="29218666"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4DA19F2" w14:textId="5977A7F5" w:rsidR="001F139B" w:rsidRPr="0076108A" w:rsidRDefault="001F139B" w:rsidP="0019275F">
            <w:pPr>
              <w:rPr>
                <w:color w:val="000000"/>
                <w:sz w:val="28"/>
                <w:szCs w:val="28"/>
                <w:lang w:eastAsia="en-US"/>
              </w:rPr>
            </w:pPr>
            <w:r w:rsidRPr="0076108A">
              <w:rPr>
                <w:color w:val="000000"/>
                <w:sz w:val="28"/>
                <w:szCs w:val="28"/>
                <w:lang w:eastAsia="en-US"/>
              </w:rPr>
              <w:t>22</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3E221AC7" w14:textId="588BD097" w:rsidR="001F139B" w:rsidRPr="0019275F" w:rsidRDefault="001F139B" w:rsidP="0019275F">
            <w:pPr>
              <w:jc w:val="center"/>
              <w:rPr>
                <w:bCs/>
                <w:color w:val="000000"/>
                <w:sz w:val="27"/>
                <w:szCs w:val="27"/>
                <w:lang w:eastAsia="en-US"/>
              </w:rPr>
            </w:pPr>
            <w:r w:rsidRPr="0019275F">
              <w:rPr>
                <w:bCs/>
                <w:color w:val="000000"/>
                <w:sz w:val="27"/>
                <w:szCs w:val="27"/>
                <w:lang w:eastAsia="en-US"/>
              </w:rPr>
              <w:t>ул. Элеваторная, д.14</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3D6A112B"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ГБУ «Жилищник района Бирюлево Восточное»</w:t>
            </w:r>
          </w:p>
        </w:tc>
      </w:tr>
      <w:tr w:rsidR="001F139B" w:rsidRPr="00486754" w14:paraId="56BB9BAA" w14:textId="77777777" w:rsidTr="0019275F">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62DC07D" w14:textId="05D1CD95" w:rsidR="001F139B" w:rsidRPr="0076108A" w:rsidRDefault="001F139B" w:rsidP="0019275F">
            <w:pPr>
              <w:rPr>
                <w:color w:val="000000"/>
                <w:sz w:val="28"/>
                <w:szCs w:val="28"/>
                <w:lang w:eastAsia="en-US"/>
              </w:rPr>
            </w:pPr>
            <w:r w:rsidRPr="0076108A">
              <w:rPr>
                <w:color w:val="000000"/>
                <w:sz w:val="28"/>
                <w:szCs w:val="28"/>
                <w:lang w:eastAsia="en-US"/>
              </w:rPr>
              <w:t>23</w:t>
            </w:r>
            <w:r w:rsidR="0019275F">
              <w:rPr>
                <w:color w:val="000000"/>
                <w:sz w:val="28"/>
                <w:szCs w:val="28"/>
                <w:lang w:eastAsia="en-US"/>
              </w:rPr>
              <w:t>.</w:t>
            </w:r>
          </w:p>
        </w:tc>
        <w:tc>
          <w:tcPr>
            <w:tcW w:w="4111" w:type="dxa"/>
            <w:tcBorders>
              <w:top w:val="single" w:sz="4" w:space="0" w:color="auto"/>
              <w:left w:val="nil"/>
              <w:bottom w:val="single" w:sz="4" w:space="0" w:color="auto"/>
              <w:right w:val="single" w:sz="4" w:space="0" w:color="auto"/>
            </w:tcBorders>
            <w:vAlign w:val="center"/>
            <w:hideMark/>
          </w:tcPr>
          <w:p w14:paraId="243E2F30" w14:textId="6D5BD0F7" w:rsidR="001F139B" w:rsidRPr="0019275F" w:rsidRDefault="001F139B" w:rsidP="0019275F">
            <w:pPr>
              <w:jc w:val="center"/>
              <w:rPr>
                <w:bCs/>
                <w:color w:val="000000"/>
                <w:sz w:val="27"/>
                <w:szCs w:val="27"/>
                <w:lang w:eastAsia="en-US"/>
              </w:rPr>
            </w:pPr>
            <w:r w:rsidRPr="0019275F">
              <w:rPr>
                <w:bCs/>
                <w:color w:val="000000"/>
                <w:sz w:val="27"/>
                <w:szCs w:val="27"/>
                <w:lang w:eastAsia="en-US"/>
              </w:rPr>
              <w:t>ул. Бирюлевская, д.14, корп.2</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14:paraId="00A50BA0" w14:textId="77777777" w:rsidR="001F139B" w:rsidRPr="0019275F" w:rsidRDefault="001F139B" w:rsidP="0019275F">
            <w:pPr>
              <w:jc w:val="center"/>
              <w:rPr>
                <w:color w:val="000000"/>
                <w:sz w:val="27"/>
                <w:szCs w:val="27"/>
                <w:lang w:eastAsia="en-US"/>
              </w:rPr>
            </w:pPr>
            <w:r w:rsidRPr="0019275F">
              <w:rPr>
                <w:color w:val="000000"/>
                <w:sz w:val="27"/>
                <w:szCs w:val="27"/>
                <w:lang w:eastAsia="en-US"/>
              </w:rPr>
              <w:t>ГБУ «Жилищник района Бирюлево Восточное»</w:t>
            </w:r>
          </w:p>
        </w:tc>
      </w:tr>
    </w:tbl>
    <w:p w14:paraId="764FBED8" w14:textId="1D36427F" w:rsidR="0042022F" w:rsidRDefault="0042022F" w:rsidP="00CD7214">
      <w:pPr>
        <w:pStyle w:val="af5"/>
        <w:ind w:right="-142" w:firstLine="708"/>
        <w:jc w:val="both"/>
        <w:rPr>
          <w:noProof/>
        </w:rPr>
      </w:pPr>
    </w:p>
    <w:p w14:paraId="5BE48F7A" w14:textId="258717AD" w:rsidR="00FC3A8E" w:rsidRPr="00C706A2" w:rsidRDefault="00FC3A8E" w:rsidP="00CD7214">
      <w:pPr>
        <w:ind w:right="-142"/>
        <w:jc w:val="center"/>
        <w:rPr>
          <w:b/>
          <w:sz w:val="28"/>
        </w:rPr>
      </w:pPr>
      <w:r w:rsidRPr="00C706A2">
        <w:rPr>
          <w:b/>
          <w:sz w:val="28"/>
        </w:rPr>
        <w:t>Конкурсы по отбору управляющих организаций</w:t>
      </w:r>
    </w:p>
    <w:p w14:paraId="6A613168" w14:textId="77777777" w:rsidR="00FC3A8E" w:rsidRPr="00193744" w:rsidRDefault="00FC3A8E" w:rsidP="0019275F">
      <w:pPr>
        <w:ind w:firstLine="709"/>
        <w:jc w:val="both"/>
        <w:rPr>
          <w:sz w:val="28"/>
        </w:rPr>
      </w:pPr>
      <w:r w:rsidRPr="009C759F">
        <w:rPr>
          <w:sz w:val="28"/>
        </w:rPr>
        <w:t>В 2021 году управой района на основании п. 4 ч. 3 ст. 161 ЖК РФ, в порядке определенным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проведены открытые конкурсы по отбору управляющей организации для управления многоквартирными домами по адресам:</w:t>
      </w:r>
      <w:r w:rsidRPr="00193744">
        <w:rPr>
          <w:sz w:val="28"/>
        </w:rPr>
        <w:t xml:space="preserve"> город Москва, улица Бирюлевская, д. 49, корп. 1, ул. 6-я Радиальная, д. 3, корп. 2, корп. 6.</w:t>
      </w:r>
    </w:p>
    <w:p w14:paraId="2DB146D0" w14:textId="70FC1528" w:rsidR="00FC3A8E" w:rsidRDefault="00FC3A8E" w:rsidP="0019275F">
      <w:pPr>
        <w:ind w:firstLine="709"/>
        <w:jc w:val="both"/>
        <w:rPr>
          <w:sz w:val="28"/>
        </w:rPr>
      </w:pPr>
      <w:r w:rsidRPr="009C759F">
        <w:rPr>
          <w:sz w:val="28"/>
        </w:rPr>
        <w:t>Процедура конкурсов по отбору управляющих организаций в многоквартирных домах проводилась в строгом соответствии с требованиями постановления Правительства №75.</w:t>
      </w:r>
    </w:p>
    <w:p w14:paraId="11C4A4C2" w14:textId="2FFFCAC3" w:rsidR="000E6B29" w:rsidRDefault="000E6B29" w:rsidP="00CD7214">
      <w:pPr>
        <w:ind w:right="-142" w:firstLine="720"/>
        <w:jc w:val="both"/>
        <w:rPr>
          <w:sz w:val="28"/>
        </w:rPr>
      </w:pPr>
    </w:p>
    <w:p w14:paraId="03125DD4" w14:textId="05324DF4" w:rsidR="0019275F" w:rsidRDefault="0019275F" w:rsidP="00CD7214">
      <w:pPr>
        <w:ind w:right="-142" w:firstLine="720"/>
        <w:jc w:val="both"/>
        <w:rPr>
          <w:sz w:val="28"/>
        </w:rPr>
      </w:pPr>
    </w:p>
    <w:p w14:paraId="75E53E03" w14:textId="77777777" w:rsidR="0019275F" w:rsidRPr="009C759F" w:rsidRDefault="0019275F" w:rsidP="00CD7214">
      <w:pPr>
        <w:ind w:right="-142" w:firstLine="720"/>
        <w:jc w:val="both"/>
        <w:rPr>
          <w:sz w:val="28"/>
        </w:rPr>
      </w:pPr>
    </w:p>
    <w:p w14:paraId="607930F6" w14:textId="77777777" w:rsidR="000E6B29" w:rsidRDefault="00D20BED" w:rsidP="0019275F">
      <w:pPr>
        <w:ind w:right="-142"/>
        <w:jc w:val="center"/>
        <w:rPr>
          <w:b/>
          <w:sz w:val="28"/>
          <w:szCs w:val="28"/>
        </w:rPr>
      </w:pPr>
      <w:r w:rsidRPr="00C706A2">
        <w:rPr>
          <w:b/>
          <w:sz w:val="28"/>
          <w:szCs w:val="28"/>
        </w:rPr>
        <w:lastRenderedPageBreak/>
        <w:t>Взаимодействие с жите</w:t>
      </w:r>
      <w:r w:rsidR="000E6B29">
        <w:rPr>
          <w:b/>
          <w:sz w:val="28"/>
          <w:szCs w:val="28"/>
        </w:rPr>
        <w:t xml:space="preserve">лями района по решению вопросов в </w:t>
      </w:r>
    </w:p>
    <w:p w14:paraId="5D0DFA27" w14:textId="736E106E" w:rsidR="00D20BED" w:rsidRPr="000E6B29" w:rsidRDefault="000E6B29" w:rsidP="0019275F">
      <w:pPr>
        <w:ind w:right="-142"/>
        <w:jc w:val="center"/>
        <w:rPr>
          <w:b/>
          <w:sz w:val="28"/>
          <w:szCs w:val="28"/>
        </w:rPr>
      </w:pPr>
      <w:r>
        <w:rPr>
          <w:b/>
          <w:sz w:val="28"/>
          <w:szCs w:val="28"/>
        </w:rPr>
        <w:t>жилищно-</w:t>
      </w:r>
      <w:r w:rsidR="00D20BED" w:rsidRPr="00C706A2">
        <w:rPr>
          <w:b/>
          <w:sz w:val="28"/>
          <w:szCs w:val="28"/>
        </w:rPr>
        <w:t>коммунальной сфере</w:t>
      </w:r>
      <w:r w:rsidR="00D20BED" w:rsidRPr="00C706A2">
        <w:rPr>
          <w:b/>
          <w:sz w:val="32"/>
          <w:szCs w:val="32"/>
        </w:rPr>
        <w:t>.</w:t>
      </w:r>
    </w:p>
    <w:p w14:paraId="1E64B730" w14:textId="77777777" w:rsidR="00D20BED" w:rsidRPr="00D20BED" w:rsidRDefault="00D20BED" w:rsidP="0019275F">
      <w:pPr>
        <w:ind w:firstLine="709"/>
        <w:jc w:val="both"/>
        <w:rPr>
          <w:sz w:val="28"/>
          <w:szCs w:val="28"/>
        </w:rPr>
      </w:pPr>
      <w:r w:rsidRPr="00D20BED">
        <w:rPr>
          <w:sz w:val="28"/>
          <w:szCs w:val="28"/>
        </w:rPr>
        <w:t>На постоянной основе проводится информирование населения по вопросам проведения поверки индивидуальных приборов учета (ИПУ) и вопросам, связанным с агрессивной рекламой, направленной на принуждение граждан проводить поверку/замену ИПУ. На информационных стендах МКД и официальном сайте ГБУ «Жилищник района Бирюлево Восточное» публикуется информация об условиях, в которых необходимо проведение поверки.</w:t>
      </w:r>
    </w:p>
    <w:p w14:paraId="18D45E91" w14:textId="77777777" w:rsidR="00D20BED" w:rsidRPr="00D20BED" w:rsidRDefault="00D20BED" w:rsidP="0019275F">
      <w:pPr>
        <w:ind w:firstLine="709"/>
        <w:jc w:val="both"/>
        <w:rPr>
          <w:sz w:val="28"/>
          <w:szCs w:val="28"/>
        </w:rPr>
      </w:pPr>
      <w:r w:rsidRPr="00D20BED">
        <w:rPr>
          <w:sz w:val="28"/>
          <w:szCs w:val="28"/>
        </w:rPr>
        <w:t>Также проводятся разъяснительные беседы с жителями, имеющими задолженность по оплате жилищно-коммунальных услуг, выясняются причины образования задолженности, разрабатываются индивидуальные способы ее погашения, проводятся консультации по вопросам получения жилищной субсидии, принимаются решения о передаче материалов в суд.</w:t>
      </w:r>
    </w:p>
    <w:p w14:paraId="45D871E2" w14:textId="77777777" w:rsidR="00D20BED" w:rsidRPr="00D20BED" w:rsidRDefault="00D20BED" w:rsidP="0019275F">
      <w:pPr>
        <w:ind w:firstLine="709"/>
        <w:jc w:val="both"/>
        <w:rPr>
          <w:sz w:val="28"/>
          <w:szCs w:val="28"/>
        </w:rPr>
      </w:pPr>
      <w:r w:rsidRPr="00D20BED">
        <w:rPr>
          <w:sz w:val="28"/>
          <w:szCs w:val="28"/>
        </w:rPr>
        <w:t xml:space="preserve">Проводится разъяснительная работа с населением по вопросам начислений оплаты за ЖКУ, функциях ГБУ МФЦ района при проведении расчетов с жителями. Информация о начислении платы за ЖКУ, проведении перерасчетов за коммунальные услуги размещается на информационных стендах МКД и официальном сайте Управляющих организаций. </w:t>
      </w:r>
    </w:p>
    <w:p w14:paraId="4B287955" w14:textId="77777777"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В период с 01.01.2021 г. по 31.12.2021 г. проведены следующие мероприятия:</w:t>
      </w:r>
    </w:p>
    <w:p w14:paraId="6AC39AB4" w14:textId="7C38A547"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заключено 386 соглашений о реструктуризации задолженности на общую сумму 29 743 851 руб., по 366 соглашениям произведена оплата на общую сумму 12 910 943 руб.</w:t>
      </w:r>
      <w:r w:rsidR="0022474F">
        <w:rPr>
          <w:rFonts w:eastAsia="Calibri"/>
          <w:color w:val="000000"/>
          <w:sz w:val="28"/>
          <w:szCs w:val="26"/>
          <w:lang w:eastAsia="en-US"/>
        </w:rPr>
        <w:t>;</w:t>
      </w:r>
    </w:p>
    <w:p w14:paraId="6D12C9A6" w14:textId="32EE2001"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произведено ограничение поставки коммунальных услуг в отношении 15 820 должников, имеющих задолженность на общую сумму 596 767 615 руб., по результатам мероприятия произведено погашение задолженности за ЖКУ на общую сумму 186 371 179 руб.</w:t>
      </w:r>
      <w:r w:rsidR="0022474F">
        <w:rPr>
          <w:rFonts w:eastAsia="Calibri"/>
          <w:color w:val="000000"/>
          <w:sz w:val="28"/>
          <w:szCs w:val="26"/>
          <w:lang w:eastAsia="en-US"/>
        </w:rPr>
        <w:t>;</w:t>
      </w:r>
    </w:p>
    <w:p w14:paraId="04CED27B" w14:textId="464E80E5"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в судебные органы подано 1 845 исковых заявлений/заявлений о вынесении судебного приказа на взыскание задолженности на общую сумму 79 423 409 руб.</w:t>
      </w:r>
      <w:r w:rsidR="0022474F">
        <w:rPr>
          <w:rFonts w:eastAsia="Calibri"/>
          <w:color w:val="000000"/>
          <w:sz w:val="28"/>
          <w:szCs w:val="26"/>
          <w:lang w:eastAsia="en-US"/>
        </w:rPr>
        <w:t>;</w:t>
      </w:r>
      <w:r w:rsidRPr="00D20BED">
        <w:rPr>
          <w:rFonts w:eastAsia="Calibri"/>
          <w:color w:val="000000"/>
          <w:sz w:val="28"/>
          <w:szCs w:val="26"/>
          <w:lang w:eastAsia="en-US"/>
        </w:rPr>
        <w:t xml:space="preserve"> </w:t>
      </w:r>
    </w:p>
    <w:p w14:paraId="0D6D5ED3" w14:textId="5978DC70"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на исполнение в службу судебных приставов, а также в кредитные учреждения, передано 2 958 исполнительных документов на сумму 198 028 321 руб.</w:t>
      </w:r>
      <w:r w:rsidR="0022474F">
        <w:rPr>
          <w:rFonts w:eastAsia="Calibri"/>
          <w:color w:val="000000"/>
          <w:sz w:val="28"/>
          <w:szCs w:val="26"/>
          <w:lang w:eastAsia="en-US"/>
        </w:rPr>
        <w:t>;</w:t>
      </w:r>
      <w:r w:rsidRPr="00D20BED">
        <w:rPr>
          <w:rFonts w:eastAsia="Calibri"/>
          <w:color w:val="000000"/>
          <w:sz w:val="28"/>
          <w:szCs w:val="26"/>
          <w:lang w:eastAsia="en-US"/>
        </w:rPr>
        <w:t xml:space="preserve"> </w:t>
      </w:r>
    </w:p>
    <w:p w14:paraId="37DB8996" w14:textId="4CCD282D"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судебными приставами-исполнителями и кредитными учреждениями произведено взыскание в размере 34 356 037 руб.</w:t>
      </w:r>
      <w:r w:rsidR="0022474F">
        <w:rPr>
          <w:rFonts w:eastAsia="Calibri"/>
          <w:color w:val="000000"/>
          <w:sz w:val="28"/>
          <w:szCs w:val="26"/>
          <w:lang w:eastAsia="en-US"/>
        </w:rPr>
        <w:t>;</w:t>
      </w:r>
    </w:p>
    <w:p w14:paraId="7C3A1D86" w14:textId="34DC45B8" w:rsidR="00D20BED" w:rsidRPr="00D20BED" w:rsidRDefault="00D20BED" w:rsidP="0019275F">
      <w:pPr>
        <w:ind w:firstLine="709"/>
        <w:jc w:val="both"/>
        <w:rPr>
          <w:rFonts w:eastAsia="Calibri"/>
          <w:sz w:val="28"/>
          <w:szCs w:val="26"/>
          <w:lang w:eastAsia="en-US"/>
        </w:rPr>
      </w:pPr>
      <w:r w:rsidRPr="00D20BED">
        <w:rPr>
          <w:rFonts w:eastAsia="Calibri"/>
          <w:sz w:val="28"/>
          <w:szCs w:val="26"/>
          <w:lang w:eastAsia="en-US"/>
        </w:rPr>
        <w:t>- совместно со службой судебных приставов-исполнителей осуществлено 9 выходов на территорию по 27 адресам к должникам, имеющим задолженность на общую сумму 1 005 487 руб.</w:t>
      </w:r>
      <w:r w:rsidR="0022474F">
        <w:rPr>
          <w:rFonts w:eastAsia="Calibri"/>
          <w:sz w:val="28"/>
          <w:szCs w:val="26"/>
          <w:lang w:eastAsia="en-US"/>
        </w:rPr>
        <w:t>;</w:t>
      </w:r>
    </w:p>
    <w:p w14:paraId="5C8B9C4F" w14:textId="6ED7E7EF" w:rsidR="00D20BED" w:rsidRPr="00D20BED" w:rsidRDefault="00D20BED" w:rsidP="0019275F">
      <w:pPr>
        <w:ind w:firstLine="709"/>
        <w:jc w:val="both"/>
        <w:rPr>
          <w:rFonts w:eastAsia="Calibri"/>
          <w:sz w:val="28"/>
          <w:szCs w:val="26"/>
          <w:lang w:eastAsia="en-US"/>
        </w:rPr>
      </w:pPr>
      <w:r w:rsidRPr="00D20BED">
        <w:rPr>
          <w:rFonts w:eastAsia="Calibri"/>
          <w:sz w:val="28"/>
          <w:szCs w:val="26"/>
          <w:lang w:eastAsia="en-US"/>
        </w:rPr>
        <w:t>- вынесено постановлений о запрете регистрационных действий в отношении автотранспортных средств по 8 адресам должников, имеющих задолженность на общую сумму 1 114 213 руб.</w:t>
      </w:r>
      <w:r w:rsidR="0022474F">
        <w:rPr>
          <w:rFonts w:eastAsia="Calibri"/>
          <w:sz w:val="28"/>
          <w:szCs w:val="26"/>
          <w:lang w:eastAsia="en-US"/>
        </w:rPr>
        <w:t>;</w:t>
      </w:r>
    </w:p>
    <w:p w14:paraId="72F85BA3" w14:textId="484EAB54" w:rsidR="00D20BED" w:rsidRPr="00D20BED" w:rsidRDefault="00D20BED" w:rsidP="0019275F">
      <w:pPr>
        <w:ind w:firstLine="709"/>
        <w:jc w:val="both"/>
        <w:rPr>
          <w:rFonts w:eastAsia="Calibri"/>
          <w:sz w:val="28"/>
          <w:szCs w:val="26"/>
          <w:lang w:eastAsia="en-US"/>
        </w:rPr>
      </w:pPr>
      <w:r w:rsidRPr="00D20BED">
        <w:rPr>
          <w:rFonts w:eastAsia="Calibri"/>
          <w:sz w:val="28"/>
          <w:szCs w:val="26"/>
          <w:lang w:eastAsia="en-US"/>
        </w:rPr>
        <w:t>- произведен арест 5 (пяти) транспортных средств, принадлежащих должникам, имеющим задолженность на общую сумму 544 515,28 руб., по результатам указанного мероприятия должниками произведена оплата задолженности на общую сумму 271 310,14 руб.</w:t>
      </w:r>
      <w:r w:rsidR="0022474F">
        <w:rPr>
          <w:rFonts w:eastAsia="Calibri"/>
          <w:sz w:val="28"/>
          <w:szCs w:val="26"/>
          <w:lang w:eastAsia="en-US"/>
        </w:rPr>
        <w:t>;</w:t>
      </w:r>
      <w:r w:rsidRPr="00D20BED">
        <w:rPr>
          <w:rFonts w:eastAsia="Calibri"/>
          <w:sz w:val="28"/>
          <w:szCs w:val="26"/>
          <w:lang w:eastAsia="en-US"/>
        </w:rPr>
        <w:t xml:space="preserve"> </w:t>
      </w:r>
    </w:p>
    <w:p w14:paraId="3CE06D5B" w14:textId="35CC1559"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xml:space="preserve">В 2021 г. проводились иные мероприятия, направленные на снижение </w:t>
      </w:r>
      <w:r w:rsidRPr="00D20BED">
        <w:rPr>
          <w:rFonts w:eastAsia="Calibri"/>
          <w:color w:val="000000"/>
          <w:sz w:val="28"/>
          <w:szCs w:val="26"/>
          <w:lang w:eastAsia="en-US"/>
        </w:rPr>
        <w:lastRenderedPageBreak/>
        <w:t>задолженности населения за жилищно-коммунальные услуги:</w:t>
      </w:r>
    </w:p>
    <w:p w14:paraId="08D020B1" w14:textId="23CD8E5A"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в управе района проводились финансовые комиссии с участием должников. По итогам финансовых комиссий принимались в том числе решения о заключении соглашений о рассрочки погашения задолженности по ЖКУ с составлением графиков погашения задолженности и принятием обязанностей по внесению денежных средств по текущим платежам</w:t>
      </w:r>
      <w:r w:rsidR="0022474F">
        <w:rPr>
          <w:rFonts w:eastAsia="Calibri"/>
          <w:color w:val="000000"/>
          <w:sz w:val="28"/>
          <w:szCs w:val="26"/>
          <w:lang w:eastAsia="en-US"/>
        </w:rPr>
        <w:t>;</w:t>
      </w:r>
    </w:p>
    <w:p w14:paraId="3382D79B" w14:textId="77777777"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xml:space="preserve">- на информационных стендах района ежемесячно размещались материалы о необходимости своевременной оплаты ЖКУ, способах оплаты (в том числе внесение авансовых платежей);  </w:t>
      </w:r>
    </w:p>
    <w:p w14:paraId="3D961CB7" w14:textId="77777777"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на подъездах МКД района Бирюлево Восточное ежемесячно обновлялась информация о жителях, которые не осуществляют своевременно оплату за ЖКУ и о принимаемых к ним мерам, а именно (кол-во установленных заглушек, единиц изъятого автотранспорта, кол-во поданных исковых заявлений);</w:t>
      </w:r>
    </w:p>
    <w:p w14:paraId="42D8764A" w14:textId="678F30C0"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xml:space="preserve">- гражданам, имеющим задолженность за ЖКУ </w:t>
      </w:r>
      <w:r w:rsidR="0005570F" w:rsidRPr="00D20BED">
        <w:rPr>
          <w:rFonts w:eastAsia="Calibri"/>
          <w:color w:val="000000"/>
          <w:sz w:val="28"/>
          <w:szCs w:val="26"/>
          <w:lang w:eastAsia="en-US"/>
        </w:rPr>
        <w:t>ежемесячно,</w:t>
      </w:r>
      <w:r w:rsidRPr="00D20BED">
        <w:rPr>
          <w:rFonts w:eastAsia="Calibri"/>
          <w:color w:val="000000"/>
          <w:sz w:val="28"/>
          <w:szCs w:val="26"/>
          <w:lang w:eastAsia="en-US"/>
        </w:rPr>
        <w:t xml:space="preserve"> вручались (под роспись, по почте) уведомления о сумме задолженности, и необходимости ее погашения</w:t>
      </w:r>
      <w:r w:rsidR="0022474F">
        <w:rPr>
          <w:rFonts w:eastAsia="Calibri"/>
          <w:color w:val="000000"/>
          <w:sz w:val="28"/>
          <w:szCs w:val="26"/>
          <w:lang w:eastAsia="en-US"/>
        </w:rPr>
        <w:t>;</w:t>
      </w:r>
    </w:p>
    <w:p w14:paraId="053EDE9C" w14:textId="04F8E099"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ежедневно производился обзвон должников силами сотрудников управы района, ГКУ ИС района, ГБУ Жилищник района</w:t>
      </w:r>
      <w:r w:rsidR="0022474F">
        <w:rPr>
          <w:rFonts w:eastAsia="Calibri"/>
          <w:color w:val="000000"/>
          <w:sz w:val="28"/>
          <w:szCs w:val="26"/>
          <w:lang w:eastAsia="en-US"/>
        </w:rPr>
        <w:t>;</w:t>
      </w:r>
      <w:r w:rsidRPr="00D20BED">
        <w:rPr>
          <w:rFonts w:eastAsia="Calibri"/>
          <w:color w:val="000000"/>
          <w:sz w:val="28"/>
          <w:szCs w:val="26"/>
          <w:lang w:eastAsia="en-US"/>
        </w:rPr>
        <w:t xml:space="preserve"> </w:t>
      </w:r>
    </w:p>
    <w:p w14:paraId="57EEC576" w14:textId="77777777" w:rsidR="00D20BED" w:rsidRPr="00D20BED" w:rsidRDefault="00D20BED" w:rsidP="0019275F">
      <w:pPr>
        <w:ind w:firstLine="709"/>
        <w:jc w:val="both"/>
        <w:rPr>
          <w:rFonts w:eastAsia="Calibri"/>
          <w:color w:val="000000"/>
          <w:sz w:val="28"/>
          <w:szCs w:val="26"/>
          <w:lang w:eastAsia="en-US"/>
        </w:rPr>
      </w:pPr>
      <w:r w:rsidRPr="00D20BED">
        <w:rPr>
          <w:rFonts w:eastAsia="Calibri"/>
          <w:color w:val="000000"/>
          <w:sz w:val="28"/>
          <w:szCs w:val="26"/>
          <w:lang w:eastAsia="en-US"/>
        </w:rPr>
        <w:t>- еженедельно производился обход жилых помещений с целью выявления незарегистрированных граждан, снятия контрольных показаний ИПУ, проведения разъяснительных бесед о необходимости своевременного внесения платы за ЖКУ;</w:t>
      </w:r>
    </w:p>
    <w:p w14:paraId="19B5948B" w14:textId="77777777" w:rsidR="00D20BED" w:rsidRDefault="00D20BED" w:rsidP="00C43754">
      <w:pPr>
        <w:ind w:firstLine="709"/>
        <w:jc w:val="both"/>
        <w:rPr>
          <w:rFonts w:eastAsia="Calibri"/>
          <w:color w:val="000000"/>
          <w:sz w:val="28"/>
          <w:szCs w:val="26"/>
          <w:lang w:eastAsia="en-US"/>
        </w:rPr>
      </w:pPr>
      <w:r w:rsidRPr="00D20BED">
        <w:rPr>
          <w:rFonts w:eastAsia="Calibri"/>
          <w:color w:val="000000"/>
          <w:sz w:val="28"/>
          <w:szCs w:val="26"/>
          <w:lang w:eastAsia="en-US"/>
        </w:rPr>
        <w:t>- ежемесячно осуществлялся разнос текущих и долговых ЕПД жителям района.</w:t>
      </w:r>
    </w:p>
    <w:p w14:paraId="3DBE7AF7" w14:textId="77777777" w:rsidR="000E6B29" w:rsidRDefault="000E6B29" w:rsidP="00CD7214">
      <w:pPr>
        <w:ind w:right="-142"/>
        <w:jc w:val="center"/>
        <w:rPr>
          <w:b/>
          <w:color w:val="000000" w:themeColor="text1"/>
          <w:sz w:val="28"/>
        </w:rPr>
      </w:pPr>
    </w:p>
    <w:p w14:paraId="5F68F0C2" w14:textId="1C25718D" w:rsidR="00776D10" w:rsidRPr="00C706A2" w:rsidRDefault="00BF7C64" w:rsidP="00C43754">
      <w:pPr>
        <w:jc w:val="center"/>
        <w:rPr>
          <w:b/>
          <w:color w:val="000000" w:themeColor="text1"/>
          <w:sz w:val="28"/>
        </w:rPr>
      </w:pPr>
      <w:r w:rsidRPr="00C706A2">
        <w:rPr>
          <w:b/>
          <w:color w:val="000000" w:themeColor="text1"/>
          <w:sz w:val="28"/>
        </w:rPr>
        <w:t>Пожарная безопасность</w:t>
      </w:r>
      <w:r w:rsidR="00776D10" w:rsidRPr="00C706A2">
        <w:rPr>
          <w:b/>
          <w:color w:val="000000" w:themeColor="text1"/>
          <w:sz w:val="28"/>
        </w:rPr>
        <w:t xml:space="preserve"> </w:t>
      </w:r>
      <w:r w:rsidRPr="00C706A2">
        <w:rPr>
          <w:b/>
          <w:color w:val="000000" w:themeColor="text1"/>
          <w:sz w:val="28"/>
        </w:rPr>
        <w:t>многоквартирных жилых дом</w:t>
      </w:r>
      <w:r w:rsidR="00531889" w:rsidRPr="00C706A2">
        <w:rPr>
          <w:b/>
          <w:color w:val="000000" w:themeColor="text1"/>
          <w:sz w:val="28"/>
        </w:rPr>
        <w:t>ах</w:t>
      </w:r>
      <w:r w:rsidR="00FC3A8E" w:rsidRPr="00C706A2">
        <w:rPr>
          <w:b/>
          <w:color w:val="000000" w:themeColor="text1"/>
          <w:sz w:val="28"/>
        </w:rPr>
        <w:t xml:space="preserve"> </w:t>
      </w:r>
      <w:r w:rsidR="000E6B29" w:rsidRPr="00C706A2">
        <w:rPr>
          <w:b/>
          <w:color w:val="000000" w:themeColor="text1"/>
          <w:sz w:val="28"/>
        </w:rPr>
        <w:t>в 2021</w:t>
      </w:r>
      <w:r w:rsidR="00776D10" w:rsidRPr="00C706A2">
        <w:rPr>
          <w:b/>
          <w:color w:val="000000" w:themeColor="text1"/>
          <w:sz w:val="28"/>
        </w:rPr>
        <w:t xml:space="preserve"> году</w:t>
      </w:r>
    </w:p>
    <w:p w14:paraId="57E91918" w14:textId="77777777" w:rsidR="00FC3A43" w:rsidRPr="00DD480C" w:rsidRDefault="00AD1813" w:rsidP="00C43754">
      <w:pPr>
        <w:ind w:firstLine="709"/>
        <w:jc w:val="both"/>
        <w:rPr>
          <w:color w:val="000000" w:themeColor="text1"/>
          <w:sz w:val="28"/>
          <w:szCs w:val="28"/>
        </w:rPr>
      </w:pPr>
      <w:r w:rsidRPr="00DD480C">
        <w:rPr>
          <w:color w:val="000000" w:themeColor="text1"/>
          <w:sz w:val="28"/>
          <w:szCs w:val="28"/>
        </w:rPr>
        <w:t>Д</w:t>
      </w:r>
      <w:r w:rsidR="00FC3A43" w:rsidRPr="00DD480C">
        <w:rPr>
          <w:color w:val="000000" w:themeColor="text1"/>
          <w:sz w:val="28"/>
          <w:szCs w:val="28"/>
        </w:rPr>
        <w:t>ля обе</w:t>
      </w:r>
      <w:r w:rsidR="004A1583" w:rsidRPr="00DD480C">
        <w:rPr>
          <w:color w:val="000000" w:themeColor="text1"/>
          <w:sz w:val="28"/>
          <w:szCs w:val="28"/>
        </w:rPr>
        <w:t xml:space="preserve">спечения пожарной безопасности </w:t>
      </w:r>
      <w:r w:rsidR="00FC3A43" w:rsidRPr="00DD480C">
        <w:rPr>
          <w:color w:val="000000" w:themeColor="text1"/>
          <w:sz w:val="28"/>
          <w:szCs w:val="28"/>
        </w:rPr>
        <w:t>принят комплекс мер профилактического характера, направленных на снижение числа пожаров и их последствий в жилом фонде.</w:t>
      </w:r>
    </w:p>
    <w:p w14:paraId="247486A9" w14:textId="77777777" w:rsidR="00FC3A43" w:rsidRPr="00DD480C" w:rsidRDefault="004A1583" w:rsidP="00C43754">
      <w:pPr>
        <w:ind w:firstLine="709"/>
        <w:jc w:val="both"/>
        <w:rPr>
          <w:color w:val="000000" w:themeColor="text1"/>
          <w:sz w:val="28"/>
          <w:szCs w:val="28"/>
        </w:rPr>
      </w:pPr>
      <w:r w:rsidRPr="00DD480C">
        <w:rPr>
          <w:color w:val="000000" w:themeColor="text1"/>
          <w:sz w:val="28"/>
          <w:szCs w:val="28"/>
        </w:rPr>
        <w:t xml:space="preserve">Установлен постоянный контроль за </w:t>
      </w:r>
      <w:r w:rsidR="00FC3A43" w:rsidRPr="00DD480C">
        <w:rPr>
          <w:color w:val="000000" w:themeColor="text1"/>
          <w:sz w:val="28"/>
          <w:szCs w:val="28"/>
        </w:rPr>
        <w:t>работоспособностью внутреннего противопожарного водопровода и укомп</w:t>
      </w:r>
      <w:r w:rsidRPr="00DD480C">
        <w:rPr>
          <w:color w:val="000000" w:themeColor="text1"/>
          <w:sz w:val="28"/>
          <w:szCs w:val="28"/>
        </w:rPr>
        <w:t xml:space="preserve">лектованностью пожарных шкафов в </w:t>
      </w:r>
      <w:r w:rsidR="00FC3A43" w:rsidRPr="00DD480C">
        <w:rPr>
          <w:color w:val="000000" w:themeColor="text1"/>
          <w:sz w:val="28"/>
          <w:szCs w:val="28"/>
        </w:rPr>
        <w:t xml:space="preserve">жилых домах повышенной этажности. </w:t>
      </w:r>
    </w:p>
    <w:p w14:paraId="255ECC2D" w14:textId="15086BFC" w:rsidR="00FC3A43" w:rsidRPr="00DD480C" w:rsidRDefault="00FC3A43" w:rsidP="00C43754">
      <w:pPr>
        <w:ind w:firstLine="709"/>
        <w:jc w:val="both"/>
        <w:rPr>
          <w:color w:val="000000" w:themeColor="text1"/>
          <w:sz w:val="28"/>
          <w:szCs w:val="28"/>
        </w:rPr>
      </w:pPr>
      <w:r w:rsidRPr="00DD480C">
        <w:rPr>
          <w:color w:val="000000" w:themeColor="text1"/>
          <w:sz w:val="28"/>
          <w:szCs w:val="28"/>
        </w:rPr>
        <w:t xml:space="preserve">Из </w:t>
      </w:r>
      <w:r w:rsidR="00726DF8" w:rsidRPr="00DD480C">
        <w:rPr>
          <w:color w:val="000000" w:themeColor="text1"/>
          <w:sz w:val="28"/>
          <w:szCs w:val="28"/>
        </w:rPr>
        <w:t>2</w:t>
      </w:r>
      <w:r w:rsidR="0076108A">
        <w:rPr>
          <w:color w:val="000000" w:themeColor="text1"/>
          <w:sz w:val="28"/>
          <w:szCs w:val="28"/>
        </w:rPr>
        <w:t>23</w:t>
      </w:r>
      <w:r w:rsidRPr="00DD480C">
        <w:rPr>
          <w:color w:val="000000" w:themeColor="text1"/>
          <w:sz w:val="28"/>
          <w:szCs w:val="28"/>
        </w:rPr>
        <w:t xml:space="preserve"> домов, в </w:t>
      </w:r>
      <w:r w:rsidRPr="00C84C36">
        <w:rPr>
          <w:color w:val="000000" w:themeColor="text1"/>
          <w:sz w:val="28"/>
          <w:szCs w:val="28"/>
        </w:rPr>
        <w:t>1</w:t>
      </w:r>
      <w:r w:rsidR="00726DF8" w:rsidRPr="00C84C36">
        <w:rPr>
          <w:color w:val="000000" w:themeColor="text1"/>
          <w:sz w:val="28"/>
          <w:szCs w:val="28"/>
        </w:rPr>
        <w:t>6</w:t>
      </w:r>
      <w:r w:rsidR="00C84C36" w:rsidRPr="00C84C36">
        <w:rPr>
          <w:color w:val="000000" w:themeColor="text1"/>
          <w:sz w:val="28"/>
          <w:szCs w:val="28"/>
        </w:rPr>
        <w:t>8</w:t>
      </w:r>
      <w:r w:rsidRPr="00DD480C">
        <w:rPr>
          <w:color w:val="000000" w:themeColor="text1"/>
          <w:sz w:val="28"/>
          <w:szCs w:val="28"/>
        </w:rPr>
        <w:t xml:space="preserve"> домах повышенной этажности имеются системы дымоудаления и противопожарной автоматики (ДУ И ППА), всего </w:t>
      </w:r>
      <w:r w:rsidR="00726DF8" w:rsidRPr="00DD480C">
        <w:rPr>
          <w:color w:val="000000" w:themeColor="text1"/>
          <w:sz w:val="28"/>
          <w:szCs w:val="28"/>
        </w:rPr>
        <w:t>702</w:t>
      </w:r>
      <w:r w:rsidRPr="00DD480C">
        <w:rPr>
          <w:color w:val="000000" w:themeColor="text1"/>
          <w:sz w:val="28"/>
          <w:szCs w:val="28"/>
        </w:rPr>
        <w:t xml:space="preserve"> систем. </w:t>
      </w:r>
      <w:r w:rsidR="0022474F">
        <w:rPr>
          <w:color w:val="000000" w:themeColor="text1"/>
          <w:sz w:val="28"/>
          <w:szCs w:val="28"/>
        </w:rPr>
        <w:t xml:space="preserve">Все </w:t>
      </w:r>
      <w:r w:rsidRPr="00DD480C">
        <w:rPr>
          <w:color w:val="000000" w:themeColor="text1"/>
          <w:sz w:val="28"/>
          <w:szCs w:val="28"/>
        </w:rPr>
        <w:t>систем</w:t>
      </w:r>
      <w:r w:rsidR="0022474F">
        <w:rPr>
          <w:color w:val="000000" w:themeColor="text1"/>
          <w:sz w:val="28"/>
          <w:szCs w:val="28"/>
        </w:rPr>
        <w:t>ы</w:t>
      </w:r>
      <w:r w:rsidRPr="00DD480C">
        <w:rPr>
          <w:color w:val="000000" w:themeColor="text1"/>
          <w:sz w:val="28"/>
          <w:szCs w:val="28"/>
        </w:rPr>
        <w:t xml:space="preserve"> дымоудаления находятся в рабочем состоянии, замечания и нарушения устраняютс</w:t>
      </w:r>
      <w:r w:rsidR="00476119" w:rsidRPr="00DD480C">
        <w:rPr>
          <w:color w:val="000000" w:themeColor="text1"/>
          <w:sz w:val="28"/>
          <w:szCs w:val="28"/>
        </w:rPr>
        <w:t>я в текущем режиме эксплуатации</w:t>
      </w:r>
      <w:r w:rsidR="0022474F">
        <w:rPr>
          <w:color w:val="000000" w:themeColor="text1"/>
          <w:sz w:val="28"/>
          <w:szCs w:val="28"/>
        </w:rPr>
        <w:t>.</w:t>
      </w:r>
    </w:p>
    <w:p w14:paraId="40CB9877" w14:textId="77777777" w:rsidR="00FC3A43" w:rsidRPr="00DD480C" w:rsidRDefault="00BA22C1" w:rsidP="00C43754">
      <w:pPr>
        <w:ind w:firstLine="709"/>
        <w:jc w:val="both"/>
        <w:rPr>
          <w:color w:val="000000" w:themeColor="text1"/>
          <w:sz w:val="28"/>
          <w:szCs w:val="28"/>
        </w:rPr>
      </w:pPr>
      <w:r w:rsidRPr="00DD480C">
        <w:rPr>
          <w:color w:val="000000" w:themeColor="text1"/>
          <w:sz w:val="28"/>
          <w:szCs w:val="28"/>
        </w:rPr>
        <w:t>Е</w:t>
      </w:r>
      <w:r w:rsidR="00FC3A43" w:rsidRPr="00DD480C">
        <w:rPr>
          <w:color w:val="000000" w:themeColor="text1"/>
          <w:sz w:val="28"/>
          <w:szCs w:val="28"/>
        </w:rPr>
        <w:t>жедневно проводится проверка чердачных и подвальных помещений, мусорокамер, электрощитовых в жилых строениях, на предмет наличия посторонних предметов. Принимаются меры по категорическому запрету использования подвальных и технических помещений жилищного фонда и иных, непредназначенных для этих целей объектов, для проживания людей. Чердаки, подвалы, мусорокамеры и электрощито</w:t>
      </w:r>
      <w:r w:rsidR="004A1583" w:rsidRPr="00DD480C">
        <w:rPr>
          <w:color w:val="000000" w:themeColor="text1"/>
          <w:sz w:val="28"/>
          <w:szCs w:val="28"/>
        </w:rPr>
        <w:t xml:space="preserve">вые проверяются, закрываются и </w:t>
      </w:r>
      <w:r w:rsidR="00FC3A43" w:rsidRPr="00DD480C">
        <w:rPr>
          <w:color w:val="000000" w:themeColor="text1"/>
          <w:sz w:val="28"/>
          <w:szCs w:val="28"/>
        </w:rPr>
        <w:t xml:space="preserve">опечатываются. </w:t>
      </w:r>
    </w:p>
    <w:p w14:paraId="5DA4D6F5" w14:textId="77777777" w:rsidR="00FC3A43" w:rsidRPr="00DD480C" w:rsidRDefault="00FC3A43" w:rsidP="00C43754">
      <w:pPr>
        <w:ind w:firstLine="709"/>
        <w:jc w:val="both"/>
        <w:rPr>
          <w:color w:val="000000" w:themeColor="text1"/>
          <w:sz w:val="28"/>
          <w:szCs w:val="28"/>
        </w:rPr>
      </w:pPr>
      <w:r w:rsidRPr="00DD480C">
        <w:rPr>
          <w:color w:val="000000" w:themeColor="text1"/>
          <w:sz w:val="28"/>
          <w:szCs w:val="28"/>
        </w:rPr>
        <w:t>На пост</w:t>
      </w:r>
      <w:r w:rsidR="004A1583" w:rsidRPr="00DD480C">
        <w:rPr>
          <w:color w:val="000000" w:themeColor="text1"/>
          <w:sz w:val="28"/>
          <w:szCs w:val="28"/>
        </w:rPr>
        <w:t xml:space="preserve">оянном контроле вопрос наличия </w:t>
      </w:r>
      <w:r w:rsidRPr="00DD480C">
        <w:rPr>
          <w:color w:val="000000" w:themeColor="text1"/>
          <w:sz w:val="28"/>
          <w:szCs w:val="28"/>
        </w:rPr>
        <w:t xml:space="preserve">знаков - светоуказателей пожарных гидрантов на жилых домах: светоуказатели установлены на каждом доме. </w:t>
      </w:r>
    </w:p>
    <w:p w14:paraId="3E315584" w14:textId="77777777" w:rsidR="00FC3A43" w:rsidRPr="00DD480C" w:rsidRDefault="00FC3A43" w:rsidP="00C43754">
      <w:pPr>
        <w:ind w:firstLine="709"/>
        <w:jc w:val="both"/>
        <w:rPr>
          <w:color w:val="000000" w:themeColor="text1"/>
          <w:sz w:val="28"/>
          <w:szCs w:val="28"/>
        </w:rPr>
      </w:pPr>
      <w:r w:rsidRPr="00DD480C">
        <w:rPr>
          <w:color w:val="000000" w:themeColor="text1"/>
          <w:sz w:val="28"/>
          <w:szCs w:val="28"/>
        </w:rPr>
        <w:t xml:space="preserve">С целью недопущения захламленности мест общего пользования и </w:t>
      </w:r>
      <w:r w:rsidRPr="00DD480C">
        <w:rPr>
          <w:color w:val="000000" w:themeColor="text1"/>
          <w:sz w:val="28"/>
          <w:szCs w:val="28"/>
        </w:rPr>
        <w:lastRenderedPageBreak/>
        <w:t>возникновен</w:t>
      </w:r>
      <w:r w:rsidR="004A1583" w:rsidRPr="00DD480C">
        <w:rPr>
          <w:color w:val="000000" w:themeColor="text1"/>
          <w:sz w:val="28"/>
          <w:szCs w:val="28"/>
        </w:rPr>
        <w:t xml:space="preserve">ия пожара, проводятся проверки </w:t>
      </w:r>
      <w:r w:rsidRPr="00DD480C">
        <w:rPr>
          <w:color w:val="000000" w:themeColor="text1"/>
          <w:sz w:val="28"/>
          <w:szCs w:val="28"/>
        </w:rPr>
        <w:t>жилых домов: приквартирных холлов, поэтажных коридоров, лестничных клеток. В случае выявления нарушений, принимаются оперативные меры по их устранению, выдаются предписания.</w:t>
      </w:r>
    </w:p>
    <w:p w14:paraId="05AA735C" w14:textId="77777777" w:rsidR="00FC3A43" w:rsidRPr="00DD480C" w:rsidRDefault="00FC3A43" w:rsidP="00C43754">
      <w:pPr>
        <w:ind w:firstLine="709"/>
        <w:jc w:val="both"/>
        <w:rPr>
          <w:color w:val="000000" w:themeColor="text1"/>
          <w:sz w:val="28"/>
          <w:szCs w:val="28"/>
        </w:rPr>
      </w:pPr>
      <w:r w:rsidRPr="00DD480C">
        <w:rPr>
          <w:color w:val="000000" w:themeColor="text1"/>
          <w:sz w:val="28"/>
          <w:szCs w:val="28"/>
        </w:rPr>
        <w:t>Сотрудниками участков ежемесячно проводятся поквартирные обходы мест проживания одиноких и престарелых граждан и лиц, ведущих асоциальный образ жизни, с профилактическими беседами по противопожарной тематике.</w:t>
      </w:r>
    </w:p>
    <w:p w14:paraId="5298D7DF" w14:textId="77777777" w:rsidR="00FC3A43" w:rsidRPr="00DD480C" w:rsidRDefault="00FC3A43" w:rsidP="00C43754">
      <w:pPr>
        <w:ind w:firstLine="709"/>
        <w:jc w:val="both"/>
        <w:rPr>
          <w:color w:val="000000" w:themeColor="text1"/>
          <w:sz w:val="28"/>
          <w:szCs w:val="28"/>
        </w:rPr>
      </w:pPr>
      <w:r w:rsidRPr="00DD480C">
        <w:rPr>
          <w:color w:val="000000" w:themeColor="text1"/>
          <w:sz w:val="28"/>
          <w:szCs w:val="28"/>
        </w:rPr>
        <w:t>Обеспечена круглосуточная готовность аварийной службы ГБУ Жилищник к действиям в условиях чрезвычайных ситуаций, оснащенной необ</w:t>
      </w:r>
      <w:r w:rsidR="004A1583" w:rsidRPr="00DD480C">
        <w:rPr>
          <w:color w:val="000000" w:themeColor="text1"/>
          <w:sz w:val="28"/>
          <w:szCs w:val="28"/>
        </w:rPr>
        <w:t xml:space="preserve">ходимым инвентарем, проводится </w:t>
      </w:r>
      <w:r w:rsidRPr="00DD480C">
        <w:rPr>
          <w:color w:val="000000" w:themeColor="text1"/>
          <w:sz w:val="28"/>
          <w:szCs w:val="28"/>
        </w:rPr>
        <w:t xml:space="preserve">проверка работоспособности резервных источников электроснабжения, водооткачивающей спецтехники, мотопомп, бензопил.      </w:t>
      </w:r>
    </w:p>
    <w:p w14:paraId="7B198E8B" w14:textId="0FC07A6E" w:rsidR="00FC3A8E" w:rsidRPr="00DD480C" w:rsidRDefault="00FC3A43" w:rsidP="00C43754">
      <w:pPr>
        <w:ind w:firstLine="709"/>
        <w:jc w:val="both"/>
        <w:rPr>
          <w:color w:val="000000" w:themeColor="text1"/>
          <w:sz w:val="28"/>
          <w:szCs w:val="28"/>
        </w:rPr>
      </w:pPr>
      <w:r w:rsidRPr="00DD480C">
        <w:rPr>
          <w:color w:val="000000" w:themeColor="text1"/>
          <w:sz w:val="28"/>
          <w:szCs w:val="28"/>
        </w:rPr>
        <w:t>На официальном сайте</w:t>
      </w:r>
      <w:r w:rsidR="00DD480C" w:rsidRPr="00DD480C">
        <w:rPr>
          <w:color w:val="000000" w:themeColor="text1"/>
          <w:sz w:val="28"/>
          <w:szCs w:val="28"/>
        </w:rPr>
        <w:t xml:space="preserve"> управы района и</w:t>
      </w:r>
      <w:r w:rsidRPr="00DD480C">
        <w:rPr>
          <w:color w:val="000000" w:themeColor="text1"/>
          <w:sz w:val="28"/>
          <w:szCs w:val="28"/>
        </w:rPr>
        <w:t xml:space="preserve"> ГБУ «Жилищник </w:t>
      </w:r>
      <w:r w:rsidR="004A1583" w:rsidRPr="00DD480C">
        <w:rPr>
          <w:color w:val="000000" w:themeColor="text1"/>
          <w:sz w:val="28"/>
          <w:szCs w:val="28"/>
        </w:rPr>
        <w:t xml:space="preserve">района Бирюлево Восточное», </w:t>
      </w:r>
      <w:r w:rsidRPr="00DD480C">
        <w:rPr>
          <w:color w:val="000000" w:themeColor="text1"/>
          <w:sz w:val="28"/>
          <w:szCs w:val="28"/>
        </w:rPr>
        <w:t>на информационных с</w:t>
      </w:r>
      <w:r w:rsidR="004A1583" w:rsidRPr="00DD480C">
        <w:rPr>
          <w:color w:val="000000" w:themeColor="text1"/>
          <w:sz w:val="28"/>
          <w:szCs w:val="28"/>
        </w:rPr>
        <w:t xml:space="preserve">тендах в подъездах жилого дома </w:t>
      </w:r>
      <w:r w:rsidRPr="00DD480C">
        <w:rPr>
          <w:color w:val="000000" w:themeColor="text1"/>
          <w:sz w:val="28"/>
          <w:szCs w:val="28"/>
        </w:rPr>
        <w:t>размещены материалы наглядной противопожарной пропаганды с информацией о мерах по</w:t>
      </w:r>
      <w:r w:rsidR="004A1583" w:rsidRPr="00DD480C">
        <w:rPr>
          <w:color w:val="000000" w:themeColor="text1"/>
          <w:sz w:val="28"/>
          <w:szCs w:val="28"/>
        </w:rPr>
        <w:t xml:space="preserve"> противопожарной безопасности, </w:t>
      </w:r>
      <w:r w:rsidRPr="00DD480C">
        <w:rPr>
          <w:color w:val="000000" w:themeColor="text1"/>
          <w:sz w:val="28"/>
          <w:szCs w:val="28"/>
        </w:rPr>
        <w:t xml:space="preserve">по порядку вызова пожарной охраны, полиции и аварийных служб. </w:t>
      </w:r>
    </w:p>
    <w:p w14:paraId="1E7E5DE3" w14:textId="465BF65A" w:rsidR="00FC3A43" w:rsidRPr="00DD480C" w:rsidRDefault="00FC3A8E" w:rsidP="00C43754">
      <w:pPr>
        <w:ind w:firstLine="709"/>
        <w:jc w:val="both"/>
        <w:rPr>
          <w:color w:val="000000" w:themeColor="text1"/>
          <w:sz w:val="28"/>
          <w:szCs w:val="28"/>
        </w:rPr>
      </w:pPr>
      <w:r>
        <w:rPr>
          <w:color w:val="000000" w:themeColor="text1"/>
          <w:sz w:val="28"/>
          <w:szCs w:val="28"/>
        </w:rPr>
        <w:t>В</w:t>
      </w:r>
      <w:r w:rsidR="00FC3A43" w:rsidRPr="00DD480C">
        <w:rPr>
          <w:color w:val="000000" w:themeColor="text1"/>
          <w:sz w:val="28"/>
          <w:szCs w:val="28"/>
        </w:rPr>
        <w:t xml:space="preserve"> подъездах жилых домов </w:t>
      </w:r>
      <w:r>
        <w:rPr>
          <w:color w:val="000000" w:themeColor="text1"/>
          <w:sz w:val="28"/>
          <w:szCs w:val="28"/>
        </w:rPr>
        <w:t xml:space="preserve">имеются </w:t>
      </w:r>
      <w:r w:rsidR="00FC3A43" w:rsidRPr="00DD480C">
        <w:rPr>
          <w:color w:val="000000" w:themeColor="text1"/>
          <w:sz w:val="28"/>
          <w:szCs w:val="28"/>
        </w:rPr>
        <w:t>ст</w:t>
      </w:r>
      <w:r w:rsidR="004A1583" w:rsidRPr="00DD480C">
        <w:rPr>
          <w:color w:val="000000" w:themeColor="text1"/>
          <w:sz w:val="28"/>
          <w:szCs w:val="28"/>
        </w:rPr>
        <w:t xml:space="preserve">енды по пожарной безопасности с информацией </w:t>
      </w:r>
      <w:r w:rsidR="00FC3A43" w:rsidRPr="00DD480C">
        <w:rPr>
          <w:color w:val="000000" w:themeColor="text1"/>
          <w:sz w:val="28"/>
          <w:szCs w:val="28"/>
        </w:rPr>
        <w:t>о действиях и правилах поведения граждан при возникновении пожара, телефонами специальных служб для обращения.</w:t>
      </w:r>
    </w:p>
    <w:p w14:paraId="70E49CD0" w14:textId="77777777" w:rsidR="00A06CA9" w:rsidRPr="009C759F" w:rsidRDefault="00A06CA9" w:rsidP="00CD7214">
      <w:pPr>
        <w:ind w:right="-142"/>
      </w:pPr>
    </w:p>
    <w:p w14:paraId="0D60BF1E" w14:textId="1CA1F138" w:rsidR="00A06CA9" w:rsidRPr="00C706A2" w:rsidRDefault="00BF7C64" w:rsidP="00CD7214">
      <w:pPr>
        <w:ind w:right="-142"/>
        <w:jc w:val="center"/>
        <w:rPr>
          <w:b/>
          <w:color w:val="000000" w:themeColor="text1"/>
          <w:sz w:val="28"/>
        </w:rPr>
      </w:pPr>
      <w:r w:rsidRPr="00C706A2">
        <w:rPr>
          <w:b/>
          <w:color w:val="000000" w:themeColor="text1"/>
          <w:sz w:val="28"/>
        </w:rPr>
        <w:t xml:space="preserve">Мероприятия по </w:t>
      </w:r>
      <w:r w:rsidR="0088126C" w:rsidRPr="00C706A2">
        <w:rPr>
          <w:b/>
          <w:color w:val="000000" w:themeColor="text1"/>
          <w:sz w:val="28"/>
        </w:rPr>
        <w:t>гражданской обороне в 202</w:t>
      </w:r>
      <w:r w:rsidR="00DD480C" w:rsidRPr="00C706A2">
        <w:rPr>
          <w:b/>
          <w:color w:val="000000" w:themeColor="text1"/>
          <w:sz w:val="28"/>
        </w:rPr>
        <w:t>1</w:t>
      </w:r>
      <w:r w:rsidR="0088126C" w:rsidRPr="00C706A2">
        <w:rPr>
          <w:b/>
          <w:color w:val="000000" w:themeColor="text1"/>
          <w:sz w:val="28"/>
        </w:rPr>
        <w:t xml:space="preserve"> году</w:t>
      </w:r>
    </w:p>
    <w:p w14:paraId="53909692" w14:textId="6E3E0B18" w:rsidR="00A06CA9" w:rsidRPr="00DC67CF" w:rsidRDefault="004A1583" w:rsidP="00C43754">
      <w:pPr>
        <w:ind w:firstLine="709"/>
        <w:jc w:val="both"/>
        <w:rPr>
          <w:color w:val="000000" w:themeColor="text1"/>
          <w:sz w:val="28"/>
        </w:rPr>
      </w:pPr>
      <w:r w:rsidRPr="00DC67CF">
        <w:rPr>
          <w:color w:val="000000" w:themeColor="text1"/>
          <w:sz w:val="28"/>
        </w:rPr>
        <w:t xml:space="preserve">Выполнение мероприятий </w:t>
      </w:r>
      <w:r w:rsidR="00A06CA9" w:rsidRPr="00DC67CF">
        <w:rPr>
          <w:color w:val="000000" w:themeColor="text1"/>
          <w:sz w:val="28"/>
        </w:rPr>
        <w:t xml:space="preserve">по </w:t>
      </w:r>
      <w:r w:rsidRPr="00DC67CF">
        <w:rPr>
          <w:color w:val="000000" w:themeColor="text1"/>
          <w:sz w:val="28"/>
        </w:rPr>
        <w:t xml:space="preserve">гражданской обороне в </w:t>
      </w:r>
      <w:r w:rsidR="00A06CA9" w:rsidRPr="00DC67CF">
        <w:rPr>
          <w:color w:val="000000" w:themeColor="text1"/>
          <w:sz w:val="28"/>
        </w:rPr>
        <w:t>202</w:t>
      </w:r>
      <w:r w:rsidR="00DD480C" w:rsidRPr="00DC67CF">
        <w:rPr>
          <w:color w:val="000000" w:themeColor="text1"/>
          <w:sz w:val="28"/>
        </w:rPr>
        <w:t>1</w:t>
      </w:r>
      <w:r w:rsidR="00A06CA9" w:rsidRPr="00DC67CF">
        <w:rPr>
          <w:color w:val="000000" w:themeColor="text1"/>
          <w:sz w:val="28"/>
        </w:rPr>
        <w:t xml:space="preserve"> году в район</w:t>
      </w:r>
      <w:r w:rsidR="00DD480C" w:rsidRPr="00DC67CF">
        <w:rPr>
          <w:color w:val="000000" w:themeColor="text1"/>
          <w:sz w:val="28"/>
        </w:rPr>
        <w:t>е</w:t>
      </w:r>
      <w:r w:rsidR="00A06CA9" w:rsidRPr="00DC67CF">
        <w:rPr>
          <w:color w:val="000000" w:themeColor="text1"/>
          <w:sz w:val="28"/>
        </w:rPr>
        <w:t xml:space="preserve"> Бирюлево Восточное осуществлялось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согласованным с начальником Управления по ЮАО ГУ МЧС России по г. Москве и утвержденным </w:t>
      </w:r>
      <w:r w:rsidR="00DD480C" w:rsidRPr="00DC67CF">
        <w:rPr>
          <w:color w:val="000000" w:themeColor="text1"/>
          <w:sz w:val="28"/>
        </w:rPr>
        <w:t xml:space="preserve">главой управы </w:t>
      </w:r>
      <w:r w:rsidR="00A06CA9" w:rsidRPr="00DC67CF">
        <w:rPr>
          <w:color w:val="000000" w:themeColor="text1"/>
          <w:sz w:val="28"/>
        </w:rPr>
        <w:t>района Бирюлево Восточное.</w:t>
      </w:r>
    </w:p>
    <w:p w14:paraId="6CED537A" w14:textId="77777777" w:rsidR="00A06CA9" w:rsidRPr="00DC67CF" w:rsidRDefault="00A06CA9" w:rsidP="00C43754">
      <w:pPr>
        <w:ind w:firstLine="709"/>
        <w:jc w:val="both"/>
        <w:rPr>
          <w:color w:val="000000" w:themeColor="text1"/>
          <w:sz w:val="28"/>
        </w:rPr>
      </w:pPr>
      <w:r w:rsidRPr="00DC67CF">
        <w:rPr>
          <w:color w:val="000000" w:themeColor="text1"/>
          <w:sz w:val="28"/>
        </w:rPr>
        <w:t>В течение года проводилась ра</w:t>
      </w:r>
      <w:r w:rsidR="004A1583" w:rsidRPr="00DC67CF">
        <w:rPr>
          <w:color w:val="000000" w:themeColor="text1"/>
          <w:sz w:val="28"/>
        </w:rPr>
        <w:t xml:space="preserve">бота по реализации мероприятий </w:t>
      </w:r>
      <w:r w:rsidRPr="00DC67CF">
        <w:rPr>
          <w:color w:val="000000" w:themeColor="text1"/>
          <w:sz w:val="28"/>
        </w:rPr>
        <w:t>ГО, совершенствованию системы предупреждения и действиям в чре</w:t>
      </w:r>
      <w:r w:rsidR="004A1583" w:rsidRPr="00DC67CF">
        <w:rPr>
          <w:color w:val="000000" w:themeColor="text1"/>
          <w:sz w:val="28"/>
        </w:rPr>
        <w:t xml:space="preserve">звычайных ситуациях, отработке </w:t>
      </w:r>
      <w:r w:rsidRPr="00DC67CF">
        <w:rPr>
          <w:color w:val="000000" w:themeColor="text1"/>
          <w:sz w:val="28"/>
        </w:rPr>
        <w:t xml:space="preserve">вопросов по переводу ГО с мирного на военное время, действиям нештатных формирований (НФ) по ликвидации аварий, проводились практические мероприятия. </w:t>
      </w:r>
    </w:p>
    <w:p w14:paraId="67A8537F" w14:textId="77777777" w:rsidR="00A06CA9" w:rsidRPr="00DC67CF" w:rsidRDefault="00A06CA9" w:rsidP="00C43754">
      <w:pPr>
        <w:ind w:firstLine="709"/>
        <w:jc w:val="both"/>
        <w:rPr>
          <w:color w:val="000000" w:themeColor="text1"/>
          <w:sz w:val="28"/>
        </w:rPr>
      </w:pPr>
      <w:r w:rsidRPr="00DC67CF">
        <w:rPr>
          <w:color w:val="000000" w:themeColor="text1"/>
          <w:sz w:val="28"/>
        </w:rPr>
        <w:t>Основное внимание уделялось проведению занятий с сотрудника</w:t>
      </w:r>
      <w:r w:rsidR="004A1583" w:rsidRPr="00DC67CF">
        <w:rPr>
          <w:color w:val="000000" w:themeColor="text1"/>
          <w:sz w:val="28"/>
        </w:rPr>
        <w:t xml:space="preserve">ми </w:t>
      </w:r>
      <w:r w:rsidRPr="00DC67CF">
        <w:rPr>
          <w:color w:val="000000" w:themeColor="text1"/>
          <w:sz w:val="28"/>
        </w:rPr>
        <w:t>по гражданской обороне, по их практическим действиям при ликвидации последствий от техногенног</w:t>
      </w:r>
      <w:r w:rsidR="004A1583" w:rsidRPr="00DC67CF">
        <w:rPr>
          <w:color w:val="000000" w:themeColor="text1"/>
          <w:sz w:val="28"/>
        </w:rPr>
        <w:t>о и природного характера, а так</w:t>
      </w:r>
      <w:r w:rsidRPr="00DC67CF">
        <w:rPr>
          <w:color w:val="000000" w:themeColor="text1"/>
          <w:sz w:val="28"/>
        </w:rPr>
        <w:t>же выполнению мероприятий по предупреждению террористических актов.</w:t>
      </w:r>
    </w:p>
    <w:p w14:paraId="3F9829CB" w14:textId="77777777" w:rsidR="00A06CA9" w:rsidRPr="00DC67CF" w:rsidRDefault="00A06CA9" w:rsidP="00C43754">
      <w:pPr>
        <w:ind w:firstLine="709"/>
        <w:jc w:val="both"/>
        <w:rPr>
          <w:color w:val="000000" w:themeColor="text1"/>
          <w:sz w:val="28"/>
        </w:rPr>
      </w:pPr>
      <w:r w:rsidRPr="00DC67CF">
        <w:rPr>
          <w:color w:val="000000" w:themeColor="text1"/>
          <w:sz w:val="28"/>
        </w:rPr>
        <w:t xml:space="preserve">Пристальное внимание уделялось вопросам защиты сотрудников от террористических актов. Регулярно проводились тренировки по сигналам оповещения, по действиям при возникновении чрезвычайных ситуаций. Руководящий состав совершенствовал свои практические навыки в проведении штабных тренировок, занятий. </w:t>
      </w:r>
    </w:p>
    <w:p w14:paraId="4B8837D9" w14:textId="77777777" w:rsidR="00A06CA9" w:rsidRPr="00DC67CF" w:rsidRDefault="00A06CA9" w:rsidP="00C43754">
      <w:pPr>
        <w:ind w:firstLine="709"/>
        <w:jc w:val="both"/>
        <w:rPr>
          <w:color w:val="000000" w:themeColor="text1"/>
          <w:sz w:val="28"/>
        </w:rPr>
      </w:pPr>
      <w:r w:rsidRPr="00DC67CF">
        <w:rPr>
          <w:color w:val="000000" w:themeColor="text1"/>
          <w:sz w:val="28"/>
        </w:rPr>
        <w:t>Ежеквартально в ГБУ «Жилищник района Бирюлево Восточное» проводились учебные тренировки по пожарной безопасности, с отработкой вопросов по действиям и эвакуации при пожаре.</w:t>
      </w:r>
    </w:p>
    <w:p w14:paraId="43D35746" w14:textId="59213142" w:rsidR="00A06CA9" w:rsidRPr="00DC67CF" w:rsidRDefault="00A06CA9" w:rsidP="00C43754">
      <w:pPr>
        <w:ind w:firstLine="709"/>
        <w:jc w:val="both"/>
        <w:rPr>
          <w:color w:val="000000" w:themeColor="text1"/>
          <w:sz w:val="28"/>
        </w:rPr>
      </w:pPr>
      <w:r w:rsidRPr="00DC67CF">
        <w:rPr>
          <w:color w:val="000000" w:themeColor="text1"/>
          <w:sz w:val="28"/>
        </w:rPr>
        <w:t>В целях обеспечения повседневного управления силами и средствами района и эффективного взаимодействия с окружными службами на базе Г</w:t>
      </w:r>
      <w:r w:rsidR="00C43754">
        <w:rPr>
          <w:color w:val="000000" w:themeColor="text1"/>
          <w:sz w:val="28"/>
        </w:rPr>
        <w:t xml:space="preserve">БУ «Жилищник </w:t>
      </w:r>
      <w:r w:rsidR="004A1583" w:rsidRPr="00DC67CF">
        <w:rPr>
          <w:color w:val="000000" w:themeColor="text1"/>
          <w:sz w:val="28"/>
        </w:rPr>
        <w:t xml:space="preserve">района Бирюлёво Восточное» распоряжением управы </w:t>
      </w:r>
      <w:r w:rsidRPr="00DC67CF">
        <w:rPr>
          <w:color w:val="000000" w:themeColor="text1"/>
          <w:sz w:val="28"/>
        </w:rPr>
        <w:t xml:space="preserve">создана </w:t>
      </w:r>
      <w:r w:rsidRPr="00DC67CF">
        <w:rPr>
          <w:color w:val="000000" w:themeColor="text1"/>
          <w:sz w:val="28"/>
        </w:rPr>
        <w:lastRenderedPageBreak/>
        <w:t>Единая дежурно-диспетчерская служба (ЕДДС) района, которая является органом повседневного управления районного звена МГСЧС.</w:t>
      </w:r>
    </w:p>
    <w:p w14:paraId="1DC7F14C" w14:textId="77777777" w:rsidR="00A06CA9" w:rsidRPr="00DC67CF" w:rsidRDefault="00A06CA9" w:rsidP="00C43754">
      <w:pPr>
        <w:ind w:firstLine="709"/>
        <w:jc w:val="both"/>
        <w:rPr>
          <w:color w:val="000000" w:themeColor="text1"/>
          <w:sz w:val="28"/>
        </w:rPr>
      </w:pPr>
      <w:r w:rsidRPr="00DC67CF">
        <w:rPr>
          <w:color w:val="000000" w:themeColor="text1"/>
          <w:sz w:val="28"/>
        </w:rPr>
        <w:t xml:space="preserve">В состав ЕДДС района входят - 13 ОДС. </w:t>
      </w:r>
    </w:p>
    <w:p w14:paraId="1A80B46C" w14:textId="77777777" w:rsidR="00A06CA9" w:rsidRPr="00DC67CF" w:rsidRDefault="00A06CA9" w:rsidP="00C43754">
      <w:pPr>
        <w:ind w:firstLine="709"/>
        <w:jc w:val="both"/>
        <w:rPr>
          <w:color w:val="000000" w:themeColor="text1"/>
          <w:sz w:val="28"/>
        </w:rPr>
      </w:pPr>
      <w:r w:rsidRPr="00DC67CF">
        <w:rPr>
          <w:color w:val="000000" w:themeColor="text1"/>
          <w:sz w:val="28"/>
        </w:rPr>
        <w:t>ОДС № 47 по адре</w:t>
      </w:r>
      <w:r w:rsidR="004A1583" w:rsidRPr="00DC67CF">
        <w:rPr>
          <w:color w:val="000000" w:themeColor="text1"/>
          <w:sz w:val="28"/>
        </w:rPr>
        <w:t xml:space="preserve">су: Липецкая ул., д. 17 корп.1 (тел.8-495-329-20-44), </w:t>
      </w:r>
      <w:r w:rsidRPr="00DC67CF">
        <w:rPr>
          <w:color w:val="000000" w:themeColor="text1"/>
          <w:sz w:val="28"/>
        </w:rPr>
        <w:t xml:space="preserve">является головной.  Работа строится в соответствии с «Инструкцией по действиям дежурного диспетчера ЕДДС района» и «Алгоритмом действий дежурного диспетчера ЕДДС при получении сигнала о крупных происшествиях и ЧС на территории района».  </w:t>
      </w:r>
    </w:p>
    <w:p w14:paraId="56965578" w14:textId="77777777" w:rsidR="00A06CA9" w:rsidRPr="00DC67CF" w:rsidRDefault="00A06CA9" w:rsidP="00C43754">
      <w:pPr>
        <w:ind w:firstLine="709"/>
        <w:jc w:val="both"/>
        <w:rPr>
          <w:color w:val="000000" w:themeColor="text1"/>
          <w:sz w:val="28"/>
        </w:rPr>
      </w:pPr>
      <w:r w:rsidRPr="00DC67CF">
        <w:rPr>
          <w:color w:val="000000" w:themeColor="text1"/>
          <w:sz w:val="28"/>
        </w:rPr>
        <w:t>Для выполнения неотложных работ</w:t>
      </w:r>
      <w:r w:rsidR="004A1583" w:rsidRPr="00DC67CF">
        <w:rPr>
          <w:color w:val="000000" w:themeColor="text1"/>
          <w:sz w:val="28"/>
        </w:rPr>
        <w:t xml:space="preserve"> при угрозе возникновения ЧС и </w:t>
      </w:r>
      <w:r w:rsidRPr="00DC67CF">
        <w:rPr>
          <w:color w:val="000000" w:themeColor="text1"/>
          <w:sz w:val="28"/>
        </w:rPr>
        <w:t>проведения ремонтно-восстановительных работ в районе, в ГБУ «Жилищник района Бирюлево Восточное» со</w:t>
      </w:r>
      <w:r w:rsidR="004A1583" w:rsidRPr="00DC67CF">
        <w:rPr>
          <w:color w:val="000000" w:themeColor="text1"/>
          <w:sz w:val="28"/>
        </w:rPr>
        <w:t xml:space="preserve">зданы нештатные </w:t>
      </w:r>
      <w:r w:rsidRPr="00DC67CF">
        <w:rPr>
          <w:color w:val="000000" w:themeColor="text1"/>
          <w:sz w:val="28"/>
        </w:rPr>
        <w:t>формирования (НФ) в количестве 179 ч</w:t>
      </w:r>
      <w:r w:rsidR="004A1583" w:rsidRPr="00DC67CF">
        <w:rPr>
          <w:color w:val="000000" w:themeColor="text1"/>
          <w:sz w:val="28"/>
        </w:rPr>
        <w:t xml:space="preserve">еловек. Командиры формирований </w:t>
      </w:r>
      <w:r w:rsidRPr="00DC67CF">
        <w:rPr>
          <w:color w:val="000000" w:themeColor="text1"/>
          <w:sz w:val="28"/>
        </w:rPr>
        <w:t xml:space="preserve">прошли обучение в УМЦ ГО и ЧС ЮАО города Москвы. </w:t>
      </w:r>
    </w:p>
    <w:p w14:paraId="6059CC4F" w14:textId="77777777" w:rsidR="00A06CA9" w:rsidRPr="00DC67CF" w:rsidRDefault="00A06CA9" w:rsidP="00C43754">
      <w:pPr>
        <w:ind w:firstLine="709"/>
        <w:jc w:val="both"/>
        <w:rPr>
          <w:color w:val="000000" w:themeColor="text1"/>
          <w:sz w:val="28"/>
        </w:rPr>
      </w:pPr>
      <w:r w:rsidRPr="00DC67CF">
        <w:rPr>
          <w:color w:val="000000" w:themeColor="text1"/>
          <w:sz w:val="28"/>
        </w:rPr>
        <w:t xml:space="preserve">На территории района Бирюлево Восточное на базе ГБУ «Жилищник района Бирюлево Восточное» создан учебно-консультационный пункт гражданской обороны (УКП по ГО и ЧС), по адресу: ул. Липецкая д.17, к. 1, </w:t>
      </w:r>
      <w:r w:rsidR="004A1583" w:rsidRPr="00DC67CF">
        <w:rPr>
          <w:color w:val="000000" w:themeColor="text1"/>
          <w:sz w:val="28"/>
        </w:rPr>
        <w:t xml:space="preserve">в котором </w:t>
      </w:r>
      <w:r w:rsidRPr="00DC67CF">
        <w:rPr>
          <w:color w:val="000000" w:themeColor="text1"/>
          <w:sz w:val="28"/>
        </w:rPr>
        <w:t>проводятся занятия и консульта</w:t>
      </w:r>
      <w:r w:rsidR="004A1583" w:rsidRPr="00DC67CF">
        <w:rPr>
          <w:color w:val="000000" w:themeColor="text1"/>
          <w:sz w:val="28"/>
        </w:rPr>
        <w:t xml:space="preserve">ции с неработающим населением, </w:t>
      </w:r>
      <w:r w:rsidR="005601EE" w:rsidRPr="00DC67CF">
        <w:rPr>
          <w:color w:val="000000" w:themeColor="text1"/>
          <w:sz w:val="28"/>
        </w:rPr>
        <w:t xml:space="preserve">с </w:t>
      </w:r>
      <w:r w:rsidRPr="00DC67CF">
        <w:rPr>
          <w:color w:val="000000" w:themeColor="text1"/>
          <w:sz w:val="28"/>
        </w:rPr>
        <w:t xml:space="preserve">Советами многоквартирных домов, с руководителями организаций, предприятий и учреждений района по вопросам предотвращения ЧС на территории </w:t>
      </w:r>
      <w:r w:rsidR="0088126C" w:rsidRPr="00DC67CF">
        <w:rPr>
          <w:color w:val="000000" w:themeColor="text1"/>
          <w:sz w:val="28"/>
        </w:rPr>
        <w:t>и объектах</w:t>
      </w:r>
      <w:r w:rsidRPr="00DC67CF">
        <w:rPr>
          <w:color w:val="000000" w:themeColor="text1"/>
          <w:sz w:val="28"/>
        </w:rPr>
        <w:t xml:space="preserve"> района. </w:t>
      </w:r>
    </w:p>
    <w:p w14:paraId="6FFFEC3B" w14:textId="77777777" w:rsidR="00A06CA9" w:rsidRPr="00DC67CF" w:rsidRDefault="00A06CA9" w:rsidP="00C43754">
      <w:pPr>
        <w:ind w:firstLine="709"/>
        <w:jc w:val="both"/>
        <w:rPr>
          <w:color w:val="000000" w:themeColor="text1"/>
          <w:sz w:val="28"/>
        </w:rPr>
      </w:pPr>
      <w:r w:rsidRPr="00DC67CF">
        <w:rPr>
          <w:color w:val="000000" w:themeColor="text1"/>
          <w:sz w:val="28"/>
        </w:rPr>
        <w:t>Учебно-консультационный пун</w:t>
      </w:r>
      <w:r w:rsidR="004A1583" w:rsidRPr="00DC67CF">
        <w:rPr>
          <w:color w:val="000000" w:themeColor="text1"/>
          <w:sz w:val="28"/>
        </w:rPr>
        <w:t xml:space="preserve">кт по ГО и ЧС (УКП по ГО и ЧС) </w:t>
      </w:r>
      <w:r w:rsidRPr="00DC67CF">
        <w:rPr>
          <w:color w:val="000000" w:themeColor="text1"/>
          <w:sz w:val="28"/>
        </w:rPr>
        <w:t xml:space="preserve">района Бирюлево Восточное укомплектован необходимым имуществом, разработаны документы, мероприятия по подготовке неработающего населения выполняются в установленном порядке.  </w:t>
      </w:r>
    </w:p>
    <w:p w14:paraId="4816851A" w14:textId="06C5166E" w:rsidR="00A06CA9" w:rsidRDefault="00AD1813" w:rsidP="00C43754">
      <w:pPr>
        <w:ind w:firstLine="709"/>
        <w:jc w:val="both"/>
        <w:rPr>
          <w:color w:val="000000" w:themeColor="text1"/>
          <w:sz w:val="28"/>
        </w:rPr>
      </w:pPr>
      <w:r w:rsidRPr="00DC67CF">
        <w:rPr>
          <w:color w:val="000000" w:themeColor="text1"/>
          <w:sz w:val="28"/>
        </w:rPr>
        <w:t>В 202</w:t>
      </w:r>
      <w:r w:rsidR="00DC67CF" w:rsidRPr="00DC67CF">
        <w:rPr>
          <w:color w:val="000000" w:themeColor="text1"/>
          <w:sz w:val="28"/>
        </w:rPr>
        <w:t>1</w:t>
      </w:r>
      <w:r w:rsidRPr="00DC67CF">
        <w:rPr>
          <w:color w:val="000000" w:themeColor="text1"/>
          <w:sz w:val="28"/>
        </w:rPr>
        <w:t xml:space="preserve"> году </w:t>
      </w:r>
      <w:r w:rsidR="00A06CA9" w:rsidRPr="00DC67CF">
        <w:rPr>
          <w:color w:val="000000" w:themeColor="text1"/>
          <w:sz w:val="28"/>
        </w:rPr>
        <w:t>растиражировано и распространено среди нас</w:t>
      </w:r>
      <w:r w:rsidRPr="00DC67CF">
        <w:rPr>
          <w:color w:val="000000" w:themeColor="text1"/>
          <w:sz w:val="28"/>
        </w:rPr>
        <w:t>еления района и в жилом секторе</w:t>
      </w:r>
      <w:r w:rsidR="00A06CA9" w:rsidRPr="00DC67CF">
        <w:rPr>
          <w:color w:val="000000" w:themeColor="text1"/>
          <w:sz w:val="28"/>
        </w:rPr>
        <w:t xml:space="preserve"> 8200 экземпляров памяток и листовок по гражданской обороне и пожарной безопасности.   </w:t>
      </w:r>
    </w:p>
    <w:p w14:paraId="69FDE196" w14:textId="77777777" w:rsidR="000E6B29" w:rsidRDefault="000E6B29" w:rsidP="00CD7214">
      <w:pPr>
        <w:ind w:right="-142"/>
        <w:jc w:val="center"/>
        <w:rPr>
          <w:b/>
          <w:color w:val="000000" w:themeColor="text1"/>
          <w:sz w:val="28"/>
        </w:rPr>
      </w:pPr>
    </w:p>
    <w:p w14:paraId="4BC41E38" w14:textId="77777777" w:rsidR="000E6B29" w:rsidRPr="00C706A2" w:rsidRDefault="000E6B29" w:rsidP="00CD7214">
      <w:pPr>
        <w:ind w:right="-142"/>
        <w:jc w:val="center"/>
        <w:rPr>
          <w:b/>
          <w:color w:val="000000" w:themeColor="text1"/>
          <w:sz w:val="28"/>
        </w:rPr>
      </w:pPr>
      <w:r w:rsidRPr="00C706A2">
        <w:rPr>
          <w:b/>
          <w:color w:val="000000" w:themeColor="text1"/>
          <w:sz w:val="28"/>
        </w:rPr>
        <w:t>О работе Антитеррористической комиссии района Бирюлево Восточное города Москвы в 2021 году</w:t>
      </w:r>
    </w:p>
    <w:p w14:paraId="424C0ECE" w14:textId="77777777" w:rsidR="000E6B29" w:rsidRPr="00DC67CF" w:rsidRDefault="000E6B29" w:rsidP="00C43754">
      <w:pPr>
        <w:ind w:firstLine="709"/>
        <w:jc w:val="both"/>
        <w:rPr>
          <w:color w:val="000000" w:themeColor="text1"/>
          <w:sz w:val="28"/>
        </w:rPr>
      </w:pPr>
      <w:r w:rsidRPr="00DC67CF">
        <w:rPr>
          <w:color w:val="000000" w:themeColor="text1"/>
          <w:sz w:val="28"/>
        </w:rPr>
        <w:t>За 2021 год проведено 5 заседания антитеррористической комиссии района Бирюлево Восточное города Москвы по следующим вопросам:</w:t>
      </w:r>
    </w:p>
    <w:p w14:paraId="7AE0DD22" w14:textId="77777777" w:rsidR="000E6B29" w:rsidRPr="00DC67CF" w:rsidRDefault="000E6B29" w:rsidP="00C43754">
      <w:pPr>
        <w:ind w:firstLine="709"/>
        <w:jc w:val="both"/>
        <w:rPr>
          <w:color w:val="000000" w:themeColor="text1"/>
          <w:sz w:val="28"/>
        </w:rPr>
      </w:pPr>
      <w:r w:rsidRPr="00DC67CF">
        <w:rPr>
          <w:color w:val="000000" w:themeColor="text1"/>
          <w:sz w:val="28"/>
        </w:rPr>
        <w:t>– О дополнительных мерах по обеспечению антитеррористической защищенности на территории района, в жилом фонде, объектах социального значения и потребительского рынка в период подготовки и проведения праздничных мероприятий, посвященных празднованию Пасхи, Весны и Труда, Дня Победы</w:t>
      </w:r>
    </w:p>
    <w:p w14:paraId="1F905B90" w14:textId="77777777" w:rsidR="000E6B29" w:rsidRPr="00DC67CF" w:rsidRDefault="000E6B29" w:rsidP="00C43754">
      <w:pPr>
        <w:ind w:firstLine="709"/>
        <w:jc w:val="both"/>
        <w:rPr>
          <w:color w:val="000000" w:themeColor="text1"/>
          <w:sz w:val="28"/>
        </w:rPr>
      </w:pPr>
      <w:r w:rsidRPr="00DC67CF">
        <w:rPr>
          <w:color w:val="000000" w:themeColor="text1"/>
          <w:sz w:val="28"/>
        </w:rPr>
        <w:t>– О дополнительных мерах по обеспечению антитеррористической защищенности на территории района, в жилом фонде, объектах социального значения и потребительского рынка в период подготовки и проведения выпускных вечеров на территории района.</w:t>
      </w:r>
    </w:p>
    <w:p w14:paraId="001560AF" w14:textId="77777777" w:rsidR="000E6B29" w:rsidRPr="00DC67CF" w:rsidRDefault="000E6B29" w:rsidP="00C43754">
      <w:pPr>
        <w:ind w:firstLine="709"/>
        <w:jc w:val="both"/>
        <w:rPr>
          <w:color w:val="000000" w:themeColor="text1"/>
          <w:sz w:val="28"/>
        </w:rPr>
      </w:pPr>
      <w:r w:rsidRPr="00DC67CF">
        <w:rPr>
          <w:color w:val="000000" w:themeColor="text1"/>
          <w:sz w:val="28"/>
        </w:rPr>
        <w:t>– О дополнительных мерах по обеспечению антитеррористической защищенности на территории района в период подготовки и празднования Нового года и Рождества Христова.</w:t>
      </w:r>
    </w:p>
    <w:p w14:paraId="0EA39966" w14:textId="714FC619" w:rsidR="000E6B29" w:rsidRDefault="000E6B29" w:rsidP="00C43754">
      <w:pPr>
        <w:ind w:firstLine="709"/>
        <w:jc w:val="both"/>
        <w:rPr>
          <w:color w:val="000000" w:themeColor="text1"/>
          <w:sz w:val="28"/>
        </w:rPr>
      </w:pPr>
      <w:r w:rsidRPr="00DC67CF">
        <w:rPr>
          <w:color w:val="000000" w:themeColor="text1"/>
          <w:sz w:val="28"/>
        </w:rPr>
        <w:t>Поставленные задачи перед комиссией выполнены. В связи с этим работу антитеррористической комиссии района Бирюлево Восточное города Москвы счит</w:t>
      </w:r>
      <w:r>
        <w:rPr>
          <w:color w:val="000000" w:themeColor="text1"/>
          <w:sz w:val="28"/>
        </w:rPr>
        <w:t>аю признать удовлетворительной.</w:t>
      </w:r>
    </w:p>
    <w:p w14:paraId="1C6FA891" w14:textId="77777777" w:rsidR="000E6B29" w:rsidRDefault="000E6B29" w:rsidP="00CD7214">
      <w:pPr>
        <w:ind w:right="-142" w:firstLine="720"/>
        <w:jc w:val="both"/>
        <w:rPr>
          <w:color w:val="000000" w:themeColor="text1"/>
          <w:sz w:val="28"/>
        </w:rPr>
      </w:pPr>
    </w:p>
    <w:p w14:paraId="134A82D4" w14:textId="04D86B16" w:rsidR="00C84C36" w:rsidRPr="000E6B29" w:rsidRDefault="00C84C36" w:rsidP="00CD7214">
      <w:pPr>
        <w:ind w:right="-142"/>
        <w:jc w:val="center"/>
        <w:rPr>
          <w:color w:val="000000" w:themeColor="text1"/>
          <w:sz w:val="28"/>
        </w:rPr>
      </w:pPr>
      <w:r w:rsidRPr="00C706A2">
        <w:rPr>
          <w:b/>
          <w:sz w:val="28"/>
          <w:szCs w:val="28"/>
        </w:rPr>
        <w:t>Развитие транспортной системы района и реконструкция дорог</w:t>
      </w:r>
      <w:r w:rsidR="000E6B29">
        <w:rPr>
          <w:color w:val="000000" w:themeColor="text1"/>
          <w:sz w:val="28"/>
        </w:rPr>
        <w:t xml:space="preserve"> </w:t>
      </w:r>
      <w:r w:rsidRPr="00C706A2">
        <w:rPr>
          <w:b/>
          <w:sz w:val="28"/>
          <w:szCs w:val="28"/>
        </w:rPr>
        <w:t>в 2021 году.</w:t>
      </w:r>
    </w:p>
    <w:p w14:paraId="3AD90EB4" w14:textId="7ED88947" w:rsidR="00C84C36" w:rsidRPr="00FC2199" w:rsidRDefault="00C84C36" w:rsidP="00C43754">
      <w:pPr>
        <w:ind w:firstLine="709"/>
        <w:jc w:val="both"/>
        <w:rPr>
          <w:sz w:val="28"/>
          <w:szCs w:val="28"/>
        </w:rPr>
      </w:pPr>
      <w:r w:rsidRPr="00C706A2">
        <w:rPr>
          <w:sz w:val="28"/>
          <w:szCs w:val="28"/>
        </w:rPr>
        <w:t>В рамках развития транспортной инфраструктуры района</w:t>
      </w:r>
      <w:r w:rsidRPr="00FC2199">
        <w:rPr>
          <w:sz w:val="28"/>
          <w:szCs w:val="28"/>
        </w:rPr>
        <w:t xml:space="preserve"> Бирюлево Восточное в 202</w:t>
      </w:r>
      <w:r>
        <w:rPr>
          <w:sz w:val="28"/>
          <w:szCs w:val="28"/>
        </w:rPr>
        <w:t>1</w:t>
      </w:r>
      <w:r w:rsidRPr="00FC2199">
        <w:rPr>
          <w:sz w:val="28"/>
          <w:szCs w:val="28"/>
        </w:rPr>
        <w:t xml:space="preserve"> году согласно Адресной инвестиционной программ</w:t>
      </w:r>
      <w:r>
        <w:rPr>
          <w:sz w:val="28"/>
          <w:szCs w:val="28"/>
        </w:rPr>
        <w:t>ы</w:t>
      </w:r>
      <w:r w:rsidRPr="00FC2199">
        <w:rPr>
          <w:sz w:val="28"/>
          <w:szCs w:val="28"/>
        </w:rPr>
        <w:t xml:space="preserve"> города Москвы на 20</w:t>
      </w:r>
      <w:r>
        <w:rPr>
          <w:sz w:val="28"/>
          <w:szCs w:val="28"/>
        </w:rPr>
        <w:t>20</w:t>
      </w:r>
      <w:r w:rsidRPr="00FC2199">
        <w:rPr>
          <w:sz w:val="28"/>
          <w:szCs w:val="28"/>
        </w:rPr>
        <w:t xml:space="preserve">-2022 годы </w:t>
      </w:r>
      <w:r>
        <w:rPr>
          <w:sz w:val="28"/>
          <w:szCs w:val="28"/>
        </w:rPr>
        <w:t>начаты</w:t>
      </w:r>
      <w:r w:rsidRPr="00FC2199">
        <w:rPr>
          <w:sz w:val="28"/>
          <w:szCs w:val="28"/>
        </w:rPr>
        <w:t xml:space="preserve"> работы по объекту «Реконструкция транспортной развязки на пересечении МКАД с Липецкой ул. со строительством необходимых для функционирования подъездных дорог»</w:t>
      </w:r>
    </w:p>
    <w:p w14:paraId="78C3EAF9" w14:textId="77777777" w:rsidR="00A23050" w:rsidRPr="009C759F" w:rsidRDefault="00A23050" w:rsidP="00CD7214">
      <w:pPr>
        <w:ind w:right="-142"/>
      </w:pPr>
    </w:p>
    <w:p w14:paraId="70A304C5" w14:textId="02363E82" w:rsidR="00D20BED" w:rsidRPr="00C706A2" w:rsidRDefault="00D20BED" w:rsidP="00CD7214">
      <w:pPr>
        <w:ind w:right="-142"/>
        <w:jc w:val="center"/>
        <w:rPr>
          <w:b/>
          <w:sz w:val="28"/>
        </w:rPr>
      </w:pPr>
      <w:r w:rsidRPr="00C706A2">
        <w:rPr>
          <w:b/>
          <w:sz w:val="28"/>
        </w:rPr>
        <w:t>Работа с БРТС</w:t>
      </w:r>
    </w:p>
    <w:p w14:paraId="48761341" w14:textId="77777777" w:rsidR="00301C0B" w:rsidRPr="00301C0B" w:rsidRDefault="00301C0B" w:rsidP="00C43754">
      <w:pPr>
        <w:ind w:firstLine="709"/>
        <w:jc w:val="both"/>
        <w:rPr>
          <w:sz w:val="28"/>
        </w:rPr>
      </w:pPr>
      <w:r w:rsidRPr="00301C0B">
        <w:rPr>
          <w:sz w:val="28"/>
        </w:rPr>
        <w:t xml:space="preserve">На территории района еженедельно сотрудниками управы района, АТИ по ЮАО, ГБУ «Жилищник района Бирюлево Восточное» и ОМВД по району Бирюлево Восточное проводятся комиссионные обследования территории района по выявлению БРТС с составлением соответствующих актов. </w:t>
      </w:r>
    </w:p>
    <w:p w14:paraId="74CD7502" w14:textId="77777777" w:rsidR="00301C0B" w:rsidRPr="00301C0B" w:rsidRDefault="00301C0B" w:rsidP="00C43754">
      <w:pPr>
        <w:ind w:firstLine="709"/>
        <w:jc w:val="both"/>
        <w:rPr>
          <w:sz w:val="28"/>
        </w:rPr>
      </w:pPr>
      <w:r w:rsidRPr="00301C0B">
        <w:rPr>
          <w:sz w:val="28"/>
        </w:rPr>
        <w:t>За 2021 год на территории района было выявлено 58 единицы автотранспорта, попадающего под категорию брошенного и разукомплектованного транспортного средства, из которых 16 единиц были перемещены на площадку ответственного хранения и 42 единицы ТС были приведены в порядок или перемещены с территории района силами автовладельцев.</w:t>
      </w:r>
    </w:p>
    <w:p w14:paraId="090ECA1C" w14:textId="77777777" w:rsidR="00301C0B" w:rsidRPr="00D20BED" w:rsidRDefault="00301C0B" w:rsidP="00C43754">
      <w:pPr>
        <w:ind w:firstLine="709"/>
        <w:jc w:val="both"/>
        <w:rPr>
          <w:sz w:val="28"/>
        </w:rPr>
      </w:pPr>
      <w:r w:rsidRPr="00301C0B">
        <w:rPr>
          <w:sz w:val="28"/>
        </w:rPr>
        <w:t>По данному направлению есть положительная динамика, по сравнению с 2020 годом количество обращений уменьшилось на 17 %</w:t>
      </w:r>
    </w:p>
    <w:p w14:paraId="6CB04541" w14:textId="77777777" w:rsidR="00531889" w:rsidRPr="009C759F" w:rsidRDefault="00531889" w:rsidP="00CD7214">
      <w:pPr>
        <w:ind w:right="-142" w:firstLine="720"/>
        <w:jc w:val="center"/>
        <w:rPr>
          <w:b/>
          <w:sz w:val="28"/>
        </w:rPr>
      </w:pPr>
    </w:p>
    <w:p w14:paraId="1D5CEF64" w14:textId="77777777" w:rsidR="00C84C36" w:rsidRPr="00C706A2" w:rsidRDefault="00C84C36" w:rsidP="00CD7214">
      <w:pPr>
        <w:ind w:right="-142"/>
        <w:jc w:val="center"/>
        <w:rPr>
          <w:b/>
          <w:color w:val="000000" w:themeColor="text1"/>
          <w:sz w:val="28"/>
          <w:szCs w:val="28"/>
        </w:rPr>
      </w:pPr>
      <w:r w:rsidRPr="00C706A2">
        <w:rPr>
          <w:b/>
          <w:color w:val="000000" w:themeColor="text1"/>
          <w:sz w:val="28"/>
          <w:szCs w:val="28"/>
        </w:rPr>
        <w:t>Работы по освобождению территорий от незаконно размещённых на них объектов</w:t>
      </w:r>
    </w:p>
    <w:p w14:paraId="0F4DC018" w14:textId="77777777" w:rsidR="00C84C36" w:rsidRPr="007640DC" w:rsidRDefault="00C84C36" w:rsidP="00C43754">
      <w:pPr>
        <w:pStyle w:val="af5"/>
        <w:ind w:firstLine="709"/>
        <w:jc w:val="both"/>
        <w:rPr>
          <w:color w:val="000000" w:themeColor="text1"/>
          <w:szCs w:val="28"/>
        </w:rPr>
      </w:pPr>
      <w:r w:rsidRPr="007640DC">
        <w:rPr>
          <w:color w:val="000000" w:themeColor="text1"/>
          <w:szCs w:val="28"/>
        </w:rPr>
        <w:t>В рамках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размещённых на них объектов, не являющихся объектами капитального строительства, в том</w:t>
      </w:r>
      <w:r w:rsidRPr="007640DC">
        <w:rPr>
          <w:b/>
          <w:color w:val="000000" w:themeColor="text1"/>
          <w:szCs w:val="28"/>
        </w:rPr>
        <w:t xml:space="preserve"> </w:t>
      </w:r>
      <w:r w:rsidRPr="007640DC">
        <w:rPr>
          <w:color w:val="000000" w:themeColor="text1"/>
          <w:szCs w:val="28"/>
        </w:rPr>
        <w:t>числе</w:t>
      </w:r>
      <w:r w:rsidRPr="007640DC">
        <w:rPr>
          <w:b/>
          <w:color w:val="000000" w:themeColor="text1"/>
          <w:szCs w:val="28"/>
        </w:rPr>
        <w:t xml:space="preserve"> </w:t>
      </w:r>
      <w:r w:rsidRPr="007640DC">
        <w:rPr>
          <w:color w:val="000000" w:themeColor="text1"/>
          <w:szCs w:val="28"/>
        </w:rPr>
        <w:t>осуществлению демонтажа и (или) перемещению таких объектов», сотрудниками управы района еженедельно проводится визуальный осмотр (мониторинг) территории района с целью выявления самовольного строительства и незаконного использования земельных участков.</w:t>
      </w:r>
    </w:p>
    <w:p w14:paraId="34CF02C1" w14:textId="77777777" w:rsidR="00C84C36" w:rsidRPr="007640DC" w:rsidRDefault="00C84C36" w:rsidP="00C43754">
      <w:pPr>
        <w:pStyle w:val="af5"/>
        <w:ind w:firstLine="709"/>
        <w:jc w:val="both"/>
        <w:rPr>
          <w:color w:val="000000" w:themeColor="text1"/>
          <w:szCs w:val="28"/>
        </w:rPr>
      </w:pPr>
      <w:r w:rsidRPr="007640DC">
        <w:rPr>
          <w:color w:val="000000" w:themeColor="text1"/>
          <w:szCs w:val="28"/>
        </w:rPr>
        <w:t>Так в 2021 году управой района направлены акты на окружную комиссию по самовольному строительству на территории ЮАО по 23 адресам.</w:t>
      </w:r>
    </w:p>
    <w:p w14:paraId="04A97C23" w14:textId="3AD2BC2B" w:rsidR="00C84C36" w:rsidRPr="007640DC" w:rsidRDefault="00C84C36" w:rsidP="00C43754">
      <w:pPr>
        <w:pStyle w:val="af5"/>
        <w:ind w:firstLine="709"/>
        <w:jc w:val="both"/>
        <w:rPr>
          <w:color w:val="000000" w:themeColor="text1"/>
          <w:szCs w:val="28"/>
        </w:rPr>
      </w:pPr>
      <w:r w:rsidRPr="007640DC">
        <w:rPr>
          <w:color w:val="000000" w:themeColor="text1"/>
          <w:szCs w:val="28"/>
        </w:rPr>
        <w:t>Из них демонтированы силами ГБУ «Автомобильные дороги ЮАО» по 19 адрес</w:t>
      </w:r>
      <w:r w:rsidR="009C759F" w:rsidRPr="007640DC">
        <w:rPr>
          <w:color w:val="000000" w:themeColor="text1"/>
          <w:szCs w:val="28"/>
        </w:rPr>
        <w:t>ам</w:t>
      </w:r>
      <w:r w:rsidRPr="007640DC">
        <w:rPr>
          <w:color w:val="000000" w:themeColor="text1"/>
          <w:szCs w:val="28"/>
        </w:rPr>
        <w:t xml:space="preserve"> - незаконно размещенные металлические гаражи, а по 4 адресам различные некапитальные строения. </w:t>
      </w:r>
    </w:p>
    <w:p w14:paraId="750BEBE8" w14:textId="552F7C7E" w:rsidR="00C84C36" w:rsidRPr="007640DC" w:rsidRDefault="00C84C36" w:rsidP="00C43754">
      <w:pPr>
        <w:pStyle w:val="af5"/>
        <w:ind w:firstLine="709"/>
        <w:jc w:val="both"/>
        <w:rPr>
          <w:color w:val="000000" w:themeColor="text1"/>
          <w:szCs w:val="28"/>
        </w:rPr>
      </w:pPr>
      <w:r w:rsidRPr="007640DC">
        <w:rPr>
          <w:color w:val="000000" w:themeColor="text1"/>
          <w:szCs w:val="28"/>
        </w:rPr>
        <w:t>В рамках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предоставлению незаконного (целевого) использования земельных участков» управой района при выявлении объектов с признаками самовольного строительства имеющих признаки капитального строительства, информация в установленный срок (информация о наличии, отсутствия признаков незаконного (нецелевого) использования земельных участков) направляется в Госинспекцию по недвижимости города Москвы для проверки.</w:t>
      </w:r>
    </w:p>
    <w:p w14:paraId="65660F07" w14:textId="2DE79A6D" w:rsidR="00C84C36" w:rsidRPr="007640DC" w:rsidRDefault="00C84C36" w:rsidP="00C43754">
      <w:pPr>
        <w:ind w:firstLine="709"/>
        <w:jc w:val="both"/>
        <w:rPr>
          <w:color w:val="000000" w:themeColor="text1"/>
          <w:sz w:val="28"/>
          <w:szCs w:val="28"/>
        </w:rPr>
      </w:pPr>
      <w:r w:rsidRPr="007640DC">
        <w:rPr>
          <w:color w:val="000000" w:themeColor="text1"/>
          <w:sz w:val="28"/>
          <w:szCs w:val="28"/>
        </w:rPr>
        <w:lastRenderedPageBreak/>
        <w:t xml:space="preserve">В 2021 году управой района по итогам мониторинга территории района по 6 объектам информация направлена в Госинспекцию по недвижимости города Москвы. По 2 объектам имеются правоустанавливающие документы. По 4 объектам силами ГБУ </w:t>
      </w:r>
      <w:r w:rsidR="00FC3A8E">
        <w:rPr>
          <w:color w:val="000000" w:themeColor="text1"/>
          <w:sz w:val="28"/>
          <w:szCs w:val="28"/>
        </w:rPr>
        <w:t>«</w:t>
      </w:r>
      <w:r w:rsidRPr="007640DC">
        <w:rPr>
          <w:color w:val="000000" w:themeColor="text1"/>
          <w:sz w:val="28"/>
          <w:szCs w:val="28"/>
        </w:rPr>
        <w:t>Автомобильные дороги ЮАО</w:t>
      </w:r>
      <w:r w:rsidR="00FC3A8E">
        <w:rPr>
          <w:color w:val="000000" w:themeColor="text1"/>
          <w:sz w:val="28"/>
          <w:szCs w:val="28"/>
        </w:rPr>
        <w:t>»</w:t>
      </w:r>
      <w:r w:rsidRPr="007640DC">
        <w:rPr>
          <w:color w:val="000000" w:themeColor="text1"/>
          <w:sz w:val="28"/>
          <w:szCs w:val="28"/>
        </w:rPr>
        <w:t xml:space="preserve"> выполнен демонтаж.</w:t>
      </w:r>
    </w:p>
    <w:p w14:paraId="175B612D" w14:textId="77777777" w:rsidR="00C84C36" w:rsidRPr="007640DC" w:rsidRDefault="00C84C36" w:rsidP="00C43754">
      <w:pPr>
        <w:ind w:firstLine="709"/>
        <w:jc w:val="both"/>
        <w:rPr>
          <w:color w:val="000000" w:themeColor="text1"/>
          <w:sz w:val="28"/>
          <w:szCs w:val="28"/>
        </w:rPr>
      </w:pPr>
      <w:r w:rsidRPr="007640DC">
        <w:rPr>
          <w:color w:val="000000" w:themeColor="text1"/>
          <w:sz w:val="28"/>
          <w:szCs w:val="28"/>
        </w:rPr>
        <w:t>Работы по мониторингу территории района на предмет выявления самовольного строительства находятся на особом контроле в управе района.</w:t>
      </w:r>
    </w:p>
    <w:p w14:paraId="1EF27F24" w14:textId="77777777" w:rsidR="00C84C36" w:rsidRPr="007640DC" w:rsidRDefault="00C84C36" w:rsidP="00CD7214">
      <w:pPr>
        <w:ind w:right="-142" w:firstLine="851"/>
        <w:jc w:val="both"/>
        <w:rPr>
          <w:color w:val="000000" w:themeColor="text1"/>
          <w:sz w:val="28"/>
          <w:szCs w:val="28"/>
        </w:rPr>
      </w:pPr>
    </w:p>
    <w:p w14:paraId="5804533B" w14:textId="5B8B6416" w:rsidR="00C84C36" w:rsidRPr="00C706A2" w:rsidRDefault="00C706A2" w:rsidP="00CD7214">
      <w:pPr>
        <w:ind w:right="-142" w:firstLine="851"/>
        <w:jc w:val="center"/>
        <w:rPr>
          <w:b/>
          <w:sz w:val="28"/>
          <w:szCs w:val="28"/>
        </w:rPr>
      </w:pPr>
      <w:r w:rsidRPr="00C706A2">
        <w:rPr>
          <w:b/>
          <w:sz w:val="28"/>
          <w:szCs w:val="28"/>
        </w:rPr>
        <w:t>Строительство</w:t>
      </w:r>
    </w:p>
    <w:p w14:paraId="64FBDAD0" w14:textId="02B5009D" w:rsidR="00C84C36" w:rsidRPr="007640DC" w:rsidRDefault="00C84C36" w:rsidP="00C43754">
      <w:pPr>
        <w:ind w:firstLine="709"/>
        <w:jc w:val="both"/>
        <w:rPr>
          <w:rFonts w:eastAsia="Times New Roman"/>
          <w:color w:val="00000A"/>
          <w:sz w:val="28"/>
          <w:szCs w:val="28"/>
        </w:rPr>
      </w:pPr>
      <w:r w:rsidRPr="007640DC">
        <w:rPr>
          <w:rFonts w:eastAsia="Times New Roman"/>
          <w:color w:val="00000A"/>
          <w:sz w:val="28"/>
          <w:szCs w:val="28"/>
        </w:rPr>
        <w:t xml:space="preserve">На реорганизуемой производственной территории АО «Московский комбинат хлебопродуктов» осуществляется строительство жилого комплекса «Царицыно». 05.04.2018 АО «МКХ» признан банкротом, в отношении застройщика открыто конкурсное производство. В результате приостановлено строительство жилых домов, а также корп.35 - административно-делового центра (апартаментов) с подземной автостоянкой. </w:t>
      </w:r>
    </w:p>
    <w:p w14:paraId="6708E83A" w14:textId="07A1370E" w:rsidR="00C84C36" w:rsidRPr="007640DC" w:rsidRDefault="00C84C36" w:rsidP="00C43754">
      <w:pPr>
        <w:widowControl/>
        <w:autoSpaceDE/>
        <w:autoSpaceDN/>
        <w:adjustRightInd/>
        <w:ind w:firstLine="709"/>
        <w:jc w:val="both"/>
        <w:rPr>
          <w:rFonts w:eastAsia="Times New Roman"/>
          <w:color w:val="00000A"/>
          <w:sz w:val="28"/>
          <w:szCs w:val="28"/>
        </w:rPr>
      </w:pPr>
      <w:r w:rsidRPr="007640DC">
        <w:rPr>
          <w:rFonts w:eastAsia="Times New Roman"/>
          <w:b/>
          <w:bCs/>
          <w:color w:val="00000A"/>
          <w:sz w:val="28"/>
          <w:szCs w:val="28"/>
        </w:rPr>
        <w:t>Правительством Москвы</w:t>
      </w:r>
      <w:r w:rsidRPr="007640DC">
        <w:rPr>
          <w:rFonts w:eastAsia="Times New Roman"/>
          <w:color w:val="00000A"/>
          <w:sz w:val="28"/>
          <w:szCs w:val="28"/>
        </w:rPr>
        <w:t xml:space="preserve"> разраб</w:t>
      </w:r>
      <w:r w:rsidR="0005570F" w:rsidRPr="007640DC">
        <w:rPr>
          <w:rFonts w:eastAsia="Times New Roman"/>
          <w:color w:val="00000A"/>
          <w:sz w:val="28"/>
          <w:szCs w:val="28"/>
        </w:rPr>
        <w:t xml:space="preserve">отана схема, предусматривающая </w:t>
      </w:r>
      <w:r w:rsidRPr="007640DC">
        <w:rPr>
          <w:rFonts w:eastAsia="Times New Roman"/>
          <w:color w:val="00000A"/>
          <w:sz w:val="28"/>
          <w:szCs w:val="28"/>
        </w:rPr>
        <w:t xml:space="preserve">завершение строительства жилья за счет бюджетных средств путем передачи объектов незавершенного строительства в рамках процедуры банкротства новому застройщику - городской организации АО «Мосотделстрой № 1». АО «Мосотделстрой № 1» в сентябре 2018 года возобновлены строительно-монтажные работы на жилых корпусах. </w:t>
      </w:r>
    </w:p>
    <w:p w14:paraId="08F3263D" w14:textId="59887C01" w:rsidR="005A0F28" w:rsidRDefault="007640DC" w:rsidP="00C43754">
      <w:pPr>
        <w:widowControl/>
        <w:autoSpaceDE/>
        <w:autoSpaceDN/>
        <w:adjustRightInd/>
        <w:ind w:firstLine="709"/>
        <w:jc w:val="both"/>
        <w:rPr>
          <w:sz w:val="28"/>
          <w:szCs w:val="28"/>
        </w:rPr>
      </w:pPr>
      <w:r w:rsidRPr="007640DC">
        <w:rPr>
          <w:rFonts w:eastAsia="Times New Roman"/>
          <w:b/>
          <w:bCs/>
          <w:color w:val="00000A"/>
          <w:sz w:val="28"/>
          <w:szCs w:val="28"/>
        </w:rPr>
        <w:t>В настоящее время завершено строительство 10 жилых до</w:t>
      </w:r>
      <w:r w:rsidR="005A0F28">
        <w:rPr>
          <w:rFonts w:eastAsia="Times New Roman"/>
          <w:b/>
          <w:bCs/>
          <w:color w:val="00000A"/>
          <w:sz w:val="28"/>
          <w:szCs w:val="28"/>
        </w:rPr>
        <w:t xml:space="preserve">мов, в том числе 3х в 2021 году </w:t>
      </w:r>
      <w:r w:rsidR="00C84C36" w:rsidRPr="007640DC">
        <w:rPr>
          <w:sz w:val="28"/>
          <w:szCs w:val="28"/>
        </w:rPr>
        <w:t>по адресам: ул. 6-я Радиальная вл.7 к.23, к.24, к.24.</w:t>
      </w:r>
    </w:p>
    <w:p w14:paraId="640A17F7" w14:textId="1A105E32" w:rsidR="005A0F28" w:rsidRPr="005A0F28" w:rsidRDefault="005A0F28" w:rsidP="00C43754">
      <w:pPr>
        <w:widowControl/>
        <w:autoSpaceDE/>
        <w:autoSpaceDN/>
        <w:adjustRightInd/>
        <w:ind w:firstLine="709"/>
        <w:jc w:val="both"/>
        <w:rPr>
          <w:rFonts w:eastAsia="Times New Roman"/>
          <w:bCs/>
          <w:color w:val="00000A"/>
          <w:sz w:val="28"/>
          <w:szCs w:val="28"/>
        </w:rPr>
      </w:pPr>
      <w:r w:rsidRPr="005A0F28">
        <w:rPr>
          <w:rFonts w:eastAsia="Times New Roman"/>
          <w:bCs/>
          <w:color w:val="00000A"/>
          <w:sz w:val="28"/>
          <w:szCs w:val="28"/>
        </w:rPr>
        <w:t>Также на территории района продолжаются строительные работы на объектах:</w:t>
      </w:r>
    </w:p>
    <w:p w14:paraId="1C0E3BE4" w14:textId="7D61B6A6" w:rsidR="005A0F28" w:rsidRDefault="005A0F28" w:rsidP="00C43754">
      <w:pPr>
        <w:widowControl/>
        <w:autoSpaceDE/>
        <w:autoSpaceDN/>
        <w:adjustRightInd/>
        <w:ind w:firstLine="709"/>
        <w:jc w:val="both"/>
        <w:rPr>
          <w:sz w:val="28"/>
          <w:szCs w:val="28"/>
        </w:rPr>
      </w:pPr>
      <w:r>
        <w:rPr>
          <w:sz w:val="28"/>
          <w:szCs w:val="28"/>
        </w:rPr>
        <w:t xml:space="preserve">- </w:t>
      </w:r>
      <w:r w:rsidRPr="005A0F28">
        <w:rPr>
          <w:sz w:val="28"/>
          <w:szCs w:val="28"/>
        </w:rPr>
        <w:t>ул.</w:t>
      </w:r>
      <w:r>
        <w:rPr>
          <w:sz w:val="28"/>
          <w:szCs w:val="28"/>
        </w:rPr>
        <w:t xml:space="preserve"> </w:t>
      </w:r>
      <w:r w:rsidRPr="005A0F28">
        <w:rPr>
          <w:sz w:val="28"/>
          <w:szCs w:val="28"/>
        </w:rPr>
        <w:t>Касимовская, вл.39, к.2</w:t>
      </w:r>
      <w:r>
        <w:rPr>
          <w:sz w:val="28"/>
          <w:szCs w:val="28"/>
        </w:rPr>
        <w:t>, жилой дом в рамках программы реновации</w:t>
      </w:r>
      <w:r w:rsidR="00BF573F">
        <w:rPr>
          <w:sz w:val="28"/>
          <w:szCs w:val="28"/>
        </w:rPr>
        <w:t>,</w:t>
      </w:r>
      <w:r w:rsidR="00BF573F" w:rsidRPr="00BF573F">
        <w:rPr>
          <w:sz w:val="28"/>
          <w:szCs w:val="28"/>
        </w:rPr>
        <w:t xml:space="preserve"> </w:t>
      </w:r>
      <w:r w:rsidR="00BF573F">
        <w:rPr>
          <w:sz w:val="28"/>
          <w:szCs w:val="28"/>
        </w:rPr>
        <w:t>заказчик Московский фонд реновации</w:t>
      </w:r>
      <w:r>
        <w:rPr>
          <w:sz w:val="28"/>
          <w:szCs w:val="28"/>
        </w:rPr>
        <w:t>;</w:t>
      </w:r>
    </w:p>
    <w:p w14:paraId="3F5991EB" w14:textId="53D8DC8C" w:rsidR="005A0F28" w:rsidRPr="005A0F28" w:rsidRDefault="005A0F28" w:rsidP="00C43754">
      <w:pPr>
        <w:widowControl/>
        <w:autoSpaceDE/>
        <w:autoSpaceDN/>
        <w:adjustRightInd/>
        <w:ind w:firstLine="709"/>
        <w:jc w:val="both"/>
        <w:rPr>
          <w:sz w:val="28"/>
          <w:szCs w:val="28"/>
        </w:rPr>
      </w:pPr>
      <w:r>
        <w:rPr>
          <w:sz w:val="28"/>
          <w:szCs w:val="28"/>
        </w:rPr>
        <w:t xml:space="preserve">- </w:t>
      </w:r>
      <w:r w:rsidRPr="005A0F28">
        <w:rPr>
          <w:sz w:val="28"/>
          <w:szCs w:val="28"/>
        </w:rPr>
        <w:t>ул.</w:t>
      </w:r>
      <w:r>
        <w:rPr>
          <w:sz w:val="28"/>
          <w:szCs w:val="28"/>
        </w:rPr>
        <w:t xml:space="preserve"> </w:t>
      </w:r>
      <w:r w:rsidRPr="005A0F28">
        <w:rPr>
          <w:sz w:val="28"/>
          <w:szCs w:val="28"/>
        </w:rPr>
        <w:t>Бирюлевская вл.17</w:t>
      </w:r>
      <w:r>
        <w:rPr>
          <w:sz w:val="28"/>
          <w:szCs w:val="28"/>
        </w:rPr>
        <w:t>, р</w:t>
      </w:r>
      <w:r w:rsidRPr="005A0F28">
        <w:rPr>
          <w:sz w:val="28"/>
          <w:szCs w:val="28"/>
        </w:rPr>
        <w:t>еконструкция</w:t>
      </w:r>
      <w:r>
        <w:rPr>
          <w:sz w:val="28"/>
          <w:szCs w:val="28"/>
        </w:rPr>
        <w:t xml:space="preserve"> кинотеатра «Керчь»;</w:t>
      </w:r>
    </w:p>
    <w:p w14:paraId="278E3087" w14:textId="3BDAC204" w:rsidR="005A0F28" w:rsidRPr="005A0F28" w:rsidRDefault="005A0F28" w:rsidP="00C43754">
      <w:pPr>
        <w:widowControl/>
        <w:autoSpaceDE/>
        <w:autoSpaceDN/>
        <w:adjustRightInd/>
        <w:ind w:firstLine="709"/>
        <w:jc w:val="both"/>
        <w:rPr>
          <w:sz w:val="28"/>
          <w:szCs w:val="28"/>
        </w:rPr>
      </w:pPr>
      <w:r>
        <w:rPr>
          <w:sz w:val="28"/>
          <w:szCs w:val="28"/>
        </w:rPr>
        <w:t xml:space="preserve">- </w:t>
      </w:r>
      <w:r w:rsidRPr="005A0F28">
        <w:rPr>
          <w:sz w:val="28"/>
          <w:szCs w:val="28"/>
        </w:rPr>
        <w:t>ул.</w:t>
      </w:r>
      <w:r>
        <w:rPr>
          <w:sz w:val="28"/>
          <w:szCs w:val="28"/>
        </w:rPr>
        <w:t xml:space="preserve"> </w:t>
      </w:r>
      <w:r w:rsidRPr="005A0F28">
        <w:rPr>
          <w:sz w:val="28"/>
          <w:szCs w:val="28"/>
        </w:rPr>
        <w:t>6-я Радиальная вл.36</w:t>
      </w:r>
      <w:r>
        <w:rPr>
          <w:sz w:val="28"/>
          <w:szCs w:val="28"/>
        </w:rPr>
        <w:t>, с</w:t>
      </w:r>
      <w:r w:rsidRPr="005A0F28">
        <w:rPr>
          <w:sz w:val="28"/>
          <w:szCs w:val="28"/>
        </w:rPr>
        <w:t>троительство поликлиники</w:t>
      </w:r>
      <w:r w:rsidR="00BF573F">
        <w:rPr>
          <w:sz w:val="28"/>
          <w:szCs w:val="28"/>
        </w:rPr>
        <w:t>, заказчик АНО «РСИ»</w:t>
      </w:r>
      <w:r>
        <w:rPr>
          <w:sz w:val="28"/>
          <w:szCs w:val="28"/>
        </w:rPr>
        <w:t>;</w:t>
      </w:r>
    </w:p>
    <w:p w14:paraId="78297FE0" w14:textId="06F27EFD" w:rsidR="005A0F28" w:rsidRDefault="005A0F28" w:rsidP="00C43754">
      <w:pPr>
        <w:widowControl/>
        <w:autoSpaceDE/>
        <w:autoSpaceDN/>
        <w:adjustRightInd/>
        <w:ind w:firstLine="709"/>
        <w:jc w:val="both"/>
        <w:rPr>
          <w:sz w:val="28"/>
          <w:szCs w:val="28"/>
        </w:rPr>
      </w:pPr>
      <w:r>
        <w:rPr>
          <w:sz w:val="28"/>
          <w:szCs w:val="28"/>
        </w:rPr>
        <w:t xml:space="preserve">- </w:t>
      </w:r>
      <w:r w:rsidRPr="005A0F28">
        <w:rPr>
          <w:sz w:val="28"/>
          <w:szCs w:val="28"/>
        </w:rPr>
        <w:t>ул.</w:t>
      </w:r>
      <w:r>
        <w:rPr>
          <w:sz w:val="28"/>
          <w:szCs w:val="28"/>
        </w:rPr>
        <w:t xml:space="preserve"> </w:t>
      </w:r>
      <w:r w:rsidRPr="005A0F28">
        <w:rPr>
          <w:sz w:val="28"/>
          <w:szCs w:val="28"/>
        </w:rPr>
        <w:t>Лебедянская вл.33</w:t>
      </w:r>
      <w:r>
        <w:rPr>
          <w:sz w:val="28"/>
          <w:szCs w:val="28"/>
        </w:rPr>
        <w:t>, с</w:t>
      </w:r>
      <w:r w:rsidRPr="005A0F28">
        <w:rPr>
          <w:sz w:val="28"/>
          <w:szCs w:val="28"/>
        </w:rPr>
        <w:t>троительство поликлиники</w:t>
      </w:r>
      <w:r w:rsidR="00BF573F">
        <w:rPr>
          <w:sz w:val="28"/>
          <w:szCs w:val="28"/>
        </w:rPr>
        <w:t>,</w:t>
      </w:r>
      <w:r w:rsidR="00BF573F" w:rsidRPr="00BF573F">
        <w:t xml:space="preserve"> </w:t>
      </w:r>
      <w:r w:rsidR="00BF573F" w:rsidRPr="00BF573F">
        <w:rPr>
          <w:sz w:val="28"/>
          <w:szCs w:val="28"/>
        </w:rPr>
        <w:t>заказчик АНО «РСИ»</w:t>
      </w:r>
      <w:r>
        <w:rPr>
          <w:sz w:val="28"/>
          <w:szCs w:val="28"/>
        </w:rPr>
        <w:t>.</w:t>
      </w:r>
    </w:p>
    <w:p w14:paraId="2670A3F2" w14:textId="77777777" w:rsidR="005A0F28" w:rsidRDefault="005A0F28" w:rsidP="00CD7214">
      <w:pPr>
        <w:widowControl/>
        <w:autoSpaceDE/>
        <w:autoSpaceDN/>
        <w:adjustRightInd/>
        <w:ind w:right="-142"/>
        <w:jc w:val="center"/>
        <w:rPr>
          <w:rFonts w:eastAsia="Times New Roman"/>
          <w:b/>
          <w:bCs/>
          <w:color w:val="00000A"/>
          <w:sz w:val="28"/>
          <w:szCs w:val="28"/>
        </w:rPr>
      </w:pPr>
    </w:p>
    <w:p w14:paraId="48847573" w14:textId="0000662A" w:rsidR="005A0F28" w:rsidRPr="005A0F28" w:rsidRDefault="005A0F28" w:rsidP="00CD7214">
      <w:pPr>
        <w:widowControl/>
        <w:autoSpaceDE/>
        <w:autoSpaceDN/>
        <w:adjustRightInd/>
        <w:ind w:right="-142"/>
        <w:jc w:val="center"/>
        <w:rPr>
          <w:b/>
          <w:color w:val="000000" w:themeColor="text1"/>
          <w:sz w:val="28"/>
          <w:szCs w:val="28"/>
        </w:rPr>
      </w:pPr>
      <w:r w:rsidRPr="005A0F28">
        <w:rPr>
          <w:b/>
          <w:color w:val="000000" w:themeColor="text1"/>
          <w:sz w:val="28"/>
          <w:szCs w:val="28"/>
        </w:rPr>
        <w:t>Р</w:t>
      </w:r>
      <w:r w:rsidR="00C84C36" w:rsidRPr="005A0F28">
        <w:rPr>
          <w:b/>
          <w:color w:val="000000" w:themeColor="text1"/>
          <w:sz w:val="28"/>
          <w:szCs w:val="28"/>
        </w:rPr>
        <w:t>еноваци</w:t>
      </w:r>
      <w:r w:rsidRPr="005A0F28">
        <w:rPr>
          <w:b/>
          <w:color w:val="000000" w:themeColor="text1"/>
          <w:sz w:val="28"/>
          <w:szCs w:val="28"/>
        </w:rPr>
        <w:t>я</w:t>
      </w:r>
      <w:r w:rsidR="00C84C36" w:rsidRPr="005A0F28">
        <w:rPr>
          <w:b/>
          <w:color w:val="000000" w:themeColor="text1"/>
          <w:sz w:val="28"/>
          <w:szCs w:val="28"/>
        </w:rPr>
        <w:t xml:space="preserve"> жилого фонда </w:t>
      </w:r>
      <w:r w:rsidRPr="005A0F28">
        <w:rPr>
          <w:b/>
          <w:color w:val="000000" w:themeColor="text1"/>
          <w:sz w:val="28"/>
          <w:szCs w:val="28"/>
        </w:rPr>
        <w:t>в г. Москве</w:t>
      </w:r>
    </w:p>
    <w:p w14:paraId="46761F3E" w14:textId="00EC2ED6" w:rsidR="00C84C36" w:rsidRPr="007640DC" w:rsidRDefault="00C84C36" w:rsidP="00C43754">
      <w:pPr>
        <w:ind w:firstLine="709"/>
        <w:jc w:val="both"/>
        <w:rPr>
          <w:color w:val="000000" w:themeColor="text1"/>
          <w:sz w:val="28"/>
          <w:szCs w:val="28"/>
        </w:rPr>
      </w:pPr>
      <w:r w:rsidRPr="007640DC">
        <w:rPr>
          <w:color w:val="000000" w:themeColor="text1"/>
          <w:sz w:val="28"/>
          <w:szCs w:val="28"/>
        </w:rPr>
        <w:t xml:space="preserve">В рамках программы </w:t>
      </w:r>
      <w:r w:rsidR="005A0F28">
        <w:rPr>
          <w:color w:val="000000" w:themeColor="text1"/>
          <w:sz w:val="28"/>
          <w:szCs w:val="28"/>
        </w:rPr>
        <w:t xml:space="preserve">на территории </w:t>
      </w:r>
      <w:r w:rsidR="005A0F28" w:rsidRPr="007640DC">
        <w:rPr>
          <w:color w:val="000000" w:themeColor="text1"/>
          <w:sz w:val="28"/>
          <w:szCs w:val="28"/>
        </w:rPr>
        <w:t>район</w:t>
      </w:r>
      <w:r w:rsidR="005A0F28">
        <w:rPr>
          <w:color w:val="000000" w:themeColor="text1"/>
          <w:sz w:val="28"/>
          <w:szCs w:val="28"/>
        </w:rPr>
        <w:t>а</w:t>
      </w:r>
      <w:r w:rsidR="005A0F28" w:rsidRPr="007640DC">
        <w:rPr>
          <w:color w:val="000000" w:themeColor="text1"/>
          <w:sz w:val="28"/>
          <w:szCs w:val="28"/>
        </w:rPr>
        <w:t xml:space="preserve"> Бирюлево Восточное</w:t>
      </w:r>
      <w:r w:rsidR="005A0F28">
        <w:rPr>
          <w:color w:val="000000" w:themeColor="text1"/>
          <w:sz w:val="28"/>
          <w:szCs w:val="28"/>
        </w:rPr>
        <w:t xml:space="preserve"> </w:t>
      </w:r>
      <w:r w:rsidRPr="007640DC">
        <w:rPr>
          <w:color w:val="000000" w:themeColor="text1"/>
          <w:sz w:val="28"/>
          <w:szCs w:val="28"/>
        </w:rPr>
        <w:t>планируется переселить 15 жилых домов с общей жилой площадью 30 937 кв.м.  по адресам:</w:t>
      </w:r>
    </w:p>
    <w:p w14:paraId="3C996005" w14:textId="0BF267C8"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пос. Загорье, д.3</w:t>
      </w:r>
      <w:r w:rsidR="000E6B29">
        <w:rPr>
          <w:rFonts w:ascii="Times New Roman" w:hAnsi="Times New Roman"/>
          <w:color w:val="000000" w:themeColor="text1"/>
          <w:sz w:val="28"/>
          <w:szCs w:val="28"/>
        </w:rPr>
        <w:t>;</w:t>
      </w:r>
    </w:p>
    <w:p w14:paraId="63057921" w14:textId="6CA2BE26"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пос. Загорье, д.4</w:t>
      </w:r>
      <w:r w:rsidR="000E6B29">
        <w:rPr>
          <w:rFonts w:ascii="Times New Roman" w:hAnsi="Times New Roman"/>
          <w:color w:val="000000" w:themeColor="text1"/>
          <w:sz w:val="28"/>
          <w:szCs w:val="28"/>
        </w:rPr>
        <w:t>;</w:t>
      </w:r>
    </w:p>
    <w:p w14:paraId="6404D49B" w14:textId="51FC937B"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пос. Загорье, д.5</w:t>
      </w:r>
      <w:r w:rsidR="000E6B29">
        <w:rPr>
          <w:rFonts w:ascii="Times New Roman" w:hAnsi="Times New Roman"/>
          <w:color w:val="000000" w:themeColor="text1"/>
          <w:sz w:val="28"/>
          <w:szCs w:val="28"/>
        </w:rPr>
        <w:t>;</w:t>
      </w:r>
    </w:p>
    <w:p w14:paraId="285D348C" w14:textId="2E9B3336" w:rsidR="00C84C36" w:rsidRPr="000E6B29" w:rsidRDefault="000E6B29" w:rsidP="00C43754">
      <w:pPr>
        <w:pStyle w:val="a4"/>
        <w:numPr>
          <w:ilvl w:val="0"/>
          <w:numId w:val="10"/>
        </w:numPr>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 Загорье, д.6;</w:t>
      </w:r>
    </w:p>
    <w:p w14:paraId="1AB5AA77" w14:textId="16337C16"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пос. Загорье, д.8</w:t>
      </w:r>
      <w:r w:rsidR="000E6B29">
        <w:rPr>
          <w:rFonts w:ascii="Times New Roman" w:hAnsi="Times New Roman"/>
          <w:color w:val="000000" w:themeColor="text1"/>
          <w:sz w:val="28"/>
          <w:szCs w:val="28"/>
        </w:rPr>
        <w:t>;</w:t>
      </w:r>
    </w:p>
    <w:p w14:paraId="46595545" w14:textId="0A9174C7"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пос. Загорье, д.9</w:t>
      </w:r>
      <w:r w:rsidR="000E6B29">
        <w:rPr>
          <w:rFonts w:ascii="Times New Roman" w:hAnsi="Times New Roman"/>
          <w:color w:val="000000" w:themeColor="text1"/>
          <w:sz w:val="28"/>
          <w:szCs w:val="28"/>
        </w:rPr>
        <w:t>;</w:t>
      </w:r>
    </w:p>
    <w:p w14:paraId="6C292130" w14:textId="38EE4198"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пос. Загорье, д.10</w:t>
      </w:r>
      <w:r w:rsidR="000E6B29">
        <w:rPr>
          <w:rFonts w:ascii="Times New Roman" w:hAnsi="Times New Roman"/>
          <w:color w:val="000000" w:themeColor="text1"/>
          <w:sz w:val="28"/>
          <w:szCs w:val="28"/>
        </w:rPr>
        <w:t>;</w:t>
      </w:r>
    </w:p>
    <w:p w14:paraId="00EB2893" w14:textId="1F3A7C50"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ул. Касимовская, д.19, корп.2</w:t>
      </w:r>
      <w:r w:rsidR="000E6B29">
        <w:rPr>
          <w:rFonts w:ascii="Times New Roman" w:hAnsi="Times New Roman"/>
          <w:color w:val="000000" w:themeColor="text1"/>
          <w:sz w:val="28"/>
          <w:szCs w:val="28"/>
        </w:rPr>
        <w:t>;</w:t>
      </w:r>
    </w:p>
    <w:p w14:paraId="588045E0" w14:textId="7F763A4A"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ул. Касимовская, д.33</w:t>
      </w:r>
      <w:r w:rsidR="000E6B29">
        <w:rPr>
          <w:rFonts w:ascii="Times New Roman" w:hAnsi="Times New Roman"/>
          <w:color w:val="000000" w:themeColor="text1"/>
          <w:sz w:val="28"/>
          <w:szCs w:val="28"/>
        </w:rPr>
        <w:t>;</w:t>
      </w:r>
    </w:p>
    <w:p w14:paraId="4C057E3D" w14:textId="3FA92401"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ул. Касимовская, д.35</w:t>
      </w:r>
      <w:r w:rsidR="000E6B29">
        <w:rPr>
          <w:rFonts w:ascii="Times New Roman" w:hAnsi="Times New Roman"/>
          <w:color w:val="000000" w:themeColor="text1"/>
          <w:sz w:val="28"/>
          <w:szCs w:val="28"/>
        </w:rPr>
        <w:t>;</w:t>
      </w:r>
    </w:p>
    <w:p w14:paraId="09C8C3A1" w14:textId="37CAED1F"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lastRenderedPageBreak/>
        <w:t>ул. Касимовская, д.37</w:t>
      </w:r>
      <w:r w:rsidR="000E6B29">
        <w:rPr>
          <w:rFonts w:ascii="Times New Roman" w:hAnsi="Times New Roman"/>
          <w:color w:val="000000" w:themeColor="text1"/>
          <w:sz w:val="28"/>
          <w:szCs w:val="28"/>
        </w:rPr>
        <w:t>;</w:t>
      </w:r>
    </w:p>
    <w:p w14:paraId="7605A651" w14:textId="346AB960"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ул. Касимовская, д.31, корп.2</w:t>
      </w:r>
      <w:r w:rsidR="000E6B29">
        <w:rPr>
          <w:rFonts w:ascii="Times New Roman" w:hAnsi="Times New Roman"/>
          <w:color w:val="000000" w:themeColor="text1"/>
          <w:sz w:val="28"/>
          <w:szCs w:val="28"/>
        </w:rPr>
        <w:t>;</w:t>
      </w:r>
    </w:p>
    <w:p w14:paraId="51CA5F6B" w14:textId="67AEB7D4"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ул. Касимовская, д.39, корп.1</w:t>
      </w:r>
      <w:r w:rsidR="000E6B29">
        <w:rPr>
          <w:rFonts w:ascii="Times New Roman" w:hAnsi="Times New Roman"/>
          <w:color w:val="000000" w:themeColor="text1"/>
          <w:sz w:val="28"/>
          <w:szCs w:val="28"/>
        </w:rPr>
        <w:t>;</w:t>
      </w:r>
    </w:p>
    <w:p w14:paraId="5BBB7E96" w14:textId="67AA4998"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ул. Элеваторная, д.8, корп.3</w:t>
      </w:r>
      <w:r w:rsidR="000E6B29">
        <w:rPr>
          <w:rFonts w:ascii="Times New Roman" w:hAnsi="Times New Roman"/>
          <w:color w:val="000000" w:themeColor="text1"/>
          <w:sz w:val="28"/>
          <w:szCs w:val="28"/>
        </w:rPr>
        <w:t>;</w:t>
      </w:r>
    </w:p>
    <w:p w14:paraId="42F41DDA" w14:textId="4EAA09D8" w:rsidR="00C84C36" w:rsidRPr="000E6B29" w:rsidRDefault="00C84C36" w:rsidP="00C43754">
      <w:pPr>
        <w:pStyle w:val="a4"/>
        <w:numPr>
          <w:ilvl w:val="0"/>
          <w:numId w:val="10"/>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ул. Элеваторная, д.8, корп.4</w:t>
      </w:r>
      <w:r w:rsidR="000E6B29">
        <w:rPr>
          <w:rFonts w:ascii="Times New Roman" w:hAnsi="Times New Roman"/>
          <w:color w:val="000000" w:themeColor="text1"/>
          <w:sz w:val="28"/>
          <w:szCs w:val="28"/>
        </w:rPr>
        <w:t>.</w:t>
      </w:r>
    </w:p>
    <w:p w14:paraId="2A2A1A79" w14:textId="3642235A" w:rsidR="00C84C36" w:rsidRPr="007640DC" w:rsidRDefault="00C84C36" w:rsidP="00C43754">
      <w:pPr>
        <w:ind w:firstLine="709"/>
        <w:jc w:val="both"/>
        <w:rPr>
          <w:color w:val="000000" w:themeColor="text1"/>
          <w:sz w:val="28"/>
          <w:szCs w:val="28"/>
        </w:rPr>
      </w:pPr>
      <w:r w:rsidRPr="007640DC">
        <w:rPr>
          <w:color w:val="000000" w:themeColor="text1"/>
          <w:sz w:val="28"/>
          <w:szCs w:val="28"/>
        </w:rPr>
        <w:t>А также 2 федеральных общежития с общей жилой площадью 1 095 кв.</w:t>
      </w:r>
      <w:r w:rsidR="000E6B29">
        <w:rPr>
          <w:color w:val="000000" w:themeColor="text1"/>
          <w:sz w:val="28"/>
          <w:szCs w:val="28"/>
        </w:rPr>
        <w:t xml:space="preserve"> </w:t>
      </w:r>
      <w:r w:rsidRPr="007640DC">
        <w:rPr>
          <w:color w:val="000000" w:themeColor="text1"/>
          <w:sz w:val="28"/>
          <w:szCs w:val="28"/>
        </w:rPr>
        <w:t>м</w:t>
      </w:r>
      <w:r w:rsidR="000E6B29">
        <w:rPr>
          <w:color w:val="000000" w:themeColor="text1"/>
          <w:sz w:val="28"/>
          <w:szCs w:val="28"/>
        </w:rPr>
        <w:t>.</w:t>
      </w:r>
      <w:r w:rsidRPr="007640DC">
        <w:rPr>
          <w:color w:val="000000" w:themeColor="text1"/>
          <w:sz w:val="28"/>
          <w:szCs w:val="28"/>
        </w:rPr>
        <w:t xml:space="preserve"> по адресам: </w:t>
      </w:r>
    </w:p>
    <w:p w14:paraId="2C466B7A" w14:textId="77777777" w:rsidR="00C84C36" w:rsidRPr="000E6B29" w:rsidRDefault="00C84C36" w:rsidP="00C43754">
      <w:pPr>
        <w:pStyle w:val="a4"/>
        <w:numPr>
          <w:ilvl w:val="0"/>
          <w:numId w:val="11"/>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Поселок Загорье, д. 2 (общежитие квартирного типа)</w:t>
      </w:r>
    </w:p>
    <w:p w14:paraId="2495E0CB" w14:textId="77777777" w:rsidR="00C84C36" w:rsidRPr="000E6B29" w:rsidRDefault="00C84C36" w:rsidP="00C43754">
      <w:pPr>
        <w:pStyle w:val="a4"/>
        <w:numPr>
          <w:ilvl w:val="0"/>
          <w:numId w:val="11"/>
        </w:numPr>
        <w:spacing w:after="0"/>
        <w:ind w:left="0" w:firstLine="709"/>
        <w:jc w:val="both"/>
        <w:rPr>
          <w:rFonts w:ascii="Times New Roman" w:hAnsi="Times New Roman"/>
          <w:color w:val="000000" w:themeColor="text1"/>
          <w:sz w:val="28"/>
          <w:szCs w:val="28"/>
        </w:rPr>
      </w:pPr>
      <w:r w:rsidRPr="000E6B29">
        <w:rPr>
          <w:rFonts w:ascii="Times New Roman" w:hAnsi="Times New Roman"/>
          <w:color w:val="000000" w:themeColor="text1"/>
          <w:sz w:val="28"/>
          <w:szCs w:val="28"/>
        </w:rPr>
        <w:t>Поселок Загорье, д. 5А (общежитие квартирного типа)</w:t>
      </w:r>
    </w:p>
    <w:p w14:paraId="24DD8B70" w14:textId="1134052C" w:rsidR="00C84C36" w:rsidRPr="007640DC" w:rsidRDefault="00C84C36" w:rsidP="00C43754">
      <w:pPr>
        <w:ind w:firstLine="709"/>
        <w:jc w:val="both"/>
        <w:rPr>
          <w:color w:val="000000" w:themeColor="text1"/>
          <w:sz w:val="28"/>
          <w:szCs w:val="28"/>
        </w:rPr>
      </w:pPr>
      <w:r w:rsidRPr="007640DC">
        <w:rPr>
          <w:color w:val="000000" w:themeColor="text1"/>
          <w:sz w:val="28"/>
          <w:szCs w:val="28"/>
        </w:rPr>
        <w:t xml:space="preserve">Московский фонд реновации жилой застройки в рамках Программы реновации построен: «жилой дом с инженерными сетями и благоустройством территории по адресу: г. Москва, район Бирюлёво Восточное, Загорьевская ул., </w:t>
      </w:r>
      <w:r w:rsidR="007640DC" w:rsidRPr="007640DC">
        <w:rPr>
          <w:color w:val="000000" w:themeColor="text1"/>
          <w:sz w:val="28"/>
          <w:szCs w:val="28"/>
        </w:rPr>
        <w:t>д</w:t>
      </w:r>
      <w:r w:rsidRPr="007640DC">
        <w:rPr>
          <w:color w:val="000000" w:themeColor="text1"/>
          <w:sz w:val="28"/>
          <w:szCs w:val="28"/>
        </w:rPr>
        <w:t>. 2</w:t>
      </w:r>
      <w:r w:rsidR="007640DC" w:rsidRPr="007640DC">
        <w:rPr>
          <w:color w:val="000000" w:themeColor="text1"/>
          <w:sz w:val="28"/>
          <w:szCs w:val="28"/>
        </w:rPr>
        <w:t xml:space="preserve"> к.</w:t>
      </w:r>
      <w:r w:rsidRPr="007640DC">
        <w:rPr>
          <w:color w:val="000000" w:themeColor="text1"/>
          <w:sz w:val="28"/>
          <w:szCs w:val="28"/>
        </w:rPr>
        <w:t>1».</w:t>
      </w:r>
      <w:r w:rsidR="005A0F28">
        <w:rPr>
          <w:color w:val="000000" w:themeColor="text1"/>
          <w:sz w:val="28"/>
          <w:szCs w:val="28"/>
        </w:rPr>
        <w:t xml:space="preserve"> В настоящее время в указанный дом переехали все квартиранты. Всего в указанном доме 92 квартиры.</w:t>
      </w:r>
    </w:p>
    <w:p w14:paraId="063672E0" w14:textId="25B35981" w:rsidR="00531889" w:rsidRPr="00FC2199" w:rsidRDefault="00531889" w:rsidP="00C43754">
      <w:pPr>
        <w:ind w:firstLine="709"/>
        <w:jc w:val="both"/>
        <w:rPr>
          <w:color w:val="000000" w:themeColor="text1"/>
          <w:sz w:val="28"/>
          <w:szCs w:val="28"/>
        </w:rPr>
      </w:pPr>
      <w:r w:rsidRPr="007640DC">
        <w:rPr>
          <w:color w:val="000000" w:themeColor="text1"/>
          <w:sz w:val="28"/>
          <w:szCs w:val="28"/>
        </w:rPr>
        <w:t>По адресам: поселок Загорье, д. 4 и д. 5 вышли распоряжения префектуры ЮАО от 24.01.2022 о выводе из эксплуатации жилого фонда и передачи их под снос.</w:t>
      </w:r>
      <w:r>
        <w:rPr>
          <w:color w:val="000000" w:themeColor="text1"/>
          <w:sz w:val="28"/>
          <w:szCs w:val="28"/>
        </w:rPr>
        <w:t xml:space="preserve"> </w:t>
      </w:r>
    </w:p>
    <w:p w14:paraId="623B0A4C" w14:textId="77777777" w:rsidR="00C84C36" w:rsidRPr="00FC2199" w:rsidRDefault="00C84C36" w:rsidP="00CD7214">
      <w:pPr>
        <w:ind w:right="-142" w:firstLine="708"/>
        <w:jc w:val="both"/>
        <w:rPr>
          <w:color w:val="000000" w:themeColor="text1"/>
          <w:sz w:val="28"/>
          <w:szCs w:val="28"/>
        </w:rPr>
      </w:pPr>
    </w:p>
    <w:p w14:paraId="0E06F1CF" w14:textId="77777777" w:rsidR="00C84C36" w:rsidRPr="00E27F17" w:rsidRDefault="00C84C36" w:rsidP="00CD7214">
      <w:pPr>
        <w:pStyle w:val="ab"/>
        <w:tabs>
          <w:tab w:val="clear" w:pos="4677"/>
          <w:tab w:val="clear" w:pos="9355"/>
          <w:tab w:val="left" w:pos="5835"/>
        </w:tabs>
        <w:ind w:right="-142"/>
        <w:jc w:val="center"/>
        <w:rPr>
          <w:b/>
          <w:bCs/>
          <w:sz w:val="28"/>
          <w:szCs w:val="28"/>
        </w:rPr>
      </w:pPr>
      <w:r w:rsidRPr="00C706A2">
        <w:rPr>
          <w:b/>
          <w:bCs/>
          <w:sz w:val="28"/>
          <w:szCs w:val="28"/>
        </w:rPr>
        <w:t>За 2021 год в районе Бирюлево Восточное проведены следующие публичные слушания и электронные общественные обсуждения</w:t>
      </w:r>
      <w:r w:rsidRPr="00E27F17">
        <w:rPr>
          <w:b/>
          <w:bCs/>
          <w:sz w:val="28"/>
          <w:szCs w:val="28"/>
        </w:rPr>
        <w:t>:</w:t>
      </w:r>
    </w:p>
    <w:tbl>
      <w:tblPr>
        <w:tblStyle w:val="af7"/>
        <w:tblW w:w="9781" w:type="dxa"/>
        <w:tblInd w:w="-5" w:type="dxa"/>
        <w:tblLook w:val="04A0" w:firstRow="1" w:lastRow="0" w:firstColumn="1" w:lastColumn="0" w:noHBand="0" w:noVBand="1"/>
      </w:tblPr>
      <w:tblGrid>
        <w:gridCol w:w="678"/>
        <w:gridCol w:w="9103"/>
      </w:tblGrid>
      <w:tr w:rsidR="00C84C36" w:rsidRPr="00A23050" w14:paraId="32B33286" w14:textId="77777777" w:rsidTr="00C43754">
        <w:tc>
          <w:tcPr>
            <w:tcW w:w="9781" w:type="dxa"/>
            <w:gridSpan w:val="2"/>
          </w:tcPr>
          <w:p w14:paraId="6B623C60" w14:textId="77777777" w:rsidR="00C84C36" w:rsidRPr="00E945B9" w:rsidRDefault="00C84C36" w:rsidP="00CD7214">
            <w:pPr>
              <w:pStyle w:val="ab"/>
              <w:tabs>
                <w:tab w:val="clear" w:pos="4677"/>
                <w:tab w:val="clear" w:pos="9355"/>
                <w:tab w:val="left" w:pos="5835"/>
              </w:tabs>
              <w:jc w:val="center"/>
              <w:rPr>
                <w:b/>
                <w:bCs/>
                <w:sz w:val="28"/>
                <w:szCs w:val="28"/>
              </w:rPr>
            </w:pPr>
            <w:r w:rsidRPr="00E945B9">
              <w:rPr>
                <w:b/>
                <w:bCs/>
                <w:sz w:val="28"/>
                <w:szCs w:val="28"/>
              </w:rPr>
              <w:t>Тема публичных слушаний:</w:t>
            </w:r>
          </w:p>
        </w:tc>
      </w:tr>
      <w:tr w:rsidR="00C84C36" w:rsidRPr="00A23050" w14:paraId="13ED9A36" w14:textId="77777777" w:rsidTr="00C43754">
        <w:tc>
          <w:tcPr>
            <w:tcW w:w="678" w:type="dxa"/>
          </w:tcPr>
          <w:p w14:paraId="1FA61E11" w14:textId="77777777" w:rsidR="00C84C36" w:rsidRPr="00E945B9" w:rsidRDefault="00C84C36" w:rsidP="00CD7214">
            <w:pPr>
              <w:pStyle w:val="ab"/>
              <w:tabs>
                <w:tab w:val="clear" w:pos="4677"/>
                <w:tab w:val="clear" w:pos="9355"/>
                <w:tab w:val="left" w:pos="5835"/>
              </w:tabs>
              <w:jc w:val="center"/>
              <w:rPr>
                <w:bCs/>
                <w:sz w:val="28"/>
                <w:szCs w:val="28"/>
              </w:rPr>
            </w:pPr>
            <w:r w:rsidRPr="00E945B9">
              <w:rPr>
                <w:bCs/>
                <w:sz w:val="28"/>
                <w:szCs w:val="28"/>
              </w:rPr>
              <w:t>1</w:t>
            </w:r>
          </w:p>
        </w:tc>
        <w:tc>
          <w:tcPr>
            <w:tcW w:w="9103" w:type="dxa"/>
            <w:vAlign w:val="center"/>
          </w:tcPr>
          <w:p w14:paraId="42DC2E6B" w14:textId="77777777" w:rsidR="00C84C36" w:rsidRPr="00E945B9" w:rsidRDefault="00C84C36" w:rsidP="00CD7214">
            <w:pPr>
              <w:jc w:val="both"/>
              <w:rPr>
                <w:rFonts w:eastAsia="Times New Roman"/>
                <w:bCs/>
                <w:sz w:val="28"/>
                <w:szCs w:val="28"/>
              </w:rPr>
            </w:pPr>
            <w:r w:rsidRPr="00B1759D">
              <w:rPr>
                <w:rFonts w:eastAsia="Times New Roman"/>
                <w:bCs/>
                <w:sz w:val="28"/>
                <w:szCs w:val="28"/>
              </w:rPr>
              <w:t>Проект межевания территории квартала района Бирюлево Восточное, ограниченного Ягодной улицей, Загорьевским проездом, Липецкой улицей (дублер), Загорьевской улицей</w:t>
            </w:r>
          </w:p>
        </w:tc>
      </w:tr>
      <w:tr w:rsidR="00C84C36" w:rsidRPr="00A23050" w14:paraId="0117AB37" w14:textId="77777777" w:rsidTr="00C43754">
        <w:tc>
          <w:tcPr>
            <w:tcW w:w="678" w:type="dxa"/>
          </w:tcPr>
          <w:p w14:paraId="1D41CD34" w14:textId="77777777" w:rsidR="00C84C36" w:rsidRPr="00E945B9" w:rsidRDefault="00C84C36" w:rsidP="00CD7214">
            <w:pPr>
              <w:pStyle w:val="ab"/>
              <w:tabs>
                <w:tab w:val="clear" w:pos="4677"/>
                <w:tab w:val="clear" w:pos="9355"/>
                <w:tab w:val="left" w:pos="5835"/>
              </w:tabs>
              <w:jc w:val="center"/>
              <w:rPr>
                <w:bCs/>
                <w:sz w:val="28"/>
                <w:szCs w:val="28"/>
              </w:rPr>
            </w:pPr>
            <w:r>
              <w:rPr>
                <w:bCs/>
                <w:sz w:val="28"/>
                <w:szCs w:val="28"/>
              </w:rPr>
              <w:t>2</w:t>
            </w:r>
          </w:p>
        </w:tc>
        <w:tc>
          <w:tcPr>
            <w:tcW w:w="9103" w:type="dxa"/>
            <w:vAlign w:val="center"/>
          </w:tcPr>
          <w:p w14:paraId="006A1797" w14:textId="77777777" w:rsidR="00C84C36" w:rsidRPr="00B1759D" w:rsidRDefault="00C84C36" w:rsidP="00CD7214">
            <w:pPr>
              <w:jc w:val="both"/>
              <w:rPr>
                <w:rFonts w:eastAsia="Times New Roman"/>
                <w:bCs/>
                <w:sz w:val="28"/>
                <w:szCs w:val="28"/>
              </w:rPr>
            </w:pPr>
            <w:r w:rsidRPr="00B1759D">
              <w:rPr>
                <w:bCs/>
                <w:sz w:val="28"/>
                <w:szCs w:val="28"/>
              </w:rPr>
              <w:t>Проект межевания части территории квартала района Бирюлево Восточное, ограниченного 6-й Радиальной улицей, Липецкой улицей, улицей Элеваторная, проектируемым проездом 891 и ПЗЗ - Проект внесения изменений в правила землепользования и застройки города Москвы в отношении территории по адресу: ЮАО, Бирюлёво Восточное, ул. Липецкая, вл. 19</w:t>
            </w:r>
          </w:p>
        </w:tc>
      </w:tr>
      <w:tr w:rsidR="00C84C36" w:rsidRPr="00A23050" w14:paraId="7629431F" w14:textId="77777777" w:rsidTr="00C43754">
        <w:tc>
          <w:tcPr>
            <w:tcW w:w="9781" w:type="dxa"/>
            <w:gridSpan w:val="2"/>
          </w:tcPr>
          <w:p w14:paraId="041008AB" w14:textId="77777777" w:rsidR="00C84C36" w:rsidRPr="00E945B9" w:rsidRDefault="00C84C36" w:rsidP="00CD7214">
            <w:pPr>
              <w:pStyle w:val="ab"/>
              <w:tabs>
                <w:tab w:val="clear" w:pos="4677"/>
                <w:tab w:val="clear" w:pos="9355"/>
                <w:tab w:val="left" w:pos="5835"/>
              </w:tabs>
              <w:jc w:val="center"/>
              <w:rPr>
                <w:b/>
                <w:bCs/>
                <w:sz w:val="28"/>
                <w:szCs w:val="28"/>
              </w:rPr>
            </w:pPr>
            <w:r w:rsidRPr="00E945B9">
              <w:rPr>
                <w:b/>
                <w:bCs/>
                <w:sz w:val="28"/>
                <w:szCs w:val="28"/>
              </w:rPr>
              <w:t>Электронные общественные обсуждения</w:t>
            </w:r>
          </w:p>
        </w:tc>
      </w:tr>
      <w:tr w:rsidR="00C84C36" w:rsidRPr="00A23050" w14:paraId="0175BEA9" w14:textId="77777777" w:rsidTr="00C43754">
        <w:tc>
          <w:tcPr>
            <w:tcW w:w="678" w:type="dxa"/>
          </w:tcPr>
          <w:p w14:paraId="2800FA44" w14:textId="77777777" w:rsidR="00C84C36" w:rsidRPr="00E945B9" w:rsidRDefault="00C84C36" w:rsidP="00CD7214">
            <w:pPr>
              <w:pStyle w:val="ab"/>
              <w:tabs>
                <w:tab w:val="clear" w:pos="4677"/>
                <w:tab w:val="clear" w:pos="9355"/>
                <w:tab w:val="left" w:pos="5835"/>
              </w:tabs>
              <w:jc w:val="center"/>
              <w:rPr>
                <w:bCs/>
                <w:sz w:val="28"/>
                <w:szCs w:val="28"/>
              </w:rPr>
            </w:pPr>
            <w:r w:rsidRPr="00E945B9">
              <w:rPr>
                <w:bCs/>
                <w:sz w:val="28"/>
                <w:szCs w:val="28"/>
              </w:rPr>
              <w:t>1</w:t>
            </w:r>
          </w:p>
        </w:tc>
        <w:tc>
          <w:tcPr>
            <w:tcW w:w="9103" w:type="dxa"/>
            <w:vAlign w:val="center"/>
          </w:tcPr>
          <w:p w14:paraId="488DC2C4" w14:textId="77777777" w:rsidR="00C84C36" w:rsidRPr="00E945B9" w:rsidRDefault="00C84C36" w:rsidP="00CD7214">
            <w:pPr>
              <w:jc w:val="both"/>
              <w:rPr>
                <w:rFonts w:eastAsia="Times New Roman"/>
                <w:bCs/>
                <w:sz w:val="28"/>
                <w:szCs w:val="28"/>
              </w:rPr>
            </w:pPr>
            <w:r w:rsidRPr="00B1759D">
              <w:rPr>
                <w:rFonts w:eastAsia="Times New Roman"/>
                <w:bCs/>
                <w:sz w:val="28"/>
                <w:szCs w:val="28"/>
              </w:rPr>
              <w:t>Проект внесения изменений в правила землепользования и застройки города Москвы в отношении территории по адресу: ЮАО, Бирюлёво Восточное, ул. Бирюлевская, вл.51, корп.1 (77:05:0010004:103)</w:t>
            </w:r>
          </w:p>
        </w:tc>
      </w:tr>
      <w:tr w:rsidR="00C84C36" w:rsidRPr="00A23050" w14:paraId="669FEDBE" w14:textId="77777777" w:rsidTr="00C43754">
        <w:tc>
          <w:tcPr>
            <w:tcW w:w="678" w:type="dxa"/>
          </w:tcPr>
          <w:p w14:paraId="1D200AA0" w14:textId="77777777" w:rsidR="00C84C36" w:rsidRPr="00E945B9" w:rsidRDefault="00C84C36" w:rsidP="00CD7214">
            <w:pPr>
              <w:pStyle w:val="ab"/>
              <w:tabs>
                <w:tab w:val="clear" w:pos="4677"/>
                <w:tab w:val="clear" w:pos="9355"/>
                <w:tab w:val="left" w:pos="5835"/>
              </w:tabs>
              <w:jc w:val="center"/>
              <w:rPr>
                <w:bCs/>
                <w:sz w:val="28"/>
                <w:szCs w:val="28"/>
              </w:rPr>
            </w:pPr>
            <w:r w:rsidRPr="00E945B9">
              <w:rPr>
                <w:bCs/>
                <w:sz w:val="28"/>
                <w:szCs w:val="28"/>
              </w:rPr>
              <w:t>2</w:t>
            </w:r>
          </w:p>
        </w:tc>
        <w:tc>
          <w:tcPr>
            <w:tcW w:w="9103" w:type="dxa"/>
            <w:vAlign w:val="center"/>
          </w:tcPr>
          <w:p w14:paraId="71445C90" w14:textId="77777777" w:rsidR="00C84C36" w:rsidRPr="00E945B9" w:rsidRDefault="00C84C36" w:rsidP="00CD7214">
            <w:pPr>
              <w:jc w:val="both"/>
              <w:rPr>
                <w:sz w:val="28"/>
                <w:szCs w:val="28"/>
              </w:rPr>
            </w:pPr>
            <w:r w:rsidRPr="00B1759D">
              <w:rPr>
                <w:sz w:val="28"/>
                <w:szCs w:val="28"/>
              </w:rPr>
              <w:t>Проект внесения изменений в правила землепользования и застройки города Москвы в отношении территории по адресу: ЮАО, Бирюлёво Восточное, ул. Липецкая, д.13, корп.2</w:t>
            </w:r>
          </w:p>
        </w:tc>
      </w:tr>
    </w:tbl>
    <w:p w14:paraId="3E92E926" w14:textId="77777777" w:rsidR="00291189" w:rsidRDefault="00291189" w:rsidP="00CD7214">
      <w:pPr>
        <w:ind w:right="-142"/>
        <w:jc w:val="center"/>
        <w:rPr>
          <w:b/>
          <w:color w:val="000000" w:themeColor="text1"/>
          <w:sz w:val="28"/>
        </w:rPr>
      </w:pPr>
    </w:p>
    <w:p w14:paraId="2B7088F4" w14:textId="24DBEF8C" w:rsidR="007640DC" w:rsidRDefault="007640DC" w:rsidP="00CD7214">
      <w:pPr>
        <w:jc w:val="center"/>
        <w:rPr>
          <w:rFonts w:eastAsia="Times New Roman"/>
          <w:b/>
          <w:sz w:val="28"/>
          <w:szCs w:val="28"/>
        </w:rPr>
      </w:pPr>
    </w:p>
    <w:p w14:paraId="24819C9C" w14:textId="7AC3338B" w:rsidR="00C43754" w:rsidRDefault="00C43754" w:rsidP="00CD7214">
      <w:pPr>
        <w:jc w:val="center"/>
        <w:rPr>
          <w:rFonts w:eastAsia="Times New Roman"/>
          <w:b/>
          <w:sz w:val="28"/>
          <w:szCs w:val="28"/>
        </w:rPr>
      </w:pPr>
    </w:p>
    <w:p w14:paraId="2D9D49CB" w14:textId="77777777" w:rsidR="00C43754" w:rsidRDefault="00C43754" w:rsidP="00CD7214">
      <w:pPr>
        <w:jc w:val="center"/>
        <w:rPr>
          <w:rFonts w:eastAsia="Times New Roman"/>
          <w:b/>
          <w:sz w:val="28"/>
          <w:szCs w:val="28"/>
        </w:rPr>
      </w:pPr>
    </w:p>
    <w:p w14:paraId="19C54C28" w14:textId="3CB0A1DE" w:rsidR="000E6B29" w:rsidRDefault="000E6B29" w:rsidP="00CD7214">
      <w:pPr>
        <w:jc w:val="center"/>
        <w:rPr>
          <w:rFonts w:eastAsia="Times New Roman"/>
          <w:b/>
          <w:sz w:val="28"/>
          <w:szCs w:val="28"/>
        </w:rPr>
      </w:pPr>
    </w:p>
    <w:p w14:paraId="5F3E87C8" w14:textId="42E2CCEA" w:rsidR="000E6B29" w:rsidRDefault="000E6B29" w:rsidP="00CD7214">
      <w:pPr>
        <w:jc w:val="center"/>
        <w:rPr>
          <w:rFonts w:eastAsia="Times New Roman"/>
          <w:b/>
          <w:sz w:val="28"/>
          <w:szCs w:val="28"/>
        </w:rPr>
      </w:pPr>
    </w:p>
    <w:p w14:paraId="11DC0AE6" w14:textId="03BED6EF" w:rsidR="000E6B29" w:rsidRDefault="000E6B29" w:rsidP="0005570F">
      <w:pPr>
        <w:jc w:val="center"/>
        <w:rPr>
          <w:rFonts w:eastAsia="Times New Roman"/>
          <w:b/>
          <w:sz w:val="28"/>
          <w:szCs w:val="28"/>
        </w:rPr>
      </w:pPr>
    </w:p>
    <w:p w14:paraId="4B482E5E" w14:textId="16F1BC5E" w:rsidR="000E6B29" w:rsidRDefault="000E6B29" w:rsidP="0005570F">
      <w:pPr>
        <w:jc w:val="center"/>
        <w:rPr>
          <w:rFonts w:eastAsia="Times New Roman"/>
          <w:b/>
          <w:sz w:val="28"/>
          <w:szCs w:val="28"/>
        </w:rPr>
      </w:pPr>
    </w:p>
    <w:p w14:paraId="1BDF9E4B" w14:textId="2C3FECEA" w:rsidR="0005570F" w:rsidRPr="00301C0B" w:rsidRDefault="0005570F" w:rsidP="0005570F">
      <w:pPr>
        <w:jc w:val="center"/>
        <w:rPr>
          <w:rFonts w:eastAsia="Times New Roman"/>
          <w:b/>
          <w:sz w:val="28"/>
          <w:szCs w:val="28"/>
        </w:rPr>
      </w:pPr>
      <w:r w:rsidRPr="007164F1">
        <w:rPr>
          <w:rFonts w:eastAsia="Times New Roman"/>
          <w:b/>
          <w:sz w:val="28"/>
          <w:szCs w:val="28"/>
        </w:rPr>
        <w:lastRenderedPageBreak/>
        <w:t>СОЦИАЛЬНАЯ СФЕРА</w:t>
      </w:r>
    </w:p>
    <w:p w14:paraId="5BE4D230" w14:textId="77777777" w:rsidR="0005570F" w:rsidRPr="007164F1" w:rsidRDefault="0005570F" w:rsidP="0005570F">
      <w:pPr>
        <w:widowControl/>
        <w:autoSpaceDE/>
        <w:autoSpaceDN/>
        <w:adjustRightInd/>
        <w:jc w:val="center"/>
        <w:rPr>
          <w:rFonts w:eastAsiaTheme="minorHAnsi"/>
          <w:b/>
          <w:sz w:val="28"/>
          <w:szCs w:val="28"/>
          <w:lang w:eastAsia="en-US" w:bidi="en-US"/>
        </w:rPr>
      </w:pPr>
      <w:r w:rsidRPr="007164F1">
        <w:rPr>
          <w:rFonts w:eastAsiaTheme="minorHAnsi"/>
          <w:b/>
          <w:sz w:val="28"/>
          <w:szCs w:val="28"/>
          <w:lang w:eastAsia="en-US" w:bidi="en-US"/>
        </w:rPr>
        <w:t>Ремонт квартир льготных категорий граждан, приспособление квартир инвалидов-колясочников</w:t>
      </w:r>
    </w:p>
    <w:p w14:paraId="74607126" w14:textId="55D8A895" w:rsidR="0005570F" w:rsidRPr="007164F1" w:rsidRDefault="0005570F" w:rsidP="00C43754">
      <w:pPr>
        <w:widowControl/>
        <w:autoSpaceDE/>
        <w:autoSpaceDN/>
        <w:adjustRightInd/>
        <w:ind w:firstLine="709"/>
        <w:contextualSpacing/>
        <w:jc w:val="both"/>
        <w:rPr>
          <w:rFonts w:eastAsia="Times New Roman"/>
          <w:sz w:val="28"/>
          <w:szCs w:val="28"/>
        </w:rPr>
      </w:pPr>
      <w:r w:rsidRPr="007164F1">
        <w:rPr>
          <w:color w:val="000000" w:themeColor="text1"/>
          <w:kern w:val="24"/>
          <w:sz w:val="28"/>
          <w:szCs w:val="28"/>
        </w:rPr>
        <w:t>В соответствии с постановлением Правительства Москвы от 16.02.2011 №38-ПП «О расходных обязательствах префектур административных округов города Москвы по финансовому обеспечению мероприятий, не включенных в государственные программы города Москвы» в 2021 году префектурой ЮАО выделены денежные средства ГБУ «Жилищник района Бирюлево Восточное» на ремонт 4-х квартир ветеранов в размере 926</w:t>
      </w:r>
      <w:r w:rsidR="00D24F4F">
        <w:rPr>
          <w:color w:val="000000" w:themeColor="text1"/>
          <w:kern w:val="24"/>
          <w:sz w:val="28"/>
          <w:szCs w:val="28"/>
        </w:rPr>
        <w:t> </w:t>
      </w:r>
      <w:r w:rsidRPr="007164F1">
        <w:rPr>
          <w:color w:val="000000" w:themeColor="text1"/>
          <w:kern w:val="24"/>
          <w:sz w:val="28"/>
          <w:szCs w:val="28"/>
        </w:rPr>
        <w:t>354</w:t>
      </w:r>
      <w:r w:rsidR="00D24F4F">
        <w:rPr>
          <w:color w:val="000000" w:themeColor="text1"/>
          <w:kern w:val="24"/>
          <w:sz w:val="28"/>
          <w:szCs w:val="28"/>
        </w:rPr>
        <w:t xml:space="preserve"> </w:t>
      </w:r>
      <w:r w:rsidRPr="007164F1">
        <w:rPr>
          <w:color w:val="000000" w:themeColor="text1"/>
          <w:kern w:val="24"/>
          <w:sz w:val="28"/>
          <w:szCs w:val="28"/>
        </w:rPr>
        <w:t>руб. 73 коп.</w:t>
      </w:r>
      <w:r w:rsidRPr="007164F1">
        <w:rPr>
          <w:color w:val="000000" w:themeColor="text1"/>
          <w:kern w:val="24"/>
          <w:sz w:val="28"/>
          <w:szCs w:val="28"/>
          <w:lang w:val="en-US"/>
        </w:rPr>
        <w:t> </w:t>
      </w:r>
      <w:r w:rsidRPr="007164F1">
        <w:rPr>
          <w:color w:val="000000" w:themeColor="text1"/>
          <w:kern w:val="24"/>
          <w:sz w:val="28"/>
          <w:szCs w:val="28"/>
        </w:rPr>
        <w:t xml:space="preserve">Ремонт в квартирах ветеранов выполнен в полном </w:t>
      </w:r>
      <w:r w:rsidRPr="007164F1">
        <w:rPr>
          <w:kern w:val="24"/>
          <w:sz w:val="28"/>
          <w:szCs w:val="28"/>
        </w:rPr>
        <w:t>объеме.</w:t>
      </w:r>
    </w:p>
    <w:p w14:paraId="32E1A65B" w14:textId="77777777" w:rsidR="0005570F" w:rsidRDefault="0005570F" w:rsidP="00C43754">
      <w:pPr>
        <w:ind w:firstLine="709"/>
        <w:jc w:val="both"/>
        <w:rPr>
          <w:rFonts w:eastAsia="Times New Roman"/>
          <w:sz w:val="28"/>
          <w:szCs w:val="28"/>
          <w:lang w:eastAsia="en-US"/>
        </w:rPr>
      </w:pPr>
      <w:r w:rsidRPr="007164F1">
        <w:rPr>
          <w:rFonts w:eastAsia="Times New Roman"/>
          <w:sz w:val="28"/>
          <w:szCs w:val="28"/>
          <w:lang w:eastAsia="en-US"/>
        </w:rPr>
        <w:t>Работы по адаптации квартир для инвалидов-колясочников в 2021 не проводились.</w:t>
      </w:r>
    </w:p>
    <w:p w14:paraId="15B7CC19" w14:textId="77777777" w:rsidR="0005570F" w:rsidRPr="007164F1" w:rsidRDefault="0005570F" w:rsidP="0005570F">
      <w:pPr>
        <w:ind w:firstLine="709"/>
        <w:jc w:val="both"/>
        <w:rPr>
          <w:rFonts w:eastAsia="Times New Roman"/>
          <w:sz w:val="28"/>
          <w:szCs w:val="28"/>
          <w:lang w:eastAsia="en-US"/>
        </w:rPr>
      </w:pPr>
    </w:p>
    <w:p w14:paraId="471DA928" w14:textId="77777777" w:rsidR="0005570F" w:rsidRPr="007164F1" w:rsidRDefault="0005570F" w:rsidP="0005570F">
      <w:pPr>
        <w:jc w:val="center"/>
        <w:rPr>
          <w:rFonts w:eastAsia="Times New Roman"/>
          <w:b/>
          <w:sz w:val="28"/>
          <w:szCs w:val="28"/>
        </w:rPr>
      </w:pPr>
      <w:r w:rsidRPr="007164F1">
        <w:rPr>
          <w:rFonts w:eastAsia="Times New Roman"/>
          <w:b/>
          <w:sz w:val="28"/>
          <w:szCs w:val="28"/>
        </w:rPr>
        <w:t>Ремонт жилых помещений для детей-сирот</w:t>
      </w:r>
      <w:r>
        <w:rPr>
          <w:rFonts w:eastAsia="Times New Roman"/>
          <w:b/>
          <w:sz w:val="28"/>
          <w:szCs w:val="28"/>
        </w:rPr>
        <w:t xml:space="preserve"> и детей, оставшихся без </w:t>
      </w:r>
      <w:r w:rsidRPr="007164F1">
        <w:rPr>
          <w:rFonts w:eastAsia="Times New Roman"/>
          <w:b/>
          <w:sz w:val="28"/>
          <w:szCs w:val="28"/>
        </w:rPr>
        <w:t>попечения родителей</w:t>
      </w:r>
    </w:p>
    <w:p w14:paraId="57EF47B6"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lang w:eastAsia="en-US"/>
        </w:rPr>
        <w:t xml:space="preserve">В 2021 году выполнен ремонт в </w:t>
      </w:r>
      <w:r w:rsidRPr="007164F1">
        <w:rPr>
          <w:rFonts w:eastAsia="Times New Roman"/>
          <w:sz w:val="28"/>
          <w:szCs w:val="28"/>
        </w:rPr>
        <w:t xml:space="preserve">жилом помещении по адресу: </w:t>
      </w:r>
      <w:r w:rsidRPr="007164F1">
        <w:rPr>
          <w:color w:val="000000" w:themeColor="text1"/>
          <w:kern w:val="24"/>
          <w:sz w:val="28"/>
          <w:szCs w:val="28"/>
        </w:rPr>
        <w:t>Бирюлевская ул., д.11, корп.1, кв.75</w:t>
      </w:r>
      <w:r w:rsidRPr="007164F1">
        <w:rPr>
          <w:rFonts w:eastAsia="Times New Roman"/>
          <w:sz w:val="28"/>
          <w:szCs w:val="28"/>
        </w:rPr>
        <w:t xml:space="preserve"> для </w:t>
      </w:r>
      <w:r w:rsidRPr="007164F1">
        <w:rPr>
          <w:rFonts w:eastAsia="Times New Roman"/>
          <w:color w:val="000000"/>
          <w:sz w:val="28"/>
          <w:szCs w:val="28"/>
        </w:rPr>
        <w:t>несовершеннолетнего, находящегося под опекой,</w:t>
      </w:r>
      <w:r w:rsidRPr="007164F1">
        <w:rPr>
          <w:rFonts w:eastAsia="Times New Roman"/>
          <w:sz w:val="28"/>
          <w:szCs w:val="28"/>
        </w:rPr>
        <w:t xml:space="preserve"> на сумму </w:t>
      </w:r>
      <w:r w:rsidRPr="007164F1">
        <w:rPr>
          <w:color w:val="000000" w:themeColor="text1"/>
          <w:kern w:val="24"/>
          <w:sz w:val="28"/>
          <w:szCs w:val="28"/>
        </w:rPr>
        <w:t>437 802 руб. 68 копеек</w:t>
      </w:r>
      <w:r w:rsidRPr="007164F1">
        <w:rPr>
          <w:rFonts w:eastAsia="Times New Roman"/>
          <w:bCs/>
          <w:sz w:val="28"/>
          <w:szCs w:val="28"/>
        </w:rPr>
        <w:t>.</w:t>
      </w:r>
    </w:p>
    <w:p w14:paraId="119EE557" w14:textId="77777777" w:rsidR="0005570F" w:rsidRPr="00226E5F" w:rsidRDefault="0005570F" w:rsidP="0005570F">
      <w:pPr>
        <w:ind w:firstLine="709"/>
        <w:jc w:val="both"/>
        <w:rPr>
          <w:color w:val="FF0000"/>
          <w:sz w:val="28"/>
          <w:szCs w:val="28"/>
        </w:rPr>
      </w:pPr>
    </w:p>
    <w:p w14:paraId="17D0F461" w14:textId="77777777" w:rsidR="0005570F" w:rsidRPr="007164F1" w:rsidRDefault="0005570F" w:rsidP="0005570F">
      <w:pPr>
        <w:jc w:val="center"/>
        <w:rPr>
          <w:rFonts w:eastAsia="Times New Roman"/>
          <w:b/>
          <w:sz w:val="28"/>
          <w:szCs w:val="28"/>
        </w:rPr>
      </w:pPr>
      <w:r w:rsidRPr="007164F1">
        <w:rPr>
          <w:rFonts w:eastAsia="Times New Roman"/>
          <w:b/>
          <w:sz w:val="28"/>
          <w:szCs w:val="28"/>
        </w:rPr>
        <w:t>Оказание материальной помощи льготным категориям граждан, в том числе в натуральном выражении</w:t>
      </w:r>
    </w:p>
    <w:p w14:paraId="463BE270"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xml:space="preserve">В соответствии с </w:t>
      </w:r>
      <w:r w:rsidRPr="007164F1">
        <w:rPr>
          <w:rFonts w:eastAsia="Times New Roman"/>
          <w:bCs/>
          <w:sz w:val="28"/>
          <w:szCs w:val="28"/>
        </w:rPr>
        <w:t xml:space="preserve">Положением о районной комиссии по оказанию адресной социальной помощи </w:t>
      </w:r>
      <w:r w:rsidRPr="007164F1">
        <w:rPr>
          <w:rFonts w:eastAsia="Times New Roman"/>
          <w:sz w:val="28"/>
          <w:szCs w:val="28"/>
        </w:rPr>
        <w:t>нуждающимся</w:t>
      </w:r>
      <w:r w:rsidRPr="007164F1">
        <w:rPr>
          <w:rFonts w:eastAsia="Times New Roman"/>
          <w:bCs/>
          <w:sz w:val="28"/>
          <w:szCs w:val="28"/>
        </w:rPr>
        <w:t xml:space="preserve"> жителям района Бирюлево Восточное города Москвы, утвержденным распоряжением управы района Бирюлево Восточное от 09.03.2017 № 01-05-9, в</w:t>
      </w:r>
      <w:r w:rsidRPr="007164F1">
        <w:rPr>
          <w:rFonts w:eastAsia="Times New Roman"/>
          <w:sz w:val="28"/>
          <w:szCs w:val="28"/>
        </w:rPr>
        <w:t xml:space="preserve"> 2021 году было проведено 31 заседание, на которых рассматривались заявления граждан по следующим вопросам:</w:t>
      </w:r>
    </w:p>
    <w:p w14:paraId="026ABB2F"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проведение ремонта жилых помещений инвалидов Великой Отечественной войны, ветеранов Великой Отечественной войны, супругов погибших (умерших) инвалидов Великой Отечественной войны, ветеранов Великой Отечественной войны, не вступивших в повторный брак, детей-сирот и детей, оставшихся без попечения родителей, лиц из числа детей-сирот и детей, оставшихся без попечения родителей;</w:t>
      </w:r>
    </w:p>
    <w:p w14:paraId="539B9B0B"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предоставление разовой материальной (денежной) помощи гражданам, находящимся в трудной жизненной ситуации;</w:t>
      </w:r>
    </w:p>
    <w:p w14:paraId="1397CBD8"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предоставление продовольственной помощи, в том числе в виде горячего питания, гражданам, оказавшимся в трудной жизненной ситуации;</w:t>
      </w:r>
    </w:p>
    <w:p w14:paraId="4173D597"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предоставление товаров длительного пользования неработающим пенсионерам и инвалидам, семьям с несовершеннолетними детьми, оказавшимся в трудной жизненной ситуации;</w:t>
      </w:r>
    </w:p>
    <w:p w14:paraId="13D5DD92"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определение наличия обстоятельств, которые носят чрезвычайный характер и наступление которых не рассматривается как ухудшение уровня имущественной обеспеченности для предоставления мер социальной поддержки малообеспеченным семьям в соответствии с Порядком оценки уровня имущественной обеспеченности для предоставления мер социальной поддержки малообеспеченным семьям, утвержденным постановлением Правительства Москвы от 28 декабря 2016 г. № 954-ПП.</w:t>
      </w:r>
    </w:p>
    <w:p w14:paraId="0EA1EA1B"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xml:space="preserve">Всего в 2021 году была оказана адресная социальная помощь 6490 человек, </w:t>
      </w:r>
      <w:r w:rsidRPr="007164F1">
        <w:rPr>
          <w:rFonts w:eastAsia="Times New Roman"/>
          <w:sz w:val="28"/>
          <w:szCs w:val="28"/>
        </w:rPr>
        <w:lastRenderedPageBreak/>
        <w:t>из них обратились:</w:t>
      </w:r>
    </w:p>
    <w:p w14:paraId="749ECCE5"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в ОСЗН района за оказанием материальной помощи – 1993 человека, за предоставлением мер социальной поддержки малообеспеченным семьям (в порядке исключения) – 15 человек;</w:t>
      </w:r>
    </w:p>
    <w:p w14:paraId="0B276B26"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в филиал «Бирюлево Восточное» ГБУ ТЦСО «Царицынский» за оказанием помощи в виде горячего питания, сертификатов на приобретение бытовой техники, а также продуктовой и вещевой помощи– 3907 человек;</w:t>
      </w:r>
    </w:p>
    <w:p w14:paraId="02465152"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в филиал «Орехово» ГБУ ЦПСИД «Планета семьи» за оказанием продуктовой и вещевой помощи, а также помощи в виде сертификатов на приобретение бытовой техники – 554 человека;</w:t>
      </w:r>
    </w:p>
    <w:p w14:paraId="5EAA7953"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в управу района за оказанием материальной помощи – 20 человек; помощи в виде ремонта жилых помещений ветеранов Великой Отечественной войны – 1 человек.</w:t>
      </w:r>
    </w:p>
    <w:p w14:paraId="4CFD4A62" w14:textId="06B3ABDC" w:rsidR="0005570F" w:rsidRPr="007164F1" w:rsidRDefault="0005570F" w:rsidP="0005570F">
      <w:pPr>
        <w:ind w:firstLine="709"/>
        <w:jc w:val="both"/>
        <w:rPr>
          <w:rFonts w:eastAsia="Times New Roman"/>
          <w:sz w:val="28"/>
          <w:szCs w:val="28"/>
        </w:rPr>
      </w:pPr>
      <w:r w:rsidRPr="007164F1">
        <w:rPr>
          <w:rFonts w:eastAsia="Times New Roman"/>
          <w:sz w:val="28"/>
          <w:szCs w:val="28"/>
        </w:rPr>
        <w:t>На основании решений Районной комиссии по оказанию адресной социальной помощи нуждающимся жителям района Бирюлево Восточное управой района оказана единовременная материальная помощь 20 жителям</w:t>
      </w:r>
      <w:r w:rsidR="00D24F4F">
        <w:rPr>
          <w:rFonts w:eastAsia="Times New Roman"/>
          <w:sz w:val="28"/>
          <w:szCs w:val="28"/>
        </w:rPr>
        <w:t xml:space="preserve"> льготной категории на сумму 242 900 рублей.</w:t>
      </w:r>
      <w:r w:rsidRPr="007164F1">
        <w:rPr>
          <w:rFonts w:eastAsia="Times New Roman"/>
          <w:sz w:val="28"/>
          <w:szCs w:val="28"/>
        </w:rPr>
        <w:t xml:space="preserve"> </w:t>
      </w:r>
    </w:p>
    <w:p w14:paraId="2C1B6B4B" w14:textId="77777777" w:rsidR="0005570F" w:rsidRPr="007164F1" w:rsidRDefault="0005570F" w:rsidP="0005570F">
      <w:pPr>
        <w:ind w:firstLine="709"/>
        <w:jc w:val="both"/>
        <w:rPr>
          <w:rFonts w:eastAsia="Times New Roman"/>
          <w:sz w:val="28"/>
          <w:szCs w:val="28"/>
        </w:rPr>
      </w:pPr>
      <w:r w:rsidRPr="007164F1">
        <w:rPr>
          <w:rFonts w:eastAsia="Times New Roman"/>
          <w:sz w:val="28"/>
          <w:szCs w:val="28"/>
        </w:rPr>
        <w:t xml:space="preserve">В 2021 году управа района предоставила материальную помощь следующим категориям граждан: </w:t>
      </w:r>
    </w:p>
    <w:p w14:paraId="32EFDFFB" w14:textId="77777777" w:rsidR="0005570F" w:rsidRPr="007164F1" w:rsidRDefault="0005570F" w:rsidP="0005570F">
      <w:pPr>
        <w:widowControl/>
        <w:autoSpaceDE/>
        <w:autoSpaceDN/>
        <w:adjustRightInd/>
        <w:ind w:left="709"/>
        <w:contextualSpacing/>
        <w:jc w:val="both"/>
        <w:rPr>
          <w:rFonts w:eastAsia="Times New Roman"/>
          <w:sz w:val="19"/>
        </w:rPr>
      </w:pPr>
      <w:r w:rsidRPr="007164F1">
        <w:rPr>
          <w:kern w:val="24"/>
          <w:sz w:val="28"/>
          <w:szCs w:val="28"/>
        </w:rPr>
        <w:t xml:space="preserve">- пенсионеры - 4 чел., </w:t>
      </w:r>
    </w:p>
    <w:p w14:paraId="377081D1" w14:textId="77777777" w:rsidR="0005570F" w:rsidRPr="007164F1" w:rsidRDefault="0005570F" w:rsidP="0005570F">
      <w:pPr>
        <w:widowControl/>
        <w:autoSpaceDE/>
        <w:autoSpaceDN/>
        <w:adjustRightInd/>
        <w:ind w:left="709"/>
        <w:contextualSpacing/>
        <w:jc w:val="both"/>
        <w:rPr>
          <w:rFonts w:eastAsia="Times New Roman"/>
          <w:sz w:val="19"/>
        </w:rPr>
      </w:pPr>
      <w:r w:rsidRPr="007164F1">
        <w:rPr>
          <w:kern w:val="24"/>
          <w:sz w:val="28"/>
          <w:szCs w:val="28"/>
        </w:rPr>
        <w:t>- инвалиды – 4 чел.,</w:t>
      </w:r>
    </w:p>
    <w:p w14:paraId="7230FC66" w14:textId="77777777" w:rsidR="0005570F" w:rsidRPr="007164F1" w:rsidRDefault="0005570F" w:rsidP="0005570F">
      <w:pPr>
        <w:widowControl/>
        <w:autoSpaceDE/>
        <w:autoSpaceDN/>
        <w:adjustRightInd/>
        <w:ind w:left="709"/>
        <w:contextualSpacing/>
        <w:jc w:val="both"/>
        <w:rPr>
          <w:rFonts w:eastAsia="Times New Roman"/>
          <w:sz w:val="19"/>
        </w:rPr>
      </w:pPr>
      <w:r w:rsidRPr="007164F1">
        <w:rPr>
          <w:kern w:val="24"/>
          <w:sz w:val="28"/>
          <w:szCs w:val="28"/>
        </w:rPr>
        <w:t>- ветераны Великой Отечественной войны и труда – 5 чел.,</w:t>
      </w:r>
    </w:p>
    <w:p w14:paraId="5C4FCE36" w14:textId="77777777" w:rsidR="0005570F" w:rsidRPr="007164F1" w:rsidRDefault="0005570F" w:rsidP="0005570F">
      <w:pPr>
        <w:widowControl/>
        <w:autoSpaceDE/>
        <w:autoSpaceDN/>
        <w:adjustRightInd/>
        <w:ind w:left="709"/>
        <w:contextualSpacing/>
        <w:jc w:val="both"/>
        <w:rPr>
          <w:rFonts w:eastAsia="Times New Roman"/>
          <w:sz w:val="19"/>
        </w:rPr>
      </w:pPr>
      <w:r w:rsidRPr="007164F1">
        <w:rPr>
          <w:kern w:val="24"/>
          <w:sz w:val="28"/>
          <w:szCs w:val="28"/>
        </w:rPr>
        <w:t>- безработные -3 чел.,</w:t>
      </w:r>
    </w:p>
    <w:p w14:paraId="7CA6E2E0" w14:textId="77777777" w:rsidR="0005570F" w:rsidRPr="007164F1" w:rsidRDefault="0005570F" w:rsidP="0005570F">
      <w:pPr>
        <w:widowControl/>
        <w:autoSpaceDE/>
        <w:autoSpaceDN/>
        <w:adjustRightInd/>
        <w:ind w:left="709"/>
        <w:contextualSpacing/>
        <w:jc w:val="both"/>
        <w:rPr>
          <w:rFonts w:eastAsia="Times New Roman"/>
          <w:sz w:val="19"/>
        </w:rPr>
      </w:pPr>
      <w:r w:rsidRPr="007164F1">
        <w:rPr>
          <w:kern w:val="24"/>
          <w:sz w:val="28"/>
          <w:szCs w:val="28"/>
        </w:rPr>
        <w:t>- семьи с детьми– 4 семьи.</w:t>
      </w:r>
    </w:p>
    <w:p w14:paraId="0D43EB34" w14:textId="77777777" w:rsidR="00CD7214" w:rsidRDefault="00CD7214" w:rsidP="0005570F">
      <w:pPr>
        <w:ind w:firstLine="720"/>
        <w:jc w:val="center"/>
        <w:rPr>
          <w:b/>
          <w:sz w:val="28"/>
        </w:rPr>
      </w:pPr>
    </w:p>
    <w:p w14:paraId="17FEECB9" w14:textId="526F274F" w:rsidR="0005570F" w:rsidRPr="008431D2" w:rsidRDefault="0005570F" w:rsidP="0005570F">
      <w:pPr>
        <w:ind w:firstLine="720"/>
        <w:jc w:val="center"/>
        <w:rPr>
          <w:b/>
          <w:sz w:val="28"/>
        </w:rPr>
      </w:pPr>
      <w:r w:rsidRPr="008431D2">
        <w:rPr>
          <w:b/>
          <w:sz w:val="28"/>
        </w:rPr>
        <w:t>Социальная поддержка жителей района</w:t>
      </w:r>
    </w:p>
    <w:p w14:paraId="29CC3319" w14:textId="77777777" w:rsidR="0005570F" w:rsidRPr="008431D2" w:rsidRDefault="0005570F" w:rsidP="0005570F">
      <w:pPr>
        <w:ind w:firstLine="720"/>
        <w:jc w:val="both"/>
        <w:rPr>
          <w:sz w:val="28"/>
        </w:rPr>
      </w:pPr>
      <w:r w:rsidRPr="008431D2">
        <w:rPr>
          <w:sz w:val="28"/>
        </w:rPr>
        <w:t xml:space="preserve">В рамках реализации Государственной программы города Москвы «Социальная поддержка жителей города Москвы», для безопасного и комфортного проживания граждан в районе проводится работа по улучшению передвижения лиц маломобильных групп населения: в жилых домах, где проживают инвалиды колясочники. </w:t>
      </w:r>
    </w:p>
    <w:p w14:paraId="19D12146" w14:textId="77777777" w:rsidR="0005570F" w:rsidRPr="008431D2" w:rsidRDefault="0005570F" w:rsidP="0005570F">
      <w:pPr>
        <w:ind w:firstLine="720"/>
        <w:jc w:val="both"/>
        <w:rPr>
          <w:sz w:val="28"/>
        </w:rPr>
      </w:pPr>
      <w:r w:rsidRPr="008431D2">
        <w:rPr>
          <w:sz w:val="28"/>
        </w:rPr>
        <w:t xml:space="preserve">В 2021 году установлены </w:t>
      </w:r>
      <w:r>
        <w:rPr>
          <w:sz w:val="28"/>
        </w:rPr>
        <w:t>и приняты на баланс 4 платформ:</w:t>
      </w:r>
    </w:p>
    <w:p w14:paraId="06F63015" w14:textId="20051442" w:rsidR="0005570F" w:rsidRPr="008431D2" w:rsidRDefault="0005570F" w:rsidP="0005570F">
      <w:pPr>
        <w:ind w:firstLine="720"/>
        <w:jc w:val="both"/>
        <w:rPr>
          <w:sz w:val="28"/>
        </w:rPr>
      </w:pPr>
      <w:r w:rsidRPr="008431D2">
        <w:rPr>
          <w:sz w:val="28"/>
        </w:rPr>
        <w:t>1.</w:t>
      </w:r>
      <w:r w:rsidRPr="008431D2">
        <w:rPr>
          <w:sz w:val="28"/>
        </w:rPr>
        <w:tab/>
        <w:t>Бирюлевская ул. д.14</w:t>
      </w:r>
      <w:r w:rsidR="00FD4840">
        <w:rPr>
          <w:sz w:val="28"/>
        </w:rPr>
        <w:t>,</w:t>
      </w:r>
      <w:r w:rsidRPr="008431D2">
        <w:rPr>
          <w:sz w:val="28"/>
        </w:rPr>
        <w:t xml:space="preserve"> к.2</w:t>
      </w:r>
      <w:r w:rsidR="00FD4840">
        <w:rPr>
          <w:sz w:val="28"/>
        </w:rPr>
        <w:t>,</w:t>
      </w:r>
      <w:r w:rsidRPr="008431D2">
        <w:rPr>
          <w:sz w:val="28"/>
        </w:rPr>
        <w:t xml:space="preserve"> п</w:t>
      </w:r>
      <w:r w:rsidR="00FD4840">
        <w:rPr>
          <w:sz w:val="28"/>
        </w:rPr>
        <w:t xml:space="preserve">. </w:t>
      </w:r>
      <w:r w:rsidRPr="008431D2">
        <w:rPr>
          <w:sz w:val="28"/>
        </w:rPr>
        <w:t>2</w:t>
      </w:r>
      <w:r w:rsidR="00FD4840">
        <w:rPr>
          <w:sz w:val="28"/>
        </w:rPr>
        <w:t>;</w:t>
      </w:r>
    </w:p>
    <w:p w14:paraId="2D9F4B34" w14:textId="480FC722" w:rsidR="0005570F" w:rsidRPr="008431D2" w:rsidRDefault="0005570F" w:rsidP="0005570F">
      <w:pPr>
        <w:ind w:firstLine="720"/>
        <w:jc w:val="both"/>
        <w:rPr>
          <w:sz w:val="28"/>
        </w:rPr>
      </w:pPr>
      <w:r w:rsidRPr="008431D2">
        <w:rPr>
          <w:sz w:val="28"/>
        </w:rPr>
        <w:t>2.</w:t>
      </w:r>
      <w:r w:rsidRPr="008431D2">
        <w:rPr>
          <w:sz w:val="28"/>
        </w:rPr>
        <w:tab/>
        <w:t>Бирюлевская ул. д.49</w:t>
      </w:r>
      <w:r w:rsidR="00FD4840">
        <w:rPr>
          <w:sz w:val="28"/>
        </w:rPr>
        <w:t>,</w:t>
      </w:r>
      <w:r w:rsidRPr="008431D2">
        <w:rPr>
          <w:sz w:val="28"/>
        </w:rPr>
        <w:t xml:space="preserve"> к.4</w:t>
      </w:r>
      <w:r w:rsidR="00FD4840">
        <w:rPr>
          <w:sz w:val="28"/>
        </w:rPr>
        <w:t>,</w:t>
      </w:r>
      <w:r w:rsidRPr="008431D2">
        <w:rPr>
          <w:sz w:val="28"/>
        </w:rPr>
        <w:t xml:space="preserve"> п.7</w:t>
      </w:r>
      <w:r w:rsidR="00FD4840">
        <w:rPr>
          <w:sz w:val="28"/>
        </w:rPr>
        <w:t>;</w:t>
      </w:r>
    </w:p>
    <w:p w14:paraId="5314DEDC" w14:textId="4F3D63C2" w:rsidR="0005570F" w:rsidRPr="008431D2" w:rsidRDefault="0005570F" w:rsidP="0005570F">
      <w:pPr>
        <w:ind w:firstLine="720"/>
        <w:jc w:val="both"/>
        <w:rPr>
          <w:sz w:val="28"/>
        </w:rPr>
      </w:pPr>
      <w:r w:rsidRPr="008431D2">
        <w:rPr>
          <w:sz w:val="28"/>
        </w:rPr>
        <w:t>3.</w:t>
      </w:r>
      <w:r w:rsidRPr="008431D2">
        <w:rPr>
          <w:sz w:val="28"/>
        </w:rPr>
        <w:tab/>
        <w:t>Бирюлевская ул. д. 58</w:t>
      </w:r>
      <w:r w:rsidR="00FD4840">
        <w:rPr>
          <w:sz w:val="28"/>
        </w:rPr>
        <w:t>,</w:t>
      </w:r>
      <w:r w:rsidRPr="008431D2">
        <w:rPr>
          <w:sz w:val="28"/>
        </w:rPr>
        <w:t xml:space="preserve"> к.3</w:t>
      </w:r>
      <w:r w:rsidR="00FD4840">
        <w:rPr>
          <w:sz w:val="28"/>
        </w:rPr>
        <w:t>,</w:t>
      </w:r>
      <w:r w:rsidRPr="008431D2">
        <w:rPr>
          <w:sz w:val="28"/>
        </w:rPr>
        <w:t xml:space="preserve"> п.4</w:t>
      </w:r>
      <w:r w:rsidR="00FD4840">
        <w:rPr>
          <w:sz w:val="28"/>
        </w:rPr>
        <w:t>;</w:t>
      </w:r>
    </w:p>
    <w:p w14:paraId="62B67703" w14:textId="4B884847" w:rsidR="0005570F" w:rsidRPr="008431D2" w:rsidRDefault="0005570F" w:rsidP="0005570F">
      <w:pPr>
        <w:ind w:firstLine="720"/>
        <w:jc w:val="both"/>
        <w:rPr>
          <w:sz w:val="28"/>
        </w:rPr>
      </w:pPr>
      <w:r w:rsidRPr="008431D2">
        <w:rPr>
          <w:sz w:val="28"/>
        </w:rPr>
        <w:t>4.</w:t>
      </w:r>
      <w:r w:rsidRPr="008431D2">
        <w:rPr>
          <w:sz w:val="28"/>
        </w:rPr>
        <w:tab/>
        <w:t>Загорьевская ул. д. 23</w:t>
      </w:r>
      <w:r w:rsidR="00FD4840">
        <w:rPr>
          <w:sz w:val="28"/>
        </w:rPr>
        <w:t>,</w:t>
      </w:r>
      <w:r w:rsidRPr="008431D2">
        <w:rPr>
          <w:sz w:val="28"/>
        </w:rPr>
        <w:t xml:space="preserve"> к.1</w:t>
      </w:r>
      <w:r w:rsidR="00FD4840">
        <w:rPr>
          <w:sz w:val="28"/>
        </w:rPr>
        <w:t>,</w:t>
      </w:r>
      <w:r w:rsidRPr="008431D2">
        <w:rPr>
          <w:sz w:val="28"/>
        </w:rPr>
        <w:t xml:space="preserve"> п.1</w:t>
      </w:r>
      <w:r w:rsidR="00FD4840">
        <w:rPr>
          <w:sz w:val="28"/>
        </w:rPr>
        <w:t>.</w:t>
      </w:r>
    </w:p>
    <w:p w14:paraId="0D0086CF" w14:textId="77777777" w:rsidR="0005570F" w:rsidRPr="008431D2" w:rsidRDefault="0005570F" w:rsidP="0005570F">
      <w:pPr>
        <w:ind w:firstLine="720"/>
        <w:jc w:val="both"/>
        <w:rPr>
          <w:sz w:val="28"/>
        </w:rPr>
      </w:pPr>
      <w:r w:rsidRPr="008431D2">
        <w:rPr>
          <w:sz w:val="28"/>
        </w:rPr>
        <w:t>Смонтированы и идет процедура передачи на баланс 4 подъемных платформ для инвалидов по адресам:</w:t>
      </w:r>
    </w:p>
    <w:p w14:paraId="68406912" w14:textId="1A4DD1E9" w:rsidR="0005570F" w:rsidRPr="008431D2" w:rsidRDefault="0005570F" w:rsidP="0005570F">
      <w:pPr>
        <w:ind w:firstLine="720"/>
        <w:jc w:val="both"/>
        <w:rPr>
          <w:sz w:val="28"/>
        </w:rPr>
      </w:pPr>
      <w:r w:rsidRPr="008431D2">
        <w:rPr>
          <w:sz w:val="28"/>
        </w:rPr>
        <w:t>1. ул. Элеваторная д. 14</w:t>
      </w:r>
      <w:r w:rsidR="00FD4840">
        <w:rPr>
          <w:sz w:val="28"/>
        </w:rPr>
        <w:t xml:space="preserve">, п. </w:t>
      </w:r>
      <w:r w:rsidRPr="008431D2">
        <w:rPr>
          <w:sz w:val="28"/>
        </w:rPr>
        <w:t>2</w:t>
      </w:r>
      <w:r w:rsidR="00FD4840">
        <w:rPr>
          <w:sz w:val="28"/>
        </w:rPr>
        <w:t>;</w:t>
      </w:r>
    </w:p>
    <w:p w14:paraId="0A0BC862" w14:textId="51483275" w:rsidR="0005570F" w:rsidRPr="008431D2" w:rsidRDefault="0005570F" w:rsidP="0005570F">
      <w:pPr>
        <w:ind w:firstLine="720"/>
        <w:jc w:val="both"/>
        <w:rPr>
          <w:sz w:val="28"/>
        </w:rPr>
      </w:pPr>
      <w:r w:rsidRPr="008431D2">
        <w:rPr>
          <w:sz w:val="28"/>
        </w:rPr>
        <w:t>2. ул. Касимовская д. 41</w:t>
      </w:r>
      <w:r w:rsidR="00FD4840">
        <w:rPr>
          <w:sz w:val="28"/>
        </w:rPr>
        <w:t>,</w:t>
      </w:r>
      <w:r w:rsidRPr="008431D2">
        <w:rPr>
          <w:sz w:val="28"/>
        </w:rPr>
        <w:t xml:space="preserve"> п</w:t>
      </w:r>
      <w:r w:rsidR="00FD4840">
        <w:rPr>
          <w:sz w:val="28"/>
        </w:rPr>
        <w:t xml:space="preserve">. </w:t>
      </w:r>
      <w:r w:rsidRPr="008431D2">
        <w:rPr>
          <w:sz w:val="28"/>
        </w:rPr>
        <w:t>1</w:t>
      </w:r>
      <w:r w:rsidR="00FD4840">
        <w:rPr>
          <w:sz w:val="28"/>
        </w:rPr>
        <w:t>;</w:t>
      </w:r>
    </w:p>
    <w:p w14:paraId="01132036" w14:textId="64C2426A" w:rsidR="0005570F" w:rsidRPr="008431D2" w:rsidRDefault="0005570F" w:rsidP="0005570F">
      <w:pPr>
        <w:ind w:firstLine="720"/>
        <w:jc w:val="both"/>
        <w:rPr>
          <w:sz w:val="28"/>
        </w:rPr>
      </w:pPr>
      <w:r w:rsidRPr="008431D2">
        <w:rPr>
          <w:sz w:val="28"/>
        </w:rPr>
        <w:t>3. ул. Лебедянская д. 24</w:t>
      </w:r>
      <w:r w:rsidR="00FD4840">
        <w:rPr>
          <w:sz w:val="28"/>
        </w:rPr>
        <w:t>,</w:t>
      </w:r>
      <w:r w:rsidRPr="008431D2">
        <w:rPr>
          <w:sz w:val="28"/>
        </w:rPr>
        <w:t xml:space="preserve"> к.</w:t>
      </w:r>
      <w:r w:rsidR="00FD4840">
        <w:rPr>
          <w:sz w:val="28"/>
        </w:rPr>
        <w:t xml:space="preserve"> </w:t>
      </w:r>
      <w:r w:rsidRPr="008431D2">
        <w:rPr>
          <w:sz w:val="28"/>
        </w:rPr>
        <w:t>1</w:t>
      </w:r>
      <w:r w:rsidR="00FD4840">
        <w:rPr>
          <w:sz w:val="28"/>
        </w:rPr>
        <w:t>,</w:t>
      </w:r>
      <w:r w:rsidRPr="008431D2">
        <w:rPr>
          <w:sz w:val="28"/>
        </w:rPr>
        <w:t xml:space="preserve"> п.</w:t>
      </w:r>
      <w:r w:rsidR="00FD4840">
        <w:rPr>
          <w:sz w:val="28"/>
        </w:rPr>
        <w:t xml:space="preserve"> </w:t>
      </w:r>
      <w:r w:rsidRPr="008431D2">
        <w:rPr>
          <w:sz w:val="28"/>
        </w:rPr>
        <w:t>4</w:t>
      </w:r>
      <w:r w:rsidR="00FD4840">
        <w:rPr>
          <w:sz w:val="28"/>
        </w:rPr>
        <w:t>;</w:t>
      </w:r>
    </w:p>
    <w:p w14:paraId="55C76B77" w14:textId="70B72D78" w:rsidR="0005570F" w:rsidRPr="008431D2" w:rsidRDefault="0005570F" w:rsidP="0005570F">
      <w:pPr>
        <w:ind w:firstLine="720"/>
        <w:jc w:val="both"/>
        <w:rPr>
          <w:sz w:val="28"/>
        </w:rPr>
      </w:pPr>
      <w:r w:rsidRPr="008431D2">
        <w:rPr>
          <w:sz w:val="28"/>
        </w:rPr>
        <w:t>4. ул. Михневская д. 9</w:t>
      </w:r>
      <w:r w:rsidR="00FD4840">
        <w:rPr>
          <w:sz w:val="28"/>
        </w:rPr>
        <w:t>,</w:t>
      </w:r>
      <w:r w:rsidRPr="008431D2">
        <w:rPr>
          <w:sz w:val="28"/>
        </w:rPr>
        <w:t xml:space="preserve"> п</w:t>
      </w:r>
      <w:r w:rsidR="00FD4840">
        <w:rPr>
          <w:sz w:val="28"/>
        </w:rPr>
        <w:t xml:space="preserve">. </w:t>
      </w:r>
      <w:r w:rsidRPr="008431D2">
        <w:rPr>
          <w:sz w:val="28"/>
        </w:rPr>
        <w:t>1</w:t>
      </w:r>
      <w:r w:rsidR="00FD4840">
        <w:rPr>
          <w:sz w:val="28"/>
        </w:rPr>
        <w:t>.</w:t>
      </w:r>
    </w:p>
    <w:p w14:paraId="5E72A8BE" w14:textId="1718981A" w:rsidR="0005570F" w:rsidRPr="008431D2" w:rsidRDefault="0005570F" w:rsidP="0005570F">
      <w:pPr>
        <w:ind w:firstLine="720"/>
        <w:jc w:val="both"/>
        <w:rPr>
          <w:sz w:val="28"/>
        </w:rPr>
      </w:pPr>
      <w:r w:rsidRPr="008431D2">
        <w:rPr>
          <w:sz w:val="28"/>
        </w:rPr>
        <w:t xml:space="preserve">Проведено обследование технической возможности установки 9 ППИ в МКД.  Пакет документов направлен в </w:t>
      </w:r>
      <w:r w:rsidR="00BF0960">
        <w:rPr>
          <w:sz w:val="28"/>
        </w:rPr>
        <w:t>ГКУ «</w:t>
      </w:r>
      <w:r w:rsidRPr="008431D2">
        <w:rPr>
          <w:sz w:val="28"/>
        </w:rPr>
        <w:t>УКРиС</w:t>
      </w:r>
      <w:r w:rsidR="00BF0960">
        <w:rPr>
          <w:sz w:val="28"/>
        </w:rPr>
        <w:t>»</w:t>
      </w:r>
      <w:r w:rsidRPr="008431D2">
        <w:rPr>
          <w:sz w:val="28"/>
        </w:rPr>
        <w:t xml:space="preserve"> г. Москвы для разработки ПСД (</w:t>
      </w:r>
      <w:r>
        <w:rPr>
          <w:sz w:val="28"/>
        </w:rPr>
        <w:t xml:space="preserve">проектно-сметная документация) на установку </w:t>
      </w:r>
      <w:r w:rsidRPr="008431D2">
        <w:rPr>
          <w:sz w:val="28"/>
        </w:rPr>
        <w:t>по адресам:</w:t>
      </w:r>
    </w:p>
    <w:p w14:paraId="6FC077A2" w14:textId="052044C4" w:rsidR="0005570F" w:rsidRPr="008431D2" w:rsidRDefault="0005570F" w:rsidP="0005570F">
      <w:pPr>
        <w:ind w:firstLine="720"/>
        <w:jc w:val="both"/>
        <w:rPr>
          <w:sz w:val="28"/>
        </w:rPr>
      </w:pPr>
      <w:r w:rsidRPr="008431D2">
        <w:rPr>
          <w:sz w:val="28"/>
        </w:rPr>
        <w:t>1.</w:t>
      </w:r>
      <w:r w:rsidRPr="008431D2">
        <w:rPr>
          <w:sz w:val="28"/>
        </w:rPr>
        <w:tab/>
        <w:t>ул. Бирюлевская д. 14</w:t>
      </w:r>
      <w:r w:rsidR="00BF0960">
        <w:rPr>
          <w:sz w:val="28"/>
        </w:rPr>
        <w:t>,</w:t>
      </w:r>
      <w:r w:rsidRPr="008431D2">
        <w:rPr>
          <w:sz w:val="28"/>
        </w:rPr>
        <w:t xml:space="preserve"> к.2</w:t>
      </w:r>
      <w:r w:rsidR="00BF0960">
        <w:rPr>
          <w:sz w:val="28"/>
        </w:rPr>
        <w:t>,</w:t>
      </w:r>
      <w:r w:rsidRPr="008431D2">
        <w:rPr>
          <w:sz w:val="28"/>
        </w:rPr>
        <w:t xml:space="preserve"> п.1</w:t>
      </w:r>
      <w:r w:rsidR="00BF0960">
        <w:rPr>
          <w:sz w:val="28"/>
        </w:rPr>
        <w:t>;</w:t>
      </w:r>
    </w:p>
    <w:p w14:paraId="45BA704C" w14:textId="25228566" w:rsidR="0005570F" w:rsidRPr="008431D2" w:rsidRDefault="0005570F" w:rsidP="0005570F">
      <w:pPr>
        <w:ind w:firstLine="720"/>
        <w:jc w:val="both"/>
        <w:rPr>
          <w:sz w:val="28"/>
        </w:rPr>
      </w:pPr>
      <w:r w:rsidRPr="008431D2">
        <w:rPr>
          <w:sz w:val="28"/>
        </w:rPr>
        <w:t>2.</w:t>
      </w:r>
      <w:r w:rsidRPr="008431D2">
        <w:rPr>
          <w:sz w:val="28"/>
        </w:rPr>
        <w:tab/>
        <w:t>пр. Михневский д. 8</w:t>
      </w:r>
      <w:r w:rsidR="00BF0960">
        <w:rPr>
          <w:sz w:val="28"/>
        </w:rPr>
        <w:t>,</w:t>
      </w:r>
      <w:r w:rsidRPr="008431D2">
        <w:rPr>
          <w:sz w:val="28"/>
        </w:rPr>
        <w:t xml:space="preserve"> к.1</w:t>
      </w:r>
      <w:r w:rsidR="00BF0960">
        <w:rPr>
          <w:sz w:val="28"/>
        </w:rPr>
        <w:t>,</w:t>
      </w:r>
      <w:r w:rsidRPr="008431D2">
        <w:rPr>
          <w:sz w:val="28"/>
        </w:rPr>
        <w:t xml:space="preserve"> п</w:t>
      </w:r>
      <w:r w:rsidR="00BF0960">
        <w:rPr>
          <w:sz w:val="28"/>
        </w:rPr>
        <w:t>.</w:t>
      </w:r>
      <w:r w:rsidRPr="008431D2">
        <w:rPr>
          <w:sz w:val="28"/>
        </w:rPr>
        <w:t>1</w:t>
      </w:r>
      <w:r w:rsidR="00BF0960">
        <w:rPr>
          <w:sz w:val="28"/>
        </w:rPr>
        <w:t>;</w:t>
      </w:r>
    </w:p>
    <w:p w14:paraId="1C72E38F" w14:textId="518EF9BF" w:rsidR="0005570F" w:rsidRPr="008431D2" w:rsidRDefault="0005570F" w:rsidP="0005570F">
      <w:pPr>
        <w:ind w:firstLine="720"/>
        <w:jc w:val="both"/>
        <w:rPr>
          <w:sz w:val="28"/>
        </w:rPr>
      </w:pPr>
      <w:r w:rsidRPr="008431D2">
        <w:rPr>
          <w:sz w:val="28"/>
        </w:rPr>
        <w:lastRenderedPageBreak/>
        <w:t>3.</w:t>
      </w:r>
      <w:r w:rsidRPr="008431D2">
        <w:rPr>
          <w:sz w:val="28"/>
        </w:rPr>
        <w:tab/>
        <w:t>ул. Липецкая 36/20</w:t>
      </w:r>
      <w:r w:rsidR="00BF0960">
        <w:rPr>
          <w:sz w:val="28"/>
        </w:rPr>
        <w:t>,</w:t>
      </w:r>
      <w:r w:rsidRPr="008431D2">
        <w:rPr>
          <w:sz w:val="28"/>
        </w:rPr>
        <w:t xml:space="preserve"> п.</w:t>
      </w:r>
      <w:r w:rsidR="00BF0960">
        <w:rPr>
          <w:sz w:val="28"/>
        </w:rPr>
        <w:t xml:space="preserve"> </w:t>
      </w:r>
      <w:r w:rsidRPr="008431D2">
        <w:rPr>
          <w:sz w:val="28"/>
        </w:rPr>
        <w:t>3</w:t>
      </w:r>
      <w:r w:rsidR="00BF0960">
        <w:rPr>
          <w:sz w:val="28"/>
        </w:rPr>
        <w:t>;</w:t>
      </w:r>
    </w:p>
    <w:p w14:paraId="7E90B784" w14:textId="56AD717B" w:rsidR="0005570F" w:rsidRPr="008431D2" w:rsidRDefault="0005570F" w:rsidP="0005570F">
      <w:pPr>
        <w:ind w:firstLine="720"/>
        <w:jc w:val="both"/>
        <w:rPr>
          <w:sz w:val="28"/>
        </w:rPr>
      </w:pPr>
      <w:r w:rsidRPr="008431D2">
        <w:rPr>
          <w:sz w:val="28"/>
        </w:rPr>
        <w:t>4.</w:t>
      </w:r>
      <w:r w:rsidRPr="008431D2">
        <w:rPr>
          <w:sz w:val="28"/>
        </w:rPr>
        <w:tab/>
        <w:t>ул. Липецкая, д.17</w:t>
      </w:r>
      <w:r w:rsidR="00BF0960">
        <w:rPr>
          <w:sz w:val="28"/>
        </w:rPr>
        <w:t>,</w:t>
      </w:r>
      <w:r w:rsidRPr="008431D2">
        <w:rPr>
          <w:sz w:val="28"/>
        </w:rPr>
        <w:t xml:space="preserve"> к.1</w:t>
      </w:r>
      <w:r w:rsidR="00BF0960">
        <w:rPr>
          <w:sz w:val="28"/>
        </w:rPr>
        <w:t>,</w:t>
      </w:r>
      <w:r w:rsidRPr="008431D2">
        <w:rPr>
          <w:sz w:val="28"/>
        </w:rPr>
        <w:t xml:space="preserve"> п.5</w:t>
      </w:r>
      <w:r w:rsidR="00BF0960">
        <w:rPr>
          <w:sz w:val="28"/>
        </w:rPr>
        <w:t>;</w:t>
      </w:r>
    </w:p>
    <w:p w14:paraId="10DD499A" w14:textId="0EEF73F6" w:rsidR="0005570F" w:rsidRPr="008431D2" w:rsidRDefault="0005570F" w:rsidP="0005570F">
      <w:pPr>
        <w:ind w:firstLine="720"/>
        <w:jc w:val="both"/>
        <w:rPr>
          <w:sz w:val="28"/>
        </w:rPr>
      </w:pPr>
      <w:r w:rsidRPr="008431D2">
        <w:rPr>
          <w:sz w:val="28"/>
        </w:rPr>
        <w:t>5.</w:t>
      </w:r>
      <w:r w:rsidRPr="008431D2">
        <w:rPr>
          <w:sz w:val="28"/>
        </w:rPr>
        <w:tab/>
        <w:t>ул. Липецкая, д.13</w:t>
      </w:r>
      <w:r w:rsidR="00BF0960">
        <w:rPr>
          <w:sz w:val="28"/>
        </w:rPr>
        <w:t>,</w:t>
      </w:r>
      <w:r w:rsidRPr="008431D2">
        <w:rPr>
          <w:sz w:val="28"/>
        </w:rPr>
        <w:t xml:space="preserve"> к.1</w:t>
      </w:r>
      <w:r w:rsidR="00BF0960">
        <w:rPr>
          <w:sz w:val="28"/>
        </w:rPr>
        <w:t>,</w:t>
      </w:r>
      <w:r w:rsidRPr="008431D2">
        <w:rPr>
          <w:sz w:val="28"/>
        </w:rPr>
        <w:t xml:space="preserve"> п.6</w:t>
      </w:r>
      <w:r w:rsidR="00BF0960">
        <w:rPr>
          <w:sz w:val="28"/>
        </w:rPr>
        <w:t>;</w:t>
      </w:r>
    </w:p>
    <w:p w14:paraId="145D5C29" w14:textId="0939CF65" w:rsidR="0005570F" w:rsidRPr="008431D2" w:rsidRDefault="0005570F" w:rsidP="0005570F">
      <w:pPr>
        <w:ind w:firstLine="720"/>
        <w:jc w:val="both"/>
        <w:rPr>
          <w:sz w:val="28"/>
        </w:rPr>
      </w:pPr>
      <w:r w:rsidRPr="008431D2">
        <w:rPr>
          <w:sz w:val="28"/>
        </w:rPr>
        <w:t>6.</w:t>
      </w:r>
      <w:r w:rsidRPr="008431D2">
        <w:rPr>
          <w:sz w:val="28"/>
        </w:rPr>
        <w:tab/>
        <w:t>ул. Лебедянская, д.23, п.1</w:t>
      </w:r>
      <w:r w:rsidR="00BF0960">
        <w:rPr>
          <w:sz w:val="28"/>
        </w:rPr>
        <w:t>;</w:t>
      </w:r>
    </w:p>
    <w:p w14:paraId="5CA541BF" w14:textId="5CB423DC" w:rsidR="0005570F" w:rsidRPr="008431D2" w:rsidRDefault="0005570F" w:rsidP="0005570F">
      <w:pPr>
        <w:ind w:firstLine="720"/>
        <w:jc w:val="both"/>
        <w:rPr>
          <w:sz w:val="28"/>
        </w:rPr>
      </w:pPr>
      <w:r w:rsidRPr="008431D2">
        <w:rPr>
          <w:sz w:val="28"/>
        </w:rPr>
        <w:t>7.</w:t>
      </w:r>
      <w:r w:rsidRPr="008431D2">
        <w:rPr>
          <w:sz w:val="28"/>
        </w:rPr>
        <w:tab/>
        <w:t>ул. Липецкая д. 4</w:t>
      </w:r>
      <w:r w:rsidR="00BF0960">
        <w:rPr>
          <w:sz w:val="28"/>
        </w:rPr>
        <w:t>,</w:t>
      </w:r>
      <w:r w:rsidRPr="008431D2">
        <w:rPr>
          <w:sz w:val="28"/>
        </w:rPr>
        <w:t xml:space="preserve"> п. 1</w:t>
      </w:r>
      <w:r w:rsidR="00BF0960">
        <w:rPr>
          <w:sz w:val="28"/>
        </w:rPr>
        <w:t>;</w:t>
      </w:r>
    </w:p>
    <w:p w14:paraId="4AD826B6" w14:textId="5F62B7BD" w:rsidR="0005570F" w:rsidRPr="008431D2" w:rsidRDefault="00BF0960" w:rsidP="0005570F">
      <w:pPr>
        <w:ind w:firstLine="720"/>
        <w:jc w:val="both"/>
        <w:rPr>
          <w:sz w:val="28"/>
        </w:rPr>
      </w:pPr>
      <w:r>
        <w:rPr>
          <w:sz w:val="28"/>
        </w:rPr>
        <w:t>8.</w:t>
      </w:r>
      <w:r>
        <w:rPr>
          <w:sz w:val="28"/>
        </w:rPr>
        <w:tab/>
        <w:t xml:space="preserve">ул. Лебедянская д. 24, </w:t>
      </w:r>
      <w:r w:rsidR="0005570F" w:rsidRPr="008431D2">
        <w:rPr>
          <w:sz w:val="28"/>
        </w:rPr>
        <w:t>к.1</w:t>
      </w:r>
      <w:r>
        <w:rPr>
          <w:sz w:val="28"/>
        </w:rPr>
        <w:t>,</w:t>
      </w:r>
      <w:r w:rsidR="0005570F" w:rsidRPr="008431D2">
        <w:rPr>
          <w:sz w:val="28"/>
        </w:rPr>
        <w:t xml:space="preserve"> п.10</w:t>
      </w:r>
      <w:r>
        <w:rPr>
          <w:sz w:val="28"/>
        </w:rPr>
        <w:t>;</w:t>
      </w:r>
    </w:p>
    <w:p w14:paraId="6151E44A" w14:textId="5682421B" w:rsidR="0005570F" w:rsidRPr="008431D2" w:rsidRDefault="0005570F" w:rsidP="0005570F">
      <w:pPr>
        <w:ind w:firstLine="720"/>
        <w:jc w:val="both"/>
        <w:rPr>
          <w:sz w:val="28"/>
        </w:rPr>
      </w:pPr>
      <w:r w:rsidRPr="008431D2">
        <w:rPr>
          <w:sz w:val="28"/>
        </w:rPr>
        <w:t>9.</w:t>
      </w:r>
      <w:r w:rsidRPr="008431D2">
        <w:rPr>
          <w:sz w:val="28"/>
        </w:rPr>
        <w:tab/>
        <w:t>ул. Бирюлевская д. 10</w:t>
      </w:r>
      <w:r w:rsidR="00BF0960">
        <w:rPr>
          <w:sz w:val="28"/>
        </w:rPr>
        <w:t>,</w:t>
      </w:r>
      <w:r w:rsidRPr="008431D2">
        <w:rPr>
          <w:sz w:val="28"/>
        </w:rPr>
        <w:t xml:space="preserve"> к.1</w:t>
      </w:r>
      <w:r w:rsidR="00BF0960">
        <w:rPr>
          <w:sz w:val="28"/>
        </w:rPr>
        <w:t>,</w:t>
      </w:r>
      <w:r w:rsidRPr="008431D2">
        <w:rPr>
          <w:sz w:val="28"/>
        </w:rPr>
        <w:t xml:space="preserve"> п.3</w:t>
      </w:r>
      <w:r w:rsidR="00BF0960">
        <w:rPr>
          <w:sz w:val="28"/>
        </w:rPr>
        <w:t>.</w:t>
      </w:r>
    </w:p>
    <w:p w14:paraId="1DAFD25C" w14:textId="3B324E51" w:rsidR="0005570F" w:rsidRPr="008431D2" w:rsidRDefault="007640DC" w:rsidP="0005570F">
      <w:pPr>
        <w:ind w:firstLine="720"/>
        <w:jc w:val="both"/>
        <w:rPr>
          <w:sz w:val="28"/>
        </w:rPr>
      </w:pPr>
      <w:r w:rsidRPr="00D468F2">
        <w:rPr>
          <w:sz w:val="28"/>
        </w:rPr>
        <w:t>В</w:t>
      </w:r>
      <w:r w:rsidR="00291189" w:rsidRPr="00D468F2">
        <w:rPr>
          <w:sz w:val="28"/>
        </w:rPr>
        <w:t xml:space="preserve"> ноябре</w:t>
      </w:r>
      <w:r w:rsidR="0005570F" w:rsidRPr="00D468F2">
        <w:rPr>
          <w:sz w:val="28"/>
        </w:rPr>
        <w:t xml:space="preserve"> 2021 г. начат монтаж ППИ по адресу: ул. Липецкая д. 40 п.8</w:t>
      </w:r>
      <w:r w:rsidR="00D468F2" w:rsidRPr="00D468F2">
        <w:rPr>
          <w:sz w:val="28"/>
        </w:rPr>
        <w:t>. В</w:t>
      </w:r>
      <w:r w:rsidR="00D468F2">
        <w:rPr>
          <w:sz w:val="28"/>
        </w:rPr>
        <w:t xml:space="preserve"> настоящее время работы выполнены на 70 %. Установлена ППИ и ведется прокладка кабелей сетей связи между ОДС и ППИ (по контракту на установку ППИ отведено 200 дней).</w:t>
      </w:r>
    </w:p>
    <w:p w14:paraId="7D25E757" w14:textId="77777777" w:rsidR="0005570F" w:rsidRDefault="0005570F" w:rsidP="0005570F">
      <w:pPr>
        <w:ind w:firstLine="720"/>
        <w:jc w:val="both"/>
        <w:rPr>
          <w:sz w:val="28"/>
        </w:rPr>
      </w:pPr>
      <w:r w:rsidRPr="008431D2">
        <w:rPr>
          <w:sz w:val="28"/>
        </w:rPr>
        <w:t>Так же для маломобильных граждан и инвалидов колясочников смонтированы пандусы по адресам: ул. Лебедя</w:t>
      </w:r>
      <w:r>
        <w:rPr>
          <w:sz w:val="28"/>
        </w:rPr>
        <w:t xml:space="preserve">нская д.13 при входе в подъезд </w:t>
      </w:r>
      <w:r w:rsidRPr="008431D2">
        <w:rPr>
          <w:sz w:val="28"/>
        </w:rPr>
        <w:t>и ул. Липецкая д.17 корп.1 при входе в офисное помещение ГБУ «Жилищник района Бирюлево Восточное».</w:t>
      </w:r>
    </w:p>
    <w:p w14:paraId="3228DF3B" w14:textId="77777777" w:rsidR="0005570F" w:rsidRPr="008431D2" w:rsidRDefault="0005570F" w:rsidP="0005570F">
      <w:pPr>
        <w:ind w:firstLine="720"/>
        <w:jc w:val="both"/>
        <w:rPr>
          <w:sz w:val="28"/>
        </w:rPr>
      </w:pPr>
    </w:p>
    <w:p w14:paraId="6508A031" w14:textId="77777777" w:rsidR="0005570F" w:rsidRPr="007164F1" w:rsidRDefault="0005570F" w:rsidP="0005570F">
      <w:pPr>
        <w:jc w:val="center"/>
        <w:rPr>
          <w:rFonts w:eastAsia="Times New Roman"/>
          <w:b/>
          <w:sz w:val="28"/>
          <w:szCs w:val="28"/>
        </w:rPr>
      </w:pPr>
      <w:r w:rsidRPr="007164F1">
        <w:rPr>
          <w:rFonts w:eastAsia="Times New Roman"/>
          <w:b/>
          <w:sz w:val="28"/>
          <w:szCs w:val="28"/>
        </w:rPr>
        <w:t>Участие в работе по приспособлению общественной инфраструктуры для инвалидов и других маломобильных групп населения.</w:t>
      </w:r>
    </w:p>
    <w:p w14:paraId="16F655C4" w14:textId="77777777" w:rsidR="0005570F" w:rsidRPr="007164F1" w:rsidRDefault="0005570F" w:rsidP="00C43754">
      <w:pPr>
        <w:widowControl/>
        <w:autoSpaceDE/>
        <w:autoSpaceDN/>
        <w:adjustRightInd/>
        <w:ind w:firstLine="709"/>
        <w:jc w:val="both"/>
        <w:rPr>
          <w:rFonts w:eastAsiaTheme="minorHAnsi"/>
          <w:sz w:val="28"/>
          <w:szCs w:val="28"/>
          <w:lang w:eastAsia="en-US" w:bidi="en-US"/>
        </w:rPr>
      </w:pPr>
      <w:r w:rsidRPr="007164F1">
        <w:rPr>
          <w:rFonts w:eastAsiaTheme="minorHAnsi"/>
          <w:sz w:val="28"/>
          <w:szCs w:val="28"/>
          <w:lang w:eastAsia="en-US" w:bidi="en-US"/>
        </w:rPr>
        <w:t>В 2021 году на приспособление объектов социальной сферы для инвалидов и других маломобильных групп населения денежные средства управе района не выделялись.</w:t>
      </w:r>
    </w:p>
    <w:p w14:paraId="0344EB24" w14:textId="77777777" w:rsidR="0005570F" w:rsidRPr="007164F1" w:rsidRDefault="0005570F" w:rsidP="00C43754">
      <w:pPr>
        <w:widowControl/>
        <w:autoSpaceDE/>
        <w:autoSpaceDN/>
        <w:adjustRightInd/>
        <w:ind w:firstLine="709"/>
        <w:jc w:val="both"/>
        <w:rPr>
          <w:rFonts w:eastAsiaTheme="minorHAnsi"/>
          <w:sz w:val="28"/>
          <w:szCs w:val="28"/>
          <w:lang w:eastAsia="en-US" w:bidi="en-US"/>
        </w:rPr>
      </w:pPr>
      <w:r w:rsidRPr="007164F1">
        <w:rPr>
          <w:rFonts w:eastAsiaTheme="minorHAnsi"/>
          <w:sz w:val="28"/>
          <w:szCs w:val="28"/>
          <w:lang w:eastAsia="en-US" w:bidi="en-US"/>
        </w:rPr>
        <w:t>Финансирование на проведение работ по адаптации объектов социальной сферы осуществляется соответствующими Департаментами.</w:t>
      </w:r>
    </w:p>
    <w:p w14:paraId="05D1E758" w14:textId="509BE245" w:rsidR="00291189" w:rsidRDefault="00291189" w:rsidP="0005570F">
      <w:pPr>
        <w:jc w:val="center"/>
        <w:rPr>
          <w:rFonts w:eastAsia="Times New Roman"/>
          <w:b/>
          <w:bCs/>
          <w:sz w:val="28"/>
          <w:szCs w:val="28"/>
        </w:rPr>
      </w:pPr>
    </w:p>
    <w:p w14:paraId="68562EF5" w14:textId="3451AF68" w:rsidR="0005570F" w:rsidRPr="00D04B6D" w:rsidRDefault="0005570F" w:rsidP="0005570F">
      <w:pPr>
        <w:jc w:val="center"/>
        <w:rPr>
          <w:rFonts w:eastAsia="Times New Roman"/>
          <w:b/>
          <w:bCs/>
          <w:sz w:val="28"/>
          <w:szCs w:val="28"/>
        </w:rPr>
      </w:pPr>
      <w:r w:rsidRPr="00D04B6D">
        <w:rPr>
          <w:rFonts w:eastAsia="Times New Roman"/>
          <w:b/>
          <w:bCs/>
          <w:sz w:val="28"/>
          <w:szCs w:val="28"/>
        </w:rPr>
        <w:t>Работа с общественными организациями района</w:t>
      </w:r>
    </w:p>
    <w:p w14:paraId="4D544DE0" w14:textId="77777777" w:rsidR="0005570F" w:rsidRPr="000F2ADA" w:rsidRDefault="0005570F" w:rsidP="00C43754">
      <w:pPr>
        <w:ind w:firstLine="709"/>
        <w:jc w:val="both"/>
        <w:rPr>
          <w:sz w:val="28"/>
        </w:rPr>
      </w:pPr>
      <w:r w:rsidRPr="00095CEC">
        <w:rPr>
          <w:sz w:val="28"/>
        </w:rPr>
        <w:t xml:space="preserve">Согласно распоряжению Правительства Москвы № 614-РП от 16.04.2003 «О передаче в оперативное управление управам районов города Москвы нежилых помещений для организации работы с детьми и ветеранами», на территории района Бирюлево Восточное осуществляют общественную </w:t>
      </w:r>
      <w:r w:rsidRPr="000F2ADA">
        <w:rPr>
          <w:sz w:val="28"/>
        </w:rPr>
        <w:t xml:space="preserve">деятельность 12 общественных организаций. </w:t>
      </w:r>
    </w:p>
    <w:p w14:paraId="363C75F9" w14:textId="77777777" w:rsidR="0005570F" w:rsidRPr="00095CEC" w:rsidRDefault="0005570F" w:rsidP="00C43754">
      <w:pPr>
        <w:ind w:firstLine="709"/>
        <w:jc w:val="both"/>
        <w:rPr>
          <w:sz w:val="28"/>
        </w:rPr>
      </w:pPr>
      <w:r w:rsidRPr="00095CEC">
        <w:rPr>
          <w:sz w:val="28"/>
        </w:rPr>
        <w:t xml:space="preserve">1. Совет пенсионеров, ветеранов войны, труда, вооруженных сил и правоохранительных органов Бирюлево Восточное ЮАО города Москвы, которая включает в себя 14 первичных советов. Общая численность- </w:t>
      </w:r>
      <w:r>
        <w:rPr>
          <w:sz w:val="28"/>
        </w:rPr>
        <w:t>9980</w:t>
      </w:r>
      <w:r w:rsidRPr="00095CEC">
        <w:rPr>
          <w:sz w:val="28"/>
        </w:rPr>
        <w:t xml:space="preserve"> чел.</w:t>
      </w:r>
    </w:p>
    <w:p w14:paraId="4886A500" w14:textId="77777777" w:rsidR="0005570F" w:rsidRPr="000F2ADA" w:rsidRDefault="0005570F" w:rsidP="00C43754">
      <w:pPr>
        <w:ind w:firstLine="709"/>
        <w:jc w:val="both"/>
        <w:rPr>
          <w:sz w:val="28"/>
        </w:rPr>
      </w:pPr>
      <w:r w:rsidRPr="00095CEC">
        <w:rPr>
          <w:sz w:val="28"/>
        </w:rPr>
        <w:t xml:space="preserve">2. Местная районная организация Бирюлево Восточное МГО ВОИ (Всероссийское общество инвалидов) </w:t>
      </w:r>
      <w:r w:rsidRPr="000F2ADA">
        <w:rPr>
          <w:sz w:val="28"/>
        </w:rPr>
        <w:t>(460 чел.).</w:t>
      </w:r>
    </w:p>
    <w:p w14:paraId="7074DF24" w14:textId="77777777" w:rsidR="0005570F" w:rsidRPr="000F2ADA" w:rsidRDefault="0005570F" w:rsidP="00C43754">
      <w:pPr>
        <w:ind w:firstLine="709"/>
        <w:jc w:val="both"/>
        <w:rPr>
          <w:sz w:val="28"/>
        </w:rPr>
      </w:pPr>
      <w:r w:rsidRPr="000F2ADA">
        <w:rPr>
          <w:sz w:val="28"/>
        </w:rPr>
        <w:t>3. Районная организация Московской ассоциации жертв незаконных репрессий (131чел.).</w:t>
      </w:r>
    </w:p>
    <w:p w14:paraId="4EA168BB" w14:textId="77777777" w:rsidR="0005570F" w:rsidRPr="00095CEC" w:rsidRDefault="0005570F" w:rsidP="00C43754">
      <w:pPr>
        <w:ind w:firstLine="709"/>
        <w:jc w:val="both"/>
        <w:rPr>
          <w:sz w:val="28"/>
        </w:rPr>
      </w:pPr>
      <w:r w:rsidRPr="00095CEC">
        <w:rPr>
          <w:sz w:val="28"/>
        </w:rPr>
        <w:t xml:space="preserve">4. Общество бывших несовершеннолетних узников фашистских </w:t>
      </w:r>
      <w:r w:rsidRPr="000F2ADA">
        <w:rPr>
          <w:sz w:val="28"/>
        </w:rPr>
        <w:t>концлагерей «Непокоренные» района Бирюлево Восточное ЮАО города Москвы (50 чел.).</w:t>
      </w:r>
    </w:p>
    <w:p w14:paraId="213BA321" w14:textId="77777777" w:rsidR="0005570F" w:rsidRPr="000F2ADA" w:rsidRDefault="0005570F" w:rsidP="00C43754">
      <w:pPr>
        <w:ind w:firstLine="709"/>
        <w:jc w:val="both"/>
        <w:rPr>
          <w:sz w:val="28"/>
        </w:rPr>
      </w:pPr>
      <w:r w:rsidRPr="00095CEC">
        <w:rPr>
          <w:sz w:val="28"/>
        </w:rPr>
        <w:t xml:space="preserve">5. Московская общественная организация </w:t>
      </w:r>
      <w:r w:rsidRPr="000F2ADA">
        <w:rPr>
          <w:sz w:val="28"/>
        </w:rPr>
        <w:t>ветеранов войны-жителей блокадного Ленинграда района Бирюлево Восточное ЮАО города Москвы (11 чел.).</w:t>
      </w:r>
    </w:p>
    <w:p w14:paraId="07EDF0A0" w14:textId="77777777" w:rsidR="0005570F" w:rsidRPr="000F2ADA" w:rsidRDefault="0005570F" w:rsidP="00C43754">
      <w:pPr>
        <w:ind w:firstLine="709"/>
        <w:jc w:val="both"/>
        <w:rPr>
          <w:sz w:val="28"/>
        </w:rPr>
      </w:pPr>
      <w:r w:rsidRPr="00095CEC">
        <w:rPr>
          <w:sz w:val="28"/>
        </w:rPr>
        <w:t xml:space="preserve">6. Отделение </w:t>
      </w:r>
      <w:r w:rsidRPr="000F2ADA">
        <w:rPr>
          <w:sz w:val="28"/>
        </w:rPr>
        <w:t>ветеранов Подразделение особого риска района Бирюлево Восточное ЮАО города Москвы (18 чел.).</w:t>
      </w:r>
    </w:p>
    <w:p w14:paraId="4E34D01D" w14:textId="77777777" w:rsidR="0005570F" w:rsidRPr="00095CEC" w:rsidRDefault="0005570F" w:rsidP="00C43754">
      <w:pPr>
        <w:ind w:firstLine="709"/>
        <w:jc w:val="both"/>
        <w:rPr>
          <w:sz w:val="28"/>
        </w:rPr>
      </w:pPr>
      <w:r w:rsidRPr="000F2ADA">
        <w:rPr>
          <w:sz w:val="28"/>
        </w:rPr>
        <w:t xml:space="preserve">7. Местная общественная организация </w:t>
      </w:r>
      <w:r w:rsidRPr="00095CEC">
        <w:rPr>
          <w:sz w:val="28"/>
        </w:rPr>
        <w:t xml:space="preserve">Совета воинов запаса Афганистана «Гвардеец» ЮАО города Москвы. (Региональная организация «Ассоциация </w:t>
      </w:r>
      <w:r w:rsidRPr="00095CEC">
        <w:rPr>
          <w:sz w:val="28"/>
        </w:rPr>
        <w:lastRenderedPageBreak/>
        <w:t>общественных объединений ветеранов войны в Афганистане) Районное отдел</w:t>
      </w:r>
      <w:r>
        <w:rPr>
          <w:sz w:val="28"/>
        </w:rPr>
        <w:t xml:space="preserve">ение района Бирюлево Восточное (251 </w:t>
      </w:r>
      <w:r w:rsidRPr="00095CEC">
        <w:rPr>
          <w:sz w:val="28"/>
        </w:rPr>
        <w:t>чел.).</w:t>
      </w:r>
    </w:p>
    <w:p w14:paraId="5B20C5E5" w14:textId="77777777" w:rsidR="0005570F" w:rsidRPr="000F2ADA" w:rsidRDefault="0005570F" w:rsidP="00C43754">
      <w:pPr>
        <w:ind w:firstLine="709"/>
        <w:jc w:val="both"/>
        <w:rPr>
          <w:sz w:val="28"/>
        </w:rPr>
      </w:pPr>
      <w:r w:rsidRPr="00095CEC">
        <w:rPr>
          <w:sz w:val="28"/>
        </w:rPr>
        <w:t xml:space="preserve">8. Региональная общественная организация лиц, пострадавших в результате аварии на ЧАЭС «Чернобыль-Защита». Районное отделение Бирюлево </w:t>
      </w:r>
      <w:r w:rsidRPr="000F2ADA">
        <w:rPr>
          <w:sz w:val="28"/>
        </w:rPr>
        <w:t>Восточное (130 чел.).</w:t>
      </w:r>
    </w:p>
    <w:p w14:paraId="1354C879" w14:textId="77777777" w:rsidR="0005570F" w:rsidRPr="000F2ADA" w:rsidRDefault="0005570F" w:rsidP="00C43754">
      <w:pPr>
        <w:ind w:firstLine="709"/>
        <w:jc w:val="both"/>
        <w:rPr>
          <w:sz w:val="28"/>
        </w:rPr>
      </w:pPr>
      <w:r w:rsidRPr="00095CEC">
        <w:rPr>
          <w:sz w:val="28"/>
        </w:rPr>
        <w:t>9. Местная организация «Царицыно» МГО ВОС (Всероссийское общество слепых</w:t>
      </w:r>
      <w:r w:rsidRPr="000F2ADA">
        <w:rPr>
          <w:sz w:val="28"/>
        </w:rPr>
        <w:t>) (52 чел.).</w:t>
      </w:r>
    </w:p>
    <w:p w14:paraId="369B7B1C" w14:textId="77777777" w:rsidR="0005570F" w:rsidRPr="000F2ADA" w:rsidRDefault="0005570F" w:rsidP="00C43754">
      <w:pPr>
        <w:ind w:firstLine="709"/>
        <w:jc w:val="both"/>
        <w:rPr>
          <w:sz w:val="28"/>
        </w:rPr>
      </w:pPr>
      <w:r w:rsidRPr="00095CEC">
        <w:rPr>
          <w:sz w:val="28"/>
        </w:rPr>
        <w:t>10. Местное отделение Бирюлево Восточное МГО ВОГ (Московское городское общество Всероссийское общество глухих</w:t>
      </w:r>
      <w:r w:rsidRPr="000F2ADA">
        <w:rPr>
          <w:sz w:val="28"/>
        </w:rPr>
        <w:t>) (36 чел.).</w:t>
      </w:r>
    </w:p>
    <w:p w14:paraId="05CEC102" w14:textId="77777777" w:rsidR="0005570F" w:rsidRPr="000F2ADA" w:rsidRDefault="0005570F" w:rsidP="00C43754">
      <w:pPr>
        <w:ind w:firstLine="709"/>
        <w:jc w:val="both"/>
        <w:rPr>
          <w:sz w:val="28"/>
        </w:rPr>
      </w:pPr>
      <w:r w:rsidRPr="000F2ADA">
        <w:rPr>
          <w:sz w:val="28"/>
        </w:rPr>
        <w:t>11. Региональная общественная организация "Многодетных семей города Москвы" по району Бирюлево Восточное (300 семей).</w:t>
      </w:r>
    </w:p>
    <w:p w14:paraId="67CF296A" w14:textId="77777777" w:rsidR="0005570F" w:rsidRPr="000F2ADA" w:rsidRDefault="0005570F" w:rsidP="00C43754">
      <w:pPr>
        <w:ind w:firstLine="709"/>
        <w:jc w:val="both"/>
        <w:rPr>
          <w:sz w:val="28"/>
        </w:rPr>
      </w:pPr>
      <w:r w:rsidRPr="000F2ADA">
        <w:rPr>
          <w:sz w:val="28"/>
        </w:rPr>
        <w:t>12. Региональная общественная организация родителей детей-инвалидов и инвалидов детства «Д.О.М.» района Бирюлево Восточное (110 семей).</w:t>
      </w:r>
    </w:p>
    <w:p w14:paraId="1174B07C" w14:textId="77777777" w:rsidR="0005570F" w:rsidRPr="00095CEC" w:rsidRDefault="0005570F" w:rsidP="00C43754">
      <w:pPr>
        <w:ind w:firstLine="709"/>
        <w:jc w:val="both"/>
        <w:rPr>
          <w:sz w:val="28"/>
        </w:rPr>
      </w:pPr>
      <w:r w:rsidRPr="000F2ADA">
        <w:rPr>
          <w:sz w:val="28"/>
        </w:rPr>
        <w:t>В настоящее время в оперативном управлении управы района находится 11 помещений для работы с ветеранами. Все помещения оснащены мебелью и оргтехникой</w:t>
      </w:r>
      <w:r w:rsidRPr="00095CEC">
        <w:rPr>
          <w:sz w:val="28"/>
        </w:rPr>
        <w:t xml:space="preserve">. Управой района ежемесячно осуществляется оплата коммунальных платежей, телефонов, электроэнергии. </w:t>
      </w:r>
    </w:p>
    <w:p w14:paraId="44A34AE1" w14:textId="77777777" w:rsidR="0005570F" w:rsidRPr="00095CEC" w:rsidRDefault="0005570F" w:rsidP="00C43754">
      <w:pPr>
        <w:ind w:firstLine="709"/>
        <w:jc w:val="both"/>
        <w:rPr>
          <w:sz w:val="28"/>
        </w:rPr>
      </w:pPr>
      <w:r w:rsidRPr="00095CEC">
        <w:rPr>
          <w:sz w:val="28"/>
        </w:rPr>
        <w:t>Представители общественных организаций принимают участие в заседаниях Районной комиссии по оказанию адресной социальной помощи нуждающимся жителям района Бирюлево Восточное города Москвы. Информируют членов организации о работе комиссии.</w:t>
      </w:r>
    </w:p>
    <w:p w14:paraId="477C7EAB" w14:textId="77777777" w:rsidR="0005570F" w:rsidRPr="00095CEC" w:rsidRDefault="0005570F" w:rsidP="00C43754">
      <w:pPr>
        <w:ind w:firstLine="709"/>
        <w:jc w:val="both"/>
        <w:rPr>
          <w:sz w:val="28"/>
        </w:rPr>
      </w:pPr>
      <w:r w:rsidRPr="00095CEC">
        <w:rPr>
          <w:sz w:val="28"/>
        </w:rPr>
        <w:t xml:space="preserve">Члены общественных организаций совместно с управой района </w:t>
      </w:r>
      <w:r>
        <w:rPr>
          <w:sz w:val="28"/>
        </w:rPr>
        <w:t>к</w:t>
      </w:r>
      <w:r w:rsidRPr="00095CEC">
        <w:rPr>
          <w:sz w:val="28"/>
        </w:rPr>
        <w:t xml:space="preserve"> памятным и праздничным датам совместно с Районным Советом ветеранов, Молодежной палатой района, активными жителями района проводятся мероприятия: общегородские памятные акции в рамках общественного патроната по уходу за памятниками, мемориальными досками, памятными знаками, захоронениями участников Великой Отечественной войны 1941 – 1945 гг., Отечественной войны 1812 г., почетных граждан города Москвы, заслуженных деятелей культуры и искусства, Вахты памяти и возложения к памятникам, расположенным в районе Бирюлево Восточное.</w:t>
      </w:r>
    </w:p>
    <w:p w14:paraId="0E14334D" w14:textId="77777777" w:rsidR="0005570F" w:rsidRPr="00095CEC" w:rsidRDefault="0005570F" w:rsidP="00C43754">
      <w:pPr>
        <w:ind w:firstLine="709"/>
        <w:jc w:val="both"/>
        <w:rPr>
          <w:sz w:val="28"/>
        </w:rPr>
      </w:pPr>
      <w:r w:rsidRPr="00095CEC">
        <w:rPr>
          <w:sz w:val="28"/>
        </w:rPr>
        <w:t xml:space="preserve">Управа района </w:t>
      </w:r>
      <w:r w:rsidRPr="004738D8">
        <w:rPr>
          <w:sz w:val="28"/>
        </w:rPr>
        <w:t xml:space="preserve">в 2021 году </w:t>
      </w:r>
      <w:r w:rsidRPr="00095CEC">
        <w:rPr>
          <w:sz w:val="28"/>
        </w:rPr>
        <w:t xml:space="preserve">предоставила </w:t>
      </w:r>
      <w:r w:rsidRPr="004738D8">
        <w:rPr>
          <w:sz w:val="28"/>
        </w:rPr>
        <w:t xml:space="preserve">80 абонементов </w:t>
      </w:r>
      <w:r w:rsidRPr="00095CEC">
        <w:rPr>
          <w:sz w:val="28"/>
        </w:rPr>
        <w:t>в Государственное бюджетное учреждение «Спортивная школа олимпийского резерва №47» Москомспорта для льготных категорий: детям из многодетных семей с 6 лет до 14 лет с сопровождением взрослого, детям-инвалидам с 6 лет до 14 лет с сопровождением взрослого, инвалидам 1 и 2 группы, ветеранам и инвалидам ВОВ на льготное посещение бассейна.</w:t>
      </w:r>
    </w:p>
    <w:p w14:paraId="3800C7E5" w14:textId="77777777" w:rsidR="0005570F" w:rsidRPr="00095CEC" w:rsidRDefault="0005570F" w:rsidP="00C43754">
      <w:pPr>
        <w:ind w:firstLine="709"/>
        <w:jc w:val="both"/>
        <w:rPr>
          <w:sz w:val="28"/>
        </w:rPr>
      </w:pPr>
      <w:r w:rsidRPr="00095CEC">
        <w:rPr>
          <w:sz w:val="28"/>
        </w:rPr>
        <w:t>В 202</w:t>
      </w:r>
      <w:r>
        <w:rPr>
          <w:sz w:val="28"/>
        </w:rPr>
        <w:t>1</w:t>
      </w:r>
      <w:r w:rsidRPr="00095CEC">
        <w:rPr>
          <w:sz w:val="28"/>
        </w:rPr>
        <w:t xml:space="preserve"> году общественным организациям было предоставлено </w:t>
      </w:r>
      <w:r>
        <w:rPr>
          <w:sz w:val="28"/>
        </w:rPr>
        <w:t>90</w:t>
      </w:r>
      <w:r w:rsidRPr="00095CEC">
        <w:rPr>
          <w:sz w:val="28"/>
        </w:rPr>
        <w:t xml:space="preserve"> льготных талон</w:t>
      </w:r>
      <w:r>
        <w:rPr>
          <w:sz w:val="28"/>
        </w:rPr>
        <w:t>ов</w:t>
      </w:r>
      <w:r w:rsidRPr="00095CEC">
        <w:rPr>
          <w:sz w:val="28"/>
        </w:rPr>
        <w:t xml:space="preserve"> на бытовые услуги</w:t>
      </w:r>
      <w:r>
        <w:rPr>
          <w:sz w:val="28"/>
        </w:rPr>
        <w:t xml:space="preserve"> -</w:t>
      </w:r>
      <w:r w:rsidRPr="00095CEC">
        <w:rPr>
          <w:sz w:val="28"/>
        </w:rPr>
        <w:t xml:space="preserve"> стрижк</w:t>
      </w:r>
      <w:r>
        <w:rPr>
          <w:sz w:val="28"/>
        </w:rPr>
        <w:t>у</w:t>
      </w:r>
      <w:r w:rsidRPr="00095CEC">
        <w:rPr>
          <w:sz w:val="28"/>
        </w:rPr>
        <w:t>.</w:t>
      </w:r>
    </w:p>
    <w:p w14:paraId="11017B81" w14:textId="77777777" w:rsidR="0005570F" w:rsidRPr="00507149" w:rsidRDefault="0005570F" w:rsidP="00C43754">
      <w:pPr>
        <w:ind w:firstLine="709"/>
        <w:jc w:val="both"/>
        <w:rPr>
          <w:sz w:val="28"/>
        </w:rPr>
      </w:pPr>
      <w:r>
        <w:rPr>
          <w:sz w:val="28"/>
        </w:rPr>
        <w:t>В</w:t>
      </w:r>
      <w:r w:rsidRPr="00507149">
        <w:rPr>
          <w:sz w:val="28"/>
        </w:rPr>
        <w:t xml:space="preserve"> целях реализации указания Президента Российской Федерации от 31 мая 2012 г. № Пр-1438 о вручении персональных поздравлений Президента Российской Федерации ветеранам Великой Отечественной войны в связи с юбилейными днями рождения, начиная с 90-летия, непосредственно в дни рождения лично, а в целях обеспечения санитарно-эпидемиологического благополучия населения в иные следующие за юбилейными датами, предварительно согласованные с юбилярами, управой района совместно с ОСЗН района Бирюлево Восточное в соответствии с Федеральным законом Российской Федерации от 12 января 1995 года № 5-ФЗ «О ветеранах» организована работа по </w:t>
      </w:r>
      <w:r w:rsidRPr="00507149">
        <w:rPr>
          <w:sz w:val="28"/>
        </w:rPr>
        <w:lastRenderedPageBreak/>
        <w:t>персональному поздравлению с юбилейными днями рождения, начиная с 90-летия, ветеранов Великой Отечественной войны.</w:t>
      </w:r>
      <w:r>
        <w:rPr>
          <w:sz w:val="28"/>
        </w:rPr>
        <w:t xml:space="preserve"> </w:t>
      </w:r>
      <w:r w:rsidRPr="00507149">
        <w:rPr>
          <w:sz w:val="28"/>
        </w:rPr>
        <w:t>За 2021 год проведено</w:t>
      </w:r>
      <w:r w:rsidRPr="00E02DC8">
        <w:rPr>
          <w:color w:val="FF0000"/>
          <w:sz w:val="28"/>
        </w:rPr>
        <w:t xml:space="preserve"> </w:t>
      </w:r>
      <w:r w:rsidRPr="00507149">
        <w:rPr>
          <w:sz w:val="28"/>
        </w:rPr>
        <w:t xml:space="preserve">107 поздравлений, а именно: 90 л.- 83 человека, 95 л.- 21 человек и 100 л.-3 человека. </w:t>
      </w:r>
    </w:p>
    <w:p w14:paraId="00EBB924" w14:textId="77777777" w:rsidR="0005570F" w:rsidRPr="00095CEC" w:rsidRDefault="0005570F" w:rsidP="00C43754">
      <w:pPr>
        <w:ind w:firstLine="709"/>
        <w:jc w:val="both"/>
        <w:rPr>
          <w:sz w:val="28"/>
        </w:rPr>
      </w:pPr>
      <w:r w:rsidRPr="00095CEC">
        <w:rPr>
          <w:sz w:val="28"/>
        </w:rPr>
        <w:t>От префектуры Южного административного округа в 202</w:t>
      </w:r>
      <w:r>
        <w:rPr>
          <w:sz w:val="28"/>
        </w:rPr>
        <w:t>1</w:t>
      </w:r>
      <w:r w:rsidRPr="00095CEC">
        <w:rPr>
          <w:sz w:val="28"/>
        </w:rPr>
        <w:t xml:space="preserve"> году управой района были вручены продуктовые наборы и подарочные карты участникам и инвалидам Великой Отечественной войны: </w:t>
      </w:r>
    </w:p>
    <w:p w14:paraId="6E2A532C" w14:textId="77777777" w:rsidR="0005570F" w:rsidRPr="00095CEC" w:rsidRDefault="0005570F" w:rsidP="00C43754">
      <w:pPr>
        <w:ind w:firstLine="709"/>
        <w:jc w:val="both"/>
        <w:rPr>
          <w:sz w:val="28"/>
        </w:rPr>
      </w:pPr>
      <w:r w:rsidRPr="00095CEC">
        <w:rPr>
          <w:sz w:val="28"/>
        </w:rPr>
        <w:t>- к 7</w:t>
      </w:r>
      <w:r>
        <w:rPr>
          <w:sz w:val="28"/>
        </w:rPr>
        <w:t>7</w:t>
      </w:r>
      <w:r w:rsidRPr="00095CEC">
        <w:rPr>
          <w:sz w:val="28"/>
        </w:rPr>
        <w:t>-ой годовщине полного снятия блокады Ленинграда,</w:t>
      </w:r>
    </w:p>
    <w:p w14:paraId="68C5A88F" w14:textId="77777777" w:rsidR="0005570F" w:rsidRPr="00095CEC" w:rsidRDefault="0005570F" w:rsidP="00C43754">
      <w:pPr>
        <w:ind w:firstLine="709"/>
        <w:jc w:val="both"/>
        <w:rPr>
          <w:sz w:val="28"/>
        </w:rPr>
      </w:pPr>
      <w:r w:rsidRPr="00095CEC">
        <w:rPr>
          <w:sz w:val="28"/>
        </w:rPr>
        <w:t>- к 7</w:t>
      </w:r>
      <w:r>
        <w:rPr>
          <w:sz w:val="28"/>
        </w:rPr>
        <w:t>6</w:t>
      </w:r>
      <w:r w:rsidRPr="00095CEC">
        <w:rPr>
          <w:sz w:val="28"/>
        </w:rPr>
        <w:t xml:space="preserve">-ой годовщине Международного дня освобождения узников фашистских концлагерей; </w:t>
      </w:r>
    </w:p>
    <w:p w14:paraId="01E058C9" w14:textId="77777777" w:rsidR="0005570F" w:rsidRPr="00095CEC" w:rsidRDefault="0005570F" w:rsidP="00C43754">
      <w:pPr>
        <w:ind w:firstLine="709"/>
        <w:jc w:val="both"/>
        <w:rPr>
          <w:sz w:val="28"/>
        </w:rPr>
      </w:pPr>
      <w:r w:rsidRPr="00095CEC">
        <w:rPr>
          <w:sz w:val="28"/>
        </w:rPr>
        <w:t xml:space="preserve">- к </w:t>
      </w:r>
      <w:r>
        <w:rPr>
          <w:sz w:val="28"/>
        </w:rPr>
        <w:t>76</w:t>
      </w:r>
      <w:r w:rsidRPr="00095CEC">
        <w:rPr>
          <w:sz w:val="28"/>
        </w:rPr>
        <w:t>-ой годовщине Победы в Великой Отечественной войне 1941-1945гг.,</w:t>
      </w:r>
    </w:p>
    <w:p w14:paraId="16BABA8A" w14:textId="77777777" w:rsidR="0005570F" w:rsidRPr="00095CEC" w:rsidRDefault="0005570F" w:rsidP="00C43754">
      <w:pPr>
        <w:ind w:firstLine="709"/>
        <w:jc w:val="both"/>
        <w:rPr>
          <w:sz w:val="28"/>
        </w:rPr>
      </w:pPr>
      <w:r w:rsidRPr="00095CEC">
        <w:rPr>
          <w:sz w:val="28"/>
        </w:rPr>
        <w:t xml:space="preserve">- к </w:t>
      </w:r>
      <w:r>
        <w:rPr>
          <w:sz w:val="28"/>
        </w:rPr>
        <w:t>80</w:t>
      </w:r>
      <w:r w:rsidRPr="00095CEC">
        <w:rPr>
          <w:sz w:val="28"/>
        </w:rPr>
        <w:t>-ой годовщине начала контрнаступления советских войск против немецко-фашистских войск в битве под Москвой.</w:t>
      </w:r>
    </w:p>
    <w:p w14:paraId="1492F75C" w14:textId="77777777" w:rsidR="0005570F" w:rsidRPr="00095CEC" w:rsidRDefault="0005570F" w:rsidP="00C43754">
      <w:pPr>
        <w:ind w:firstLine="709"/>
        <w:jc w:val="both"/>
        <w:rPr>
          <w:sz w:val="28"/>
        </w:rPr>
      </w:pPr>
      <w:r w:rsidRPr="00095CEC">
        <w:rPr>
          <w:sz w:val="28"/>
        </w:rPr>
        <w:t>Эффективное взаимодействие органов власти и общественных организаций является важнейшим фактором, нацеленным на реализацию общественных интересов, повышение благосостояния населения, уровня доверия к власти, авторитета общественных организаций как институтов гражданского общества.</w:t>
      </w:r>
    </w:p>
    <w:p w14:paraId="652849E1" w14:textId="77777777" w:rsidR="0005570F" w:rsidRDefault="0005570F" w:rsidP="00C43754">
      <w:pPr>
        <w:ind w:firstLine="709"/>
        <w:jc w:val="both"/>
      </w:pPr>
      <w:r w:rsidRPr="00095CEC">
        <w:rPr>
          <w:sz w:val="28"/>
        </w:rPr>
        <w:t>Работа по взаимодействию с общественными организациями строится в соответствии с правами и интересами данных организаций, в контакте с активом членами общественных организаций.</w:t>
      </w:r>
    </w:p>
    <w:p w14:paraId="55A72530" w14:textId="77777777" w:rsidR="0005570F" w:rsidRPr="00226E5F" w:rsidRDefault="0005570F" w:rsidP="0005570F">
      <w:pPr>
        <w:pStyle w:val="af5"/>
        <w:tabs>
          <w:tab w:val="left" w:pos="1305"/>
        </w:tabs>
        <w:jc w:val="both"/>
        <w:rPr>
          <w:b/>
          <w:color w:val="FF0000"/>
          <w:szCs w:val="28"/>
        </w:rPr>
      </w:pPr>
    </w:p>
    <w:p w14:paraId="084A8439" w14:textId="77777777" w:rsidR="0005570F" w:rsidRPr="00D04B6D" w:rsidRDefault="0005570F" w:rsidP="0005570F">
      <w:pPr>
        <w:widowControl/>
        <w:tabs>
          <w:tab w:val="left" w:pos="1305"/>
        </w:tabs>
        <w:autoSpaceDE/>
        <w:autoSpaceDN/>
        <w:adjustRightInd/>
        <w:jc w:val="center"/>
        <w:rPr>
          <w:rFonts w:eastAsiaTheme="minorHAnsi"/>
          <w:b/>
          <w:sz w:val="28"/>
          <w:szCs w:val="28"/>
          <w:lang w:eastAsia="en-US" w:bidi="en-US"/>
        </w:rPr>
      </w:pPr>
      <w:r w:rsidRPr="00D04B6D">
        <w:rPr>
          <w:rFonts w:eastAsiaTheme="minorHAnsi"/>
          <w:b/>
          <w:sz w:val="28"/>
          <w:szCs w:val="28"/>
          <w:lang w:eastAsia="en-US" w:bidi="en-US"/>
        </w:rPr>
        <w:t>Государственное бюджетное учреждение досугово-</w:t>
      </w:r>
      <w:r>
        <w:rPr>
          <w:rFonts w:eastAsiaTheme="minorHAnsi"/>
          <w:b/>
          <w:sz w:val="28"/>
          <w:szCs w:val="28"/>
          <w:lang w:eastAsia="en-US" w:bidi="en-US"/>
        </w:rPr>
        <w:t xml:space="preserve"> спортивный центр «Дружба»</w:t>
      </w:r>
    </w:p>
    <w:p w14:paraId="2DBF33C2" w14:textId="77777777" w:rsidR="0005570F" w:rsidRPr="00095CEC" w:rsidRDefault="0005570F" w:rsidP="00C43754">
      <w:pPr>
        <w:ind w:firstLine="709"/>
        <w:jc w:val="both"/>
        <w:rPr>
          <w:sz w:val="28"/>
        </w:rPr>
      </w:pPr>
      <w:r w:rsidRPr="00095CEC">
        <w:rPr>
          <w:sz w:val="28"/>
        </w:rPr>
        <w:t>В 202</w:t>
      </w:r>
      <w:r>
        <w:rPr>
          <w:sz w:val="28"/>
        </w:rPr>
        <w:t>1</w:t>
      </w:r>
      <w:r w:rsidRPr="00095CEC">
        <w:rPr>
          <w:sz w:val="28"/>
        </w:rPr>
        <w:t xml:space="preserve"> году Досугово-спортивная работа с населением в районе Бирюлево Восточное г. Москвы проводилась Государственным бюджетным учреждением города Москвы «Досугово-спортивный центр «Дружба», которое осуществляло свою деятельность в соответствии с Уставом ГБУ ДСЦ «Дружба», Государственным заданием, Программой работы учреждения на 202</w:t>
      </w:r>
      <w:r>
        <w:rPr>
          <w:sz w:val="28"/>
        </w:rPr>
        <w:t>1</w:t>
      </w:r>
      <w:r w:rsidRPr="00095CEC">
        <w:rPr>
          <w:sz w:val="28"/>
        </w:rPr>
        <w:t xml:space="preserve"> год.</w:t>
      </w:r>
    </w:p>
    <w:p w14:paraId="1B316408" w14:textId="77777777" w:rsidR="0005570F" w:rsidRPr="00095CEC" w:rsidRDefault="0005570F" w:rsidP="00C43754">
      <w:pPr>
        <w:ind w:firstLine="709"/>
        <w:jc w:val="both"/>
        <w:rPr>
          <w:sz w:val="28"/>
        </w:rPr>
      </w:pPr>
      <w:r w:rsidRPr="00095CEC">
        <w:rPr>
          <w:sz w:val="28"/>
        </w:rPr>
        <w:t>Работа велась в 7 нежилых помещениях, переданных в оперативное управление, а также на 30 дворовых спортивных площадках, Бирюлевском Дендропарке, библиотеках, на площадках и в спортивных залах образовательных комплексов района Бирюлево Восточное.</w:t>
      </w:r>
    </w:p>
    <w:p w14:paraId="50D7567B" w14:textId="77777777" w:rsidR="0005570F" w:rsidRPr="00095CEC" w:rsidRDefault="0005570F" w:rsidP="00C43754">
      <w:pPr>
        <w:ind w:firstLine="709"/>
        <w:jc w:val="both"/>
        <w:rPr>
          <w:sz w:val="28"/>
        </w:rPr>
      </w:pPr>
      <w:r w:rsidRPr="00095CEC">
        <w:rPr>
          <w:sz w:val="28"/>
        </w:rPr>
        <w:t>Была организована работа 13 клубных объединений студий, мастерских и кружков досугового направления (численность занимающихся 552 чел.), 1</w:t>
      </w:r>
      <w:r>
        <w:rPr>
          <w:sz w:val="28"/>
        </w:rPr>
        <w:t>1</w:t>
      </w:r>
      <w:r w:rsidRPr="00095CEC">
        <w:rPr>
          <w:sz w:val="28"/>
        </w:rPr>
        <w:t xml:space="preserve"> клубов, студий, кружков и секций физкультурно-оздоровительного и спортивного направления (численность занимающихся 475 чел.). Общее количество занимающихся в ГБУ ДСЦ «Дружба» составило 10</w:t>
      </w:r>
      <w:r>
        <w:rPr>
          <w:sz w:val="28"/>
        </w:rPr>
        <w:t>2</w:t>
      </w:r>
      <w:r w:rsidRPr="00095CEC">
        <w:rPr>
          <w:sz w:val="28"/>
        </w:rPr>
        <w:t>7 человек.</w:t>
      </w:r>
    </w:p>
    <w:p w14:paraId="701D82C6" w14:textId="77777777" w:rsidR="0005570F" w:rsidRPr="00095CEC" w:rsidRDefault="0005570F" w:rsidP="00C43754">
      <w:pPr>
        <w:ind w:firstLine="709"/>
        <w:jc w:val="both"/>
        <w:rPr>
          <w:sz w:val="28"/>
        </w:rPr>
      </w:pPr>
      <w:r w:rsidRPr="00095CEC">
        <w:rPr>
          <w:sz w:val="28"/>
        </w:rPr>
        <w:t>За 202</w:t>
      </w:r>
      <w:r>
        <w:rPr>
          <w:sz w:val="28"/>
        </w:rPr>
        <w:t>1</w:t>
      </w:r>
      <w:r w:rsidRPr="00095CEC">
        <w:rPr>
          <w:sz w:val="28"/>
        </w:rPr>
        <w:t xml:space="preserve"> год проведено 9</w:t>
      </w:r>
      <w:r>
        <w:rPr>
          <w:sz w:val="28"/>
        </w:rPr>
        <w:t>1</w:t>
      </w:r>
      <w:r w:rsidRPr="00095CEC">
        <w:rPr>
          <w:sz w:val="28"/>
        </w:rPr>
        <w:t xml:space="preserve"> досугов</w:t>
      </w:r>
      <w:r>
        <w:rPr>
          <w:sz w:val="28"/>
        </w:rPr>
        <w:t xml:space="preserve">ое </w:t>
      </w:r>
      <w:r w:rsidRPr="00095CEC">
        <w:rPr>
          <w:sz w:val="28"/>
        </w:rPr>
        <w:t>и 2</w:t>
      </w:r>
      <w:r>
        <w:rPr>
          <w:sz w:val="28"/>
        </w:rPr>
        <w:t>0</w:t>
      </w:r>
      <w:r w:rsidRPr="00095CEC">
        <w:rPr>
          <w:sz w:val="28"/>
        </w:rPr>
        <w:t xml:space="preserve"> спортивных мероприятий. Количество участников мероприятий составило </w:t>
      </w:r>
      <w:r>
        <w:rPr>
          <w:sz w:val="28"/>
        </w:rPr>
        <w:t>11280</w:t>
      </w:r>
      <w:r w:rsidRPr="00095CEC">
        <w:rPr>
          <w:sz w:val="28"/>
        </w:rPr>
        <w:t xml:space="preserve"> человек. </w:t>
      </w:r>
      <w:r w:rsidRPr="00095CEC">
        <w:rPr>
          <w:sz w:val="28"/>
        </w:rPr>
        <w:tab/>
        <w:t>ГБУ «ДСЦ «Дружба» предоставляет услуги на безвозмездной основе всем жителям района в возрасте от 2 до 80 лет, детям из многодетных и малообеспеченных семей, детям из семей с одним родителем, пенсионерам, жителям с ограниченными возможностями здоровья.</w:t>
      </w:r>
    </w:p>
    <w:p w14:paraId="372EDAD2" w14:textId="77777777" w:rsidR="0005570F" w:rsidRPr="00095CEC" w:rsidRDefault="0005570F" w:rsidP="00C43754">
      <w:pPr>
        <w:ind w:firstLine="709"/>
        <w:jc w:val="both"/>
        <w:rPr>
          <w:sz w:val="28"/>
        </w:rPr>
      </w:pPr>
      <w:r w:rsidRPr="00095CEC">
        <w:rPr>
          <w:sz w:val="28"/>
        </w:rPr>
        <w:t>Проводилась работа с 2</w:t>
      </w:r>
      <w:r>
        <w:rPr>
          <w:sz w:val="28"/>
        </w:rPr>
        <w:t>4</w:t>
      </w:r>
      <w:r w:rsidRPr="00095CEC">
        <w:rPr>
          <w:sz w:val="28"/>
        </w:rPr>
        <w:t xml:space="preserve"> подростками, состоящих на учете в Комиссии по делам несовершеннолетних, которые посещают занятия в учреждении (4 подростка в семейном клубе «Светлица», 5 подростков в стрелковой секции, 2 подростка в секции «Волейбол», 2 подростка в секции футбола, 4 подростка в секции «Дартс», 2 подростка в кружке «Рукоделие», 2 подростка в мастерской </w:t>
      </w:r>
      <w:r w:rsidRPr="00095CEC">
        <w:rPr>
          <w:sz w:val="28"/>
        </w:rPr>
        <w:lastRenderedPageBreak/>
        <w:t>«Береги</w:t>
      </w:r>
      <w:r>
        <w:rPr>
          <w:sz w:val="28"/>
        </w:rPr>
        <w:t>н</w:t>
      </w:r>
      <w:r w:rsidRPr="00095CEC">
        <w:rPr>
          <w:sz w:val="28"/>
        </w:rPr>
        <w:t>я»</w:t>
      </w:r>
      <w:r>
        <w:rPr>
          <w:sz w:val="28"/>
        </w:rPr>
        <w:t>, 3 подростка в фотовидеостудии</w:t>
      </w:r>
      <w:r w:rsidRPr="00DB623F">
        <w:rPr>
          <w:sz w:val="28"/>
        </w:rPr>
        <w:t xml:space="preserve"> «Фовико»</w:t>
      </w:r>
      <w:r w:rsidRPr="00095CEC">
        <w:rPr>
          <w:sz w:val="28"/>
        </w:rPr>
        <w:t>.</w:t>
      </w:r>
    </w:p>
    <w:p w14:paraId="1B8D6B8E" w14:textId="3A4254D6" w:rsidR="0005570F" w:rsidRPr="00095CEC" w:rsidRDefault="0005570F" w:rsidP="00C43754">
      <w:pPr>
        <w:ind w:firstLine="709"/>
        <w:jc w:val="both"/>
        <w:rPr>
          <w:sz w:val="28"/>
        </w:rPr>
      </w:pPr>
      <w:r w:rsidRPr="00095CEC">
        <w:rPr>
          <w:sz w:val="28"/>
        </w:rPr>
        <w:t>13 досуговых объединений работали на бесплатной основе, для различных возрастных категорий: это «Студия для самых маленьких», «Мукосолька», «Смекалочка», «Славянс</w:t>
      </w:r>
      <w:r w:rsidR="00BF0960">
        <w:rPr>
          <w:sz w:val="28"/>
        </w:rPr>
        <w:t>кие умельцы», «Экспериментаторы»</w:t>
      </w:r>
      <w:r w:rsidRPr="00095CEC">
        <w:rPr>
          <w:sz w:val="28"/>
        </w:rPr>
        <w:t>, «Детские шахматы», «Семейный клуб Светлица», кружок «Рукоделие», клубное объединение «Знайка» (4 направления), фото кружок, Ди-Джей клуб и «Фовико».</w:t>
      </w:r>
    </w:p>
    <w:p w14:paraId="1B63E215" w14:textId="77777777" w:rsidR="0005570F" w:rsidRPr="00095CEC" w:rsidRDefault="0005570F" w:rsidP="00C43754">
      <w:pPr>
        <w:ind w:firstLine="709"/>
        <w:jc w:val="both"/>
        <w:rPr>
          <w:sz w:val="28"/>
        </w:rPr>
      </w:pPr>
      <w:r w:rsidRPr="00095CEC">
        <w:rPr>
          <w:sz w:val="28"/>
        </w:rPr>
        <w:t xml:space="preserve"> В студиях «Мукосолька», «Экспериментаторы», «Рукоделие» и в мастерской тряпичной куклы «Берегиня» занимаются не только дети, но и активное участие принимают сами родители. </w:t>
      </w:r>
    </w:p>
    <w:p w14:paraId="61E4FBA5" w14:textId="77777777" w:rsidR="0005570F" w:rsidRPr="00095CEC" w:rsidRDefault="0005570F" w:rsidP="00C43754">
      <w:pPr>
        <w:ind w:firstLine="709"/>
        <w:jc w:val="both"/>
        <w:rPr>
          <w:sz w:val="28"/>
        </w:rPr>
      </w:pPr>
      <w:r w:rsidRPr="00095CEC">
        <w:rPr>
          <w:sz w:val="28"/>
        </w:rPr>
        <w:t>Большую общественно-значимую работу проводит хор ветеранов «Рябинушка», выступая на различных площадках района и округа.</w:t>
      </w:r>
    </w:p>
    <w:p w14:paraId="2896D5BD" w14:textId="77777777" w:rsidR="0005570F" w:rsidRPr="00095CEC" w:rsidRDefault="0005570F" w:rsidP="00C43754">
      <w:pPr>
        <w:ind w:firstLine="709"/>
        <w:jc w:val="both"/>
        <w:rPr>
          <w:sz w:val="28"/>
        </w:rPr>
      </w:pPr>
      <w:r w:rsidRPr="00095CEC">
        <w:rPr>
          <w:sz w:val="28"/>
        </w:rPr>
        <w:t xml:space="preserve">Спортивные секции, которых в районе 10 (волейбол, шахматы, футбол, дартс, скандинавская ходьба, адаптивная физкультура, новус, жульбак, стрелковая секция, секция обучения катанию на коньках и роликах), предлагают занятия населению практически для любого возраста. </w:t>
      </w:r>
    </w:p>
    <w:p w14:paraId="3D92839C" w14:textId="77777777" w:rsidR="0005570F" w:rsidRPr="00095CEC" w:rsidRDefault="0005570F" w:rsidP="00C43754">
      <w:pPr>
        <w:ind w:firstLine="709"/>
        <w:jc w:val="both"/>
        <w:rPr>
          <w:sz w:val="28"/>
        </w:rPr>
      </w:pPr>
      <w:r w:rsidRPr="00095CEC">
        <w:rPr>
          <w:sz w:val="28"/>
        </w:rPr>
        <w:t xml:space="preserve">Так, например, занятия по адаптивной физической культуре и скандинавской ходьбе проводятся для людей от 18 лет и старше. </w:t>
      </w:r>
    </w:p>
    <w:p w14:paraId="38CFCA3E" w14:textId="77777777" w:rsidR="0005570F" w:rsidRPr="00095CEC" w:rsidRDefault="0005570F" w:rsidP="00C43754">
      <w:pPr>
        <w:ind w:firstLine="709"/>
        <w:jc w:val="both"/>
        <w:rPr>
          <w:sz w:val="28"/>
        </w:rPr>
      </w:pPr>
      <w:r w:rsidRPr="00095CEC">
        <w:rPr>
          <w:sz w:val="28"/>
        </w:rPr>
        <w:t>Шахматный клуб посещает возрастная категория от 5 и старше, включая пенсионеров. Такие секции как «Новус», «Жульбак», «Дартс» Волейбол и футбол проводят занятия для жителей от 7лет и старше. Основная категория занимающихся в секциях «Жульбак» и «Новус» это лица с ограниченными возможностями здоровья.</w:t>
      </w:r>
    </w:p>
    <w:p w14:paraId="168E8CCF" w14:textId="77777777" w:rsidR="0005570F" w:rsidRPr="00095CEC" w:rsidRDefault="0005570F" w:rsidP="00C43754">
      <w:pPr>
        <w:ind w:firstLine="709"/>
        <w:jc w:val="both"/>
        <w:rPr>
          <w:sz w:val="28"/>
        </w:rPr>
      </w:pPr>
      <w:r w:rsidRPr="00095CEC">
        <w:rPr>
          <w:sz w:val="28"/>
        </w:rPr>
        <w:t xml:space="preserve">Были организованы и проведены социально – значимые мероприятия, посвященные календарным памятным датам. </w:t>
      </w:r>
    </w:p>
    <w:p w14:paraId="75BCA455" w14:textId="77777777" w:rsidR="0005570F" w:rsidRPr="00095CEC" w:rsidRDefault="0005570F" w:rsidP="00C43754">
      <w:pPr>
        <w:ind w:firstLine="709"/>
        <w:jc w:val="both"/>
        <w:rPr>
          <w:sz w:val="28"/>
        </w:rPr>
      </w:pPr>
      <w:r w:rsidRPr="00095CEC">
        <w:rPr>
          <w:sz w:val="28"/>
        </w:rPr>
        <w:t xml:space="preserve">Среди них можно выделить следующие: </w:t>
      </w:r>
    </w:p>
    <w:p w14:paraId="60F9477D" w14:textId="77777777" w:rsidR="0005570F" w:rsidRPr="00095CEC" w:rsidRDefault="0005570F" w:rsidP="00C43754">
      <w:pPr>
        <w:ind w:firstLine="709"/>
        <w:jc w:val="both"/>
        <w:rPr>
          <w:sz w:val="28"/>
        </w:rPr>
      </w:pPr>
      <w:r w:rsidRPr="00095CEC">
        <w:rPr>
          <w:sz w:val="28"/>
        </w:rPr>
        <w:t xml:space="preserve">- мероприятие «Мир детства», посвященное «Дню защиты детей»; </w:t>
      </w:r>
    </w:p>
    <w:p w14:paraId="563874EE" w14:textId="77777777" w:rsidR="0005570F" w:rsidRPr="00095CEC" w:rsidRDefault="0005570F" w:rsidP="00C43754">
      <w:pPr>
        <w:ind w:firstLine="709"/>
        <w:jc w:val="both"/>
        <w:rPr>
          <w:sz w:val="28"/>
        </w:rPr>
      </w:pPr>
      <w:r w:rsidRPr="00095CEC">
        <w:rPr>
          <w:sz w:val="28"/>
        </w:rPr>
        <w:t>- игровая программа «Выходи во двор – поиграем!»;</w:t>
      </w:r>
    </w:p>
    <w:p w14:paraId="4EEAA53A" w14:textId="77777777" w:rsidR="0005570F" w:rsidRPr="00095CEC" w:rsidRDefault="0005570F" w:rsidP="00C43754">
      <w:pPr>
        <w:ind w:firstLine="709"/>
        <w:jc w:val="both"/>
        <w:rPr>
          <w:sz w:val="28"/>
        </w:rPr>
      </w:pPr>
      <w:r w:rsidRPr="00095CEC">
        <w:rPr>
          <w:sz w:val="28"/>
        </w:rPr>
        <w:t>- праздник «Осенний калейдоскоп» посвященный Дню города (онлайн);</w:t>
      </w:r>
    </w:p>
    <w:p w14:paraId="1AD188F3" w14:textId="77777777" w:rsidR="0005570F" w:rsidRPr="00095CEC" w:rsidRDefault="0005570F" w:rsidP="00C43754">
      <w:pPr>
        <w:ind w:firstLine="709"/>
        <w:jc w:val="both"/>
        <w:rPr>
          <w:sz w:val="28"/>
        </w:rPr>
      </w:pPr>
      <w:r w:rsidRPr="00095CEC">
        <w:rPr>
          <w:sz w:val="28"/>
        </w:rPr>
        <w:t>- Турниры по волейболу, шахматам (онлайн), футболу, дартс.</w:t>
      </w:r>
    </w:p>
    <w:p w14:paraId="737F94D0" w14:textId="77777777" w:rsidR="0005570F" w:rsidRPr="00095CEC" w:rsidRDefault="0005570F" w:rsidP="00C43754">
      <w:pPr>
        <w:ind w:firstLine="709"/>
        <w:jc w:val="both"/>
        <w:rPr>
          <w:sz w:val="28"/>
        </w:rPr>
      </w:pPr>
      <w:r w:rsidRPr="00095CEC">
        <w:rPr>
          <w:sz w:val="28"/>
        </w:rPr>
        <w:t>- Ледовые дискотеки.</w:t>
      </w:r>
    </w:p>
    <w:p w14:paraId="007CD4CB" w14:textId="77777777" w:rsidR="0005570F" w:rsidRPr="00095CEC" w:rsidRDefault="0005570F" w:rsidP="00C43754">
      <w:pPr>
        <w:ind w:firstLine="709"/>
        <w:jc w:val="both"/>
        <w:rPr>
          <w:sz w:val="28"/>
        </w:rPr>
      </w:pPr>
      <w:r w:rsidRPr="00095CEC">
        <w:rPr>
          <w:sz w:val="28"/>
        </w:rPr>
        <w:t>Совместно с Советом общественных советников района Бирюлево Восточное и советом Ветеранов, организованы Вахты памяти, патронатные акции, приуроченные ко «Дню защитника Отечества», «Дню Победы», «</w:t>
      </w:r>
      <w:r>
        <w:rPr>
          <w:sz w:val="28"/>
        </w:rPr>
        <w:t>80</w:t>
      </w:r>
      <w:r w:rsidRPr="00095CEC">
        <w:rPr>
          <w:sz w:val="28"/>
        </w:rPr>
        <w:t>-летию битвы под Москвой», «Дню вывода войск из Афганистана» и др.</w:t>
      </w:r>
    </w:p>
    <w:p w14:paraId="4FFC3282" w14:textId="607BA7AE" w:rsidR="0005570F" w:rsidRPr="00095CEC" w:rsidRDefault="0005570F" w:rsidP="00C43754">
      <w:pPr>
        <w:ind w:firstLine="709"/>
        <w:jc w:val="both"/>
        <w:rPr>
          <w:sz w:val="28"/>
        </w:rPr>
      </w:pPr>
      <w:r w:rsidRPr="00095CEC">
        <w:rPr>
          <w:sz w:val="28"/>
        </w:rPr>
        <w:t>Проведены патриотические акции «Никто не забыт – ничто не забыто!» и «Георгиевская лента!»</w:t>
      </w:r>
      <w:r w:rsidR="00BF0960">
        <w:rPr>
          <w:sz w:val="28"/>
        </w:rPr>
        <w:t>.</w:t>
      </w:r>
    </w:p>
    <w:p w14:paraId="192A7900" w14:textId="77777777" w:rsidR="0005570F" w:rsidRPr="00095CEC" w:rsidRDefault="0005570F" w:rsidP="00C43754">
      <w:pPr>
        <w:ind w:firstLine="709"/>
        <w:jc w:val="both"/>
        <w:rPr>
          <w:sz w:val="28"/>
        </w:rPr>
      </w:pPr>
      <w:r w:rsidRPr="00095CEC">
        <w:rPr>
          <w:sz w:val="28"/>
        </w:rPr>
        <w:t xml:space="preserve">В декабре, к декаде инвалидов, прошел праздник, в котором приняли участие </w:t>
      </w:r>
      <w:r>
        <w:rPr>
          <w:sz w:val="28"/>
        </w:rPr>
        <w:t>25</w:t>
      </w:r>
      <w:r w:rsidRPr="00095CEC">
        <w:rPr>
          <w:sz w:val="28"/>
        </w:rPr>
        <w:t xml:space="preserve"> детей с ОВЗ. Позднее всем участникам были вручены подарки.</w:t>
      </w:r>
    </w:p>
    <w:p w14:paraId="0D70B6CA" w14:textId="77777777" w:rsidR="0005570F" w:rsidRPr="00095CEC" w:rsidRDefault="0005570F" w:rsidP="00C43754">
      <w:pPr>
        <w:ind w:firstLine="709"/>
        <w:jc w:val="both"/>
        <w:rPr>
          <w:sz w:val="28"/>
        </w:rPr>
      </w:pPr>
      <w:r w:rsidRPr="00095CEC">
        <w:rPr>
          <w:sz w:val="28"/>
        </w:rPr>
        <w:t xml:space="preserve">В зимний период были проведены </w:t>
      </w:r>
      <w:r>
        <w:rPr>
          <w:sz w:val="28"/>
        </w:rPr>
        <w:t>5</w:t>
      </w:r>
      <w:r w:rsidRPr="00095CEC">
        <w:rPr>
          <w:sz w:val="28"/>
        </w:rPr>
        <w:t xml:space="preserve"> ледовых дискотек на катке с искусственным льдом (ул. Загорьевская, д. 31).</w:t>
      </w:r>
    </w:p>
    <w:p w14:paraId="3821294B" w14:textId="77777777" w:rsidR="0005570F" w:rsidRPr="00095CEC" w:rsidRDefault="0005570F" w:rsidP="00C43754">
      <w:pPr>
        <w:ind w:firstLine="709"/>
        <w:jc w:val="both"/>
        <w:rPr>
          <w:sz w:val="28"/>
        </w:rPr>
      </w:pPr>
      <w:r w:rsidRPr="00095CEC">
        <w:rPr>
          <w:sz w:val="28"/>
        </w:rPr>
        <w:t xml:space="preserve">Очень важным направлением деятельности досугово - спортивного центра «Дружба», совместно с управой района стало проведение социально-значимых мероприятий с общественными советниками и молодежной палатой района Бирюлево Восточное. </w:t>
      </w:r>
      <w:r>
        <w:rPr>
          <w:sz w:val="28"/>
        </w:rPr>
        <w:t>Б</w:t>
      </w:r>
      <w:r w:rsidRPr="00095CEC">
        <w:rPr>
          <w:sz w:val="28"/>
        </w:rPr>
        <w:t>ыли проведены: тренинги, круглые столы, встречи с главой управы и заместителями главы управы, досуговые и спортивные мероприятия (Масленица, Бирюлевская лыжня, День защиты детей и другие).</w:t>
      </w:r>
    </w:p>
    <w:p w14:paraId="6B39E7C7" w14:textId="77777777" w:rsidR="0005570F" w:rsidRPr="00095CEC" w:rsidRDefault="0005570F" w:rsidP="00C43754">
      <w:pPr>
        <w:ind w:firstLine="709"/>
        <w:jc w:val="both"/>
        <w:rPr>
          <w:sz w:val="28"/>
        </w:rPr>
      </w:pPr>
      <w:r w:rsidRPr="00095CEC">
        <w:rPr>
          <w:sz w:val="28"/>
        </w:rPr>
        <w:t>В 202</w:t>
      </w:r>
      <w:r>
        <w:rPr>
          <w:sz w:val="28"/>
        </w:rPr>
        <w:t>1</w:t>
      </w:r>
      <w:r w:rsidRPr="00095CEC">
        <w:rPr>
          <w:sz w:val="28"/>
        </w:rPr>
        <w:t xml:space="preserve"> году сборные команды района Бирюлево Восточное приняли участие </w:t>
      </w:r>
      <w:r w:rsidRPr="00095CEC">
        <w:rPr>
          <w:sz w:val="28"/>
        </w:rPr>
        <w:lastRenderedPageBreak/>
        <w:t>во всех Спартакиадах ЮАО г. Москвы, а также в первенствах города Москвы, во многих из которых спортсмены нашего района становились победителями и призерами соревнований.</w:t>
      </w:r>
    </w:p>
    <w:p w14:paraId="1B579FDB" w14:textId="77777777" w:rsidR="0005570F" w:rsidRPr="00226E5F" w:rsidRDefault="0005570F" w:rsidP="0005570F">
      <w:pPr>
        <w:ind w:firstLine="708"/>
        <w:jc w:val="both"/>
        <w:rPr>
          <w:rFonts w:eastAsia="Times New Roman"/>
          <w:color w:val="FF0000"/>
          <w:sz w:val="28"/>
          <w:szCs w:val="28"/>
        </w:rPr>
      </w:pPr>
    </w:p>
    <w:p w14:paraId="0B9C50F4" w14:textId="77777777" w:rsidR="0005570F" w:rsidRPr="00D04B6D" w:rsidRDefault="0005570F" w:rsidP="0005570F">
      <w:pPr>
        <w:jc w:val="center"/>
        <w:rPr>
          <w:rFonts w:eastAsia="Times New Roman"/>
          <w:b/>
          <w:bCs/>
          <w:sz w:val="28"/>
          <w:szCs w:val="28"/>
        </w:rPr>
      </w:pPr>
      <w:r w:rsidRPr="00D04B6D">
        <w:rPr>
          <w:rFonts w:eastAsia="Times New Roman"/>
          <w:b/>
          <w:bCs/>
          <w:sz w:val="28"/>
          <w:szCs w:val="28"/>
        </w:rPr>
        <w:t>Автономная некоммерческая организация «Региональная Общественная Организация Родителей Детей-Инвалидов и Инвалидов Детства «Д.О.М.»</w:t>
      </w:r>
    </w:p>
    <w:p w14:paraId="06DA638E" w14:textId="77777777" w:rsidR="0005570F" w:rsidRPr="00D04B6D" w:rsidRDefault="0005570F" w:rsidP="00C43754">
      <w:pPr>
        <w:ind w:firstLine="709"/>
        <w:jc w:val="both"/>
        <w:rPr>
          <w:rFonts w:eastAsia="Times New Roman"/>
          <w:sz w:val="28"/>
          <w:szCs w:val="28"/>
        </w:rPr>
      </w:pPr>
      <w:r w:rsidRPr="00095CEC">
        <w:rPr>
          <w:sz w:val="28"/>
        </w:rPr>
        <w:t>В 202</w:t>
      </w:r>
      <w:r>
        <w:rPr>
          <w:sz w:val="28"/>
        </w:rPr>
        <w:t>1</w:t>
      </w:r>
      <w:r w:rsidRPr="00095CEC">
        <w:rPr>
          <w:sz w:val="28"/>
        </w:rPr>
        <w:t xml:space="preserve"> году </w:t>
      </w:r>
      <w:r>
        <w:rPr>
          <w:rFonts w:eastAsia="Times New Roman"/>
          <w:sz w:val="28"/>
          <w:szCs w:val="28"/>
        </w:rPr>
        <w:t>Региональная общественная организация</w:t>
      </w:r>
      <w:r w:rsidRPr="00D04B6D">
        <w:rPr>
          <w:rFonts w:eastAsia="Times New Roman"/>
          <w:sz w:val="28"/>
          <w:szCs w:val="28"/>
        </w:rPr>
        <w:t xml:space="preserve"> родителей детей-инвалидов и инвалидов детства «Д.О.М.».</w:t>
      </w:r>
      <w:r w:rsidRPr="00095CEC">
        <w:rPr>
          <w:sz w:val="28"/>
        </w:rPr>
        <w:t xml:space="preserve"> </w:t>
      </w:r>
      <w:r>
        <w:rPr>
          <w:sz w:val="28"/>
        </w:rPr>
        <w:t>осуществляла</w:t>
      </w:r>
      <w:r w:rsidRPr="00095CEC">
        <w:rPr>
          <w:sz w:val="28"/>
        </w:rPr>
        <w:t xml:space="preserve"> свою деятельность в соответствии с </w:t>
      </w:r>
      <w:r w:rsidRPr="00D04B6D">
        <w:rPr>
          <w:rFonts w:eastAsia="Times New Roman"/>
          <w:sz w:val="28"/>
          <w:szCs w:val="28"/>
        </w:rPr>
        <w:t>Договор</w:t>
      </w:r>
      <w:r>
        <w:rPr>
          <w:rFonts w:eastAsia="Times New Roman"/>
          <w:sz w:val="28"/>
          <w:szCs w:val="28"/>
        </w:rPr>
        <w:t>ом</w:t>
      </w:r>
      <w:r w:rsidRPr="00D04B6D">
        <w:rPr>
          <w:rFonts w:eastAsia="Times New Roman"/>
          <w:sz w:val="28"/>
          <w:szCs w:val="28"/>
        </w:rPr>
        <w:t xml:space="preserve"> на реализацию социальной программы по организации досуговой и социально-воспитательной, физкультурно-оздоровительной и спортивной работы с населением по месту жительства</w:t>
      </w:r>
      <w:r>
        <w:rPr>
          <w:rFonts w:eastAsia="Times New Roman"/>
          <w:sz w:val="28"/>
          <w:szCs w:val="28"/>
        </w:rPr>
        <w:t xml:space="preserve">. </w:t>
      </w:r>
      <w:r w:rsidRPr="00D04B6D">
        <w:rPr>
          <w:rFonts w:eastAsia="Times New Roman"/>
          <w:sz w:val="28"/>
          <w:szCs w:val="28"/>
        </w:rPr>
        <w:t>Организация осуществляет свою деятельность в нежилом помещении по адресу: ул. Бирюлевская, д. 19, кв. 147. Общая площадь помещений составляет 62,3 кв.</w:t>
      </w:r>
      <w:r>
        <w:rPr>
          <w:rFonts w:eastAsia="Times New Roman"/>
          <w:sz w:val="28"/>
          <w:szCs w:val="28"/>
        </w:rPr>
        <w:t>м.</w:t>
      </w:r>
    </w:p>
    <w:p w14:paraId="0329F9EF" w14:textId="435FEF1F"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Одной из основных целей Региональной Общественной Организации «Д.О.М.» является объединение родителей, которые воспитывают детей с ограниченными возможностями, обсуждение проблем, с которыми им приходится постоянно сталкиваться, а самое главное – находить их правильное решение, оказание адресной помощи лицам с ограниченными возможностями </w:t>
      </w:r>
      <w:r w:rsidR="00D24F4F" w:rsidRPr="00D04B6D">
        <w:rPr>
          <w:rFonts w:eastAsia="Times New Roman"/>
          <w:sz w:val="28"/>
          <w:szCs w:val="28"/>
        </w:rPr>
        <w:t>здоровья.</w:t>
      </w:r>
    </w:p>
    <w:p w14:paraId="7C65F3E7"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В период с </w:t>
      </w:r>
      <w:r>
        <w:rPr>
          <w:rFonts w:eastAsia="Times New Roman"/>
          <w:sz w:val="28"/>
          <w:szCs w:val="28"/>
        </w:rPr>
        <w:t>1 января 2021 года по 31 декабря 2021</w:t>
      </w:r>
      <w:r w:rsidRPr="00D04B6D">
        <w:rPr>
          <w:rFonts w:eastAsia="Times New Roman"/>
          <w:sz w:val="28"/>
          <w:szCs w:val="28"/>
        </w:rPr>
        <w:t xml:space="preserve"> года РОО «Д.О.М.» организовано и проведено </w:t>
      </w:r>
      <w:r>
        <w:rPr>
          <w:rFonts w:eastAsia="Times New Roman"/>
          <w:sz w:val="28"/>
          <w:szCs w:val="28"/>
        </w:rPr>
        <w:t>119</w:t>
      </w:r>
      <w:r w:rsidRPr="00D04B6D">
        <w:rPr>
          <w:rFonts w:eastAsia="Times New Roman"/>
          <w:sz w:val="28"/>
          <w:szCs w:val="28"/>
        </w:rPr>
        <w:t xml:space="preserve"> мероприятий, из них:</w:t>
      </w:r>
    </w:p>
    <w:p w14:paraId="6E4AD9F5"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 </w:t>
      </w:r>
      <w:r>
        <w:rPr>
          <w:rFonts w:eastAsia="Times New Roman"/>
          <w:sz w:val="28"/>
          <w:szCs w:val="28"/>
        </w:rPr>
        <w:t>81 благотворительная акция</w:t>
      </w:r>
      <w:r w:rsidRPr="00D04B6D">
        <w:rPr>
          <w:rFonts w:eastAsia="Times New Roman"/>
          <w:sz w:val="28"/>
          <w:szCs w:val="28"/>
        </w:rPr>
        <w:t>;</w:t>
      </w:r>
    </w:p>
    <w:p w14:paraId="48987248"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 </w:t>
      </w:r>
      <w:r>
        <w:rPr>
          <w:rFonts w:eastAsia="Times New Roman"/>
          <w:sz w:val="28"/>
          <w:szCs w:val="28"/>
        </w:rPr>
        <w:t>8 конкурсов</w:t>
      </w:r>
      <w:r w:rsidRPr="00D04B6D">
        <w:rPr>
          <w:rFonts w:eastAsia="Times New Roman"/>
          <w:sz w:val="28"/>
          <w:szCs w:val="28"/>
        </w:rPr>
        <w:t>;</w:t>
      </w:r>
    </w:p>
    <w:p w14:paraId="1B650BC0"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 </w:t>
      </w:r>
      <w:r>
        <w:rPr>
          <w:rFonts w:eastAsia="Times New Roman"/>
          <w:sz w:val="28"/>
          <w:szCs w:val="28"/>
        </w:rPr>
        <w:t>2 праздничных мероприятия;</w:t>
      </w:r>
    </w:p>
    <w:p w14:paraId="0E808531"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 </w:t>
      </w:r>
      <w:r>
        <w:rPr>
          <w:rFonts w:eastAsia="Times New Roman"/>
          <w:sz w:val="28"/>
          <w:szCs w:val="28"/>
        </w:rPr>
        <w:t>8</w:t>
      </w:r>
      <w:r w:rsidRPr="00D04B6D">
        <w:rPr>
          <w:rFonts w:eastAsia="Times New Roman"/>
          <w:sz w:val="28"/>
          <w:szCs w:val="28"/>
        </w:rPr>
        <w:t xml:space="preserve"> выс</w:t>
      </w:r>
      <w:r>
        <w:rPr>
          <w:rFonts w:eastAsia="Times New Roman"/>
          <w:sz w:val="28"/>
          <w:szCs w:val="28"/>
        </w:rPr>
        <w:t>тавок</w:t>
      </w:r>
      <w:r w:rsidRPr="00D04B6D">
        <w:rPr>
          <w:rFonts w:eastAsia="Times New Roman"/>
          <w:sz w:val="28"/>
          <w:szCs w:val="28"/>
        </w:rPr>
        <w:t>.</w:t>
      </w:r>
    </w:p>
    <w:p w14:paraId="7382645E" w14:textId="77777777" w:rsidR="0005570F" w:rsidRPr="00226E5F" w:rsidRDefault="0005570F" w:rsidP="0005570F">
      <w:pPr>
        <w:jc w:val="center"/>
        <w:rPr>
          <w:rFonts w:eastAsia="Times New Roman"/>
          <w:b/>
          <w:bCs/>
          <w:color w:val="FF0000"/>
          <w:sz w:val="28"/>
          <w:szCs w:val="28"/>
        </w:rPr>
      </w:pPr>
    </w:p>
    <w:p w14:paraId="6C51537F" w14:textId="77777777" w:rsidR="0005570F" w:rsidRPr="00852002" w:rsidRDefault="0005570F" w:rsidP="0005570F">
      <w:pPr>
        <w:jc w:val="center"/>
        <w:rPr>
          <w:rFonts w:eastAsia="Times New Roman"/>
          <w:b/>
          <w:color w:val="000000" w:themeColor="text1"/>
          <w:sz w:val="28"/>
          <w:szCs w:val="28"/>
          <w:lang w:eastAsia="en-US"/>
        </w:rPr>
      </w:pPr>
      <w:r w:rsidRPr="00852002">
        <w:rPr>
          <w:rFonts w:eastAsia="Times New Roman"/>
          <w:b/>
          <w:color w:val="000000" w:themeColor="text1"/>
          <w:sz w:val="28"/>
          <w:szCs w:val="28"/>
          <w:lang w:eastAsia="en-US"/>
        </w:rPr>
        <w:t>О призыве граждан на военную службу</w:t>
      </w:r>
    </w:p>
    <w:p w14:paraId="06FD17F7" w14:textId="77777777" w:rsidR="0005570F" w:rsidRPr="00852002" w:rsidRDefault="0005570F" w:rsidP="0005570F">
      <w:pPr>
        <w:jc w:val="center"/>
        <w:rPr>
          <w:rFonts w:eastAsia="Times New Roman"/>
          <w:b/>
          <w:color w:val="000000" w:themeColor="text1"/>
          <w:sz w:val="28"/>
          <w:szCs w:val="28"/>
          <w:lang w:eastAsia="en-US"/>
        </w:rPr>
      </w:pPr>
      <w:r w:rsidRPr="00852002">
        <w:rPr>
          <w:rFonts w:eastAsia="Times New Roman"/>
          <w:b/>
          <w:color w:val="000000" w:themeColor="text1"/>
          <w:sz w:val="28"/>
          <w:szCs w:val="28"/>
          <w:lang w:eastAsia="en-US"/>
        </w:rPr>
        <w:t>Призыв (весна 2021)</w:t>
      </w:r>
    </w:p>
    <w:p w14:paraId="368D16B4" w14:textId="77777777" w:rsidR="0005570F" w:rsidRPr="00852002" w:rsidRDefault="0005570F" w:rsidP="00C43754">
      <w:pPr>
        <w:ind w:firstLine="709"/>
        <w:jc w:val="both"/>
        <w:rPr>
          <w:rFonts w:eastAsia="Times New Roman"/>
          <w:color w:val="000000" w:themeColor="text1"/>
          <w:sz w:val="28"/>
          <w:szCs w:val="28"/>
        </w:rPr>
      </w:pPr>
      <w:r w:rsidRPr="00852002">
        <w:rPr>
          <w:rFonts w:eastAsia="Times New Roman"/>
          <w:color w:val="000000" w:themeColor="text1"/>
          <w:sz w:val="28"/>
          <w:szCs w:val="28"/>
        </w:rPr>
        <w:t xml:space="preserve">В соответствии с Указом президента Российской Федерации № 186 от 29.03.2021 «О призыве в апреле – июле 2021 года граждан Российской Федерации на военную службу и об увольнении с военной службы граждан, проходящих военную службу по призыву» с 1 апреля по 15 июля 2021 года был осуществлен призыв граждан Российской Федерации на военную службу в возрасте от 18 до 26 лет, не пребывающих в запасе и подлежащих призыву на военную службу. </w:t>
      </w:r>
    </w:p>
    <w:p w14:paraId="5DACC52A" w14:textId="77777777" w:rsidR="0005570F" w:rsidRPr="00852002" w:rsidRDefault="0005570F" w:rsidP="00C43754">
      <w:pPr>
        <w:ind w:firstLine="709"/>
        <w:jc w:val="both"/>
        <w:rPr>
          <w:rFonts w:eastAsia="Times New Roman"/>
          <w:color w:val="000000" w:themeColor="text1"/>
          <w:sz w:val="28"/>
          <w:szCs w:val="28"/>
        </w:rPr>
      </w:pPr>
      <w:r w:rsidRPr="00852002">
        <w:rPr>
          <w:rFonts w:eastAsia="Times New Roman"/>
          <w:color w:val="000000" w:themeColor="text1"/>
          <w:sz w:val="28"/>
          <w:szCs w:val="28"/>
        </w:rPr>
        <w:t xml:space="preserve">В весенний призыв 2021 года план составлял -  74 человека. </w:t>
      </w:r>
    </w:p>
    <w:p w14:paraId="4814CAED" w14:textId="77777777" w:rsidR="0005570F" w:rsidRPr="00852002" w:rsidRDefault="0005570F" w:rsidP="00C43754">
      <w:pPr>
        <w:ind w:firstLine="709"/>
        <w:jc w:val="both"/>
        <w:rPr>
          <w:rFonts w:eastAsia="Times New Roman"/>
          <w:color w:val="000000" w:themeColor="text1"/>
          <w:sz w:val="28"/>
          <w:szCs w:val="28"/>
          <w:lang w:eastAsia="en-US"/>
        </w:rPr>
      </w:pPr>
      <w:r w:rsidRPr="00852002">
        <w:rPr>
          <w:rFonts w:eastAsia="Times New Roman"/>
          <w:color w:val="000000" w:themeColor="text1"/>
          <w:sz w:val="28"/>
          <w:szCs w:val="28"/>
          <w:lang w:eastAsia="en-US"/>
        </w:rPr>
        <w:t xml:space="preserve">09 марта 2021 года в управе района создана рабочая группа (распоряжение БВ 01-05-14 от 09.03.2021). </w:t>
      </w:r>
      <w:r w:rsidRPr="00852002">
        <w:rPr>
          <w:rFonts w:eastAsia="Times New Roman"/>
          <w:color w:val="000000" w:themeColor="text1"/>
          <w:sz w:val="28"/>
          <w:szCs w:val="28"/>
        </w:rPr>
        <w:t xml:space="preserve">Проведено 6 заседаний рабочей группы. </w:t>
      </w:r>
      <w:r w:rsidRPr="00852002">
        <w:rPr>
          <w:rFonts w:eastAsia="Times New Roman"/>
          <w:color w:val="000000" w:themeColor="text1"/>
          <w:sz w:val="28"/>
          <w:szCs w:val="28"/>
          <w:lang w:eastAsia="en-US"/>
        </w:rPr>
        <w:t xml:space="preserve"> </w:t>
      </w:r>
    </w:p>
    <w:p w14:paraId="60B9CACD" w14:textId="77777777" w:rsidR="0005570F" w:rsidRPr="00852002" w:rsidRDefault="0005570F" w:rsidP="00C43754">
      <w:pPr>
        <w:ind w:firstLine="709"/>
        <w:jc w:val="both"/>
        <w:rPr>
          <w:rFonts w:eastAsia="Times New Roman"/>
          <w:color w:val="000000" w:themeColor="text1"/>
          <w:sz w:val="28"/>
          <w:szCs w:val="28"/>
          <w:lang w:eastAsia="en-US"/>
        </w:rPr>
      </w:pPr>
      <w:r w:rsidRPr="00852002">
        <w:rPr>
          <w:rFonts w:eastAsia="Times New Roman"/>
          <w:color w:val="000000" w:themeColor="text1"/>
          <w:sz w:val="28"/>
          <w:szCs w:val="28"/>
          <w:lang w:eastAsia="en-US"/>
        </w:rPr>
        <w:t xml:space="preserve">В учебных целях были развернуты участки оповещения граждан в районе Бирюлево Восточное (распоряжение БВ 01-05-15 от 09.03.2021). </w:t>
      </w:r>
    </w:p>
    <w:p w14:paraId="52A5F91B" w14:textId="6C9D156B" w:rsidR="0005570F" w:rsidRPr="00852002" w:rsidRDefault="0005570F" w:rsidP="00C43754">
      <w:pPr>
        <w:ind w:firstLine="709"/>
        <w:jc w:val="both"/>
        <w:rPr>
          <w:rFonts w:eastAsia="Times New Roman"/>
          <w:color w:val="000000" w:themeColor="text1"/>
          <w:sz w:val="28"/>
          <w:szCs w:val="28"/>
        </w:rPr>
      </w:pPr>
      <w:r w:rsidRPr="00852002">
        <w:rPr>
          <w:rFonts w:eastAsia="Times New Roman"/>
          <w:color w:val="000000" w:themeColor="text1"/>
          <w:sz w:val="28"/>
          <w:szCs w:val="28"/>
        </w:rPr>
        <w:t>В рамках призывной кампании проводилось оповещение частными управляющими компаниями, обслуживающими жилые дома на территории района и ГБУ города Москвы «Жилищник района Бирюлево Восточное». Призывники, проживающие в домах ТСЖ, оповещались сотрудниками ОПОП района Бирюлево Восточное. Оповещение граждан, призываемых на военную службу, проводилось с фотофиксацией</w:t>
      </w:r>
      <w:r w:rsidR="00BF0960">
        <w:rPr>
          <w:rFonts w:eastAsia="Times New Roman"/>
          <w:color w:val="000000" w:themeColor="text1"/>
          <w:sz w:val="28"/>
          <w:szCs w:val="28"/>
        </w:rPr>
        <w:t>.</w:t>
      </w:r>
    </w:p>
    <w:p w14:paraId="44526A75" w14:textId="77777777" w:rsidR="0005570F" w:rsidRPr="00852002" w:rsidRDefault="0005570F" w:rsidP="00C43754">
      <w:pPr>
        <w:ind w:firstLine="709"/>
        <w:jc w:val="both"/>
        <w:rPr>
          <w:rFonts w:eastAsia="Times New Roman"/>
          <w:color w:val="000000" w:themeColor="text1"/>
          <w:sz w:val="28"/>
          <w:szCs w:val="28"/>
        </w:rPr>
      </w:pPr>
      <w:r w:rsidRPr="00852002">
        <w:rPr>
          <w:rFonts w:eastAsia="Times New Roman"/>
          <w:color w:val="000000" w:themeColor="text1"/>
          <w:sz w:val="28"/>
          <w:szCs w:val="28"/>
        </w:rPr>
        <w:t>Всего отработано 1563 повестки, из них вручены лично - 322 повестки.</w:t>
      </w:r>
    </w:p>
    <w:p w14:paraId="28CAE8B1" w14:textId="77777777" w:rsidR="0005570F" w:rsidRPr="00852002" w:rsidRDefault="0005570F" w:rsidP="00C43754">
      <w:pPr>
        <w:ind w:firstLine="709"/>
        <w:jc w:val="both"/>
        <w:rPr>
          <w:rFonts w:eastAsia="Times New Roman"/>
          <w:color w:val="000000" w:themeColor="text1"/>
          <w:sz w:val="28"/>
          <w:szCs w:val="28"/>
        </w:rPr>
      </w:pPr>
      <w:r w:rsidRPr="00852002">
        <w:rPr>
          <w:rFonts w:eastAsia="Times New Roman"/>
          <w:color w:val="000000" w:themeColor="text1"/>
          <w:sz w:val="28"/>
          <w:szCs w:val="28"/>
        </w:rPr>
        <w:t xml:space="preserve">В период весенней кампании на территории района Бирюлево Восточное были организованы и проведены 9 совместных рейдов по розыску лиц, </w:t>
      </w:r>
      <w:r w:rsidRPr="00852002">
        <w:rPr>
          <w:rFonts w:eastAsia="Times New Roman"/>
          <w:color w:val="000000" w:themeColor="text1"/>
          <w:sz w:val="28"/>
          <w:szCs w:val="28"/>
        </w:rPr>
        <w:lastRenderedPageBreak/>
        <w:t xml:space="preserve">уклоняющихся от призыва на военную службу. В результате рейдов в военкомат доставлено 6 человек. </w:t>
      </w:r>
    </w:p>
    <w:p w14:paraId="0B4D8E25" w14:textId="77777777" w:rsidR="0005570F" w:rsidRPr="00852002" w:rsidRDefault="0005570F" w:rsidP="00C43754">
      <w:pPr>
        <w:ind w:firstLine="709"/>
        <w:jc w:val="both"/>
        <w:rPr>
          <w:rFonts w:eastAsia="Times New Roman"/>
          <w:color w:val="000000" w:themeColor="text1"/>
          <w:sz w:val="28"/>
          <w:szCs w:val="28"/>
        </w:rPr>
      </w:pPr>
      <w:r w:rsidRPr="00852002">
        <w:rPr>
          <w:rFonts w:eastAsia="Times New Roman"/>
          <w:color w:val="000000" w:themeColor="text1"/>
          <w:sz w:val="28"/>
          <w:szCs w:val="28"/>
        </w:rPr>
        <w:t>Вопрос о выделении технического работника для военкомата на период весенней кампании находился на постоянном контроле.</w:t>
      </w:r>
    </w:p>
    <w:p w14:paraId="3952CBA0" w14:textId="77777777" w:rsidR="0005570F" w:rsidRPr="00852002" w:rsidRDefault="0005570F" w:rsidP="00C43754">
      <w:pPr>
        <w:ind w:firstLine="709"/>
        <w:jc w:val="both"/>
        <w:rPr>
          <w:rFonts w:eastAsia="Times New Roman"/>
          <w:color w:val="000000" w:themeColor="text1"/>
          <w:sz w:val="28"/>
          <w:szCs w:val="28"/>
        </w:rPr>
      </w:pPr>
      <w:r w:rsidRPr="00852002">
        <w:rPr>
          <w:rFonts w:eastAsia="Times New Roman"/>
          <w:color w:val="000000" w:themeColor="text1"/>
          <w:sz w:val="28"/>
          <w:szCs w:val="28"/>
        </w:rPr>
        <w:t>По итогам весенней кампании норма призыва выполнена на 106.8%.</w:t>
      </w:r>
    </w:p>
    <w:p w14:paraId="385A9D15" w14:textId="77777777" w:rsidR="0005570F" w:rsidRPr="00852002" w:rsidRDefault="0005570F" w:rsidP="0005570F">
      <w:pPr>
        <w:ind w:firstLine="708"/>
        <w:jc w:val="both"/>
        <w:rPr>
          <w:rFonts w:eastAsia="Times New Roman"/>
          <w:color w:val="000000" w:themeColor="text1"/>
          <w:sz w:val="28"/>
          <w:szCs w:val="28"/>
        </w:rPr>
      </w:pPr>
    </w:p>
    <w:p w14:paraId="0748EDF2" w14:textId="77777777" w:rsidR="0005570F" w:rsidRPr="00D04B6D" w:rsidRDefault="0005570F" w:rsidP="0005570F">
      <w:pPr>
        <w:ind w:firstLine="851"/>
        <w:jc w:val="center"/>
        <w:rPr>
          <w:rFonts w:eastAsia="Times New Roman"/>
          <w:b/>
          <w:sz w:val="28"/>
          <w:szCs w:val="28"/>
          <w:lang w:eastAsia="en-US"/>
        </w:rPr>
      </w:pPr>
      <w:r w:rsidRPr="00D04B6D">
        <w:rPr>
          <w:rFonts w:eastAsia="Times New Roman"/>
          <w:b/>
          <w:sz w:val="28"/>
          <w:szCs w:val="28"/>
          <w:lang w:eastAsia="en-US"/>
        </w:rPr>
        <w:t>Призыв (осень 202</w:t>
      </w:r>
      <w:r>
        <w:rPr>
          <w:rFonts w:eastAsia="Times New Roman"/>
          <w:b/>
          <w:sz w:val="28"/>
          <w:szCs w:val="28"/>
          <w:lang w:eastAsia="en-US"/>
        </w:rPr>
        <w:t>1</w:t>
      </w:r>
      <w:r w:rsidRPr="00D04B6D">
        <w:rPr>
          <w:rFonts w:eastAsia="Times New Roman"/>
          <w:b/>
          <w:sz w:val="28"/>
          <w:szCs w:val="28"/>
          <w:lang w:eastAsia="en-US"/>
        </w:rPr>
        <w:t>)</w:t>
      </w:r>
    </w:p>
    <w:p w14:paraId="13DD230D"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В соответствии с Указом президента Российской Федерации № </w:t>
      </w:r>
      <w:r>
        <w:rPr>
          <w:rFonts w:eastAsia="Times New Roman"/>
          <w:sz w:val="28"/>
          <w:szCs w:val="28"/>
        </w:rPr>
        <w:t>556</w:t>
      </w:r>
      <w:r w:rsidRPr="00D04B6D">
        <w:rPr>
          <w:rFonts w:eastAsia="Times New Roman"/>
          <w:sz w:val="28"/>
          <w:szCs w:val="28"/>
        </w:rPr>
        <w:t xml:space="preserve"> от </w:t>
      </w:r>
      <w:r>
        <w:rPr>
          <w:rFonts w:eastAsia="Times New Roman"/>
          <w:sz w:val="28"/>
          <w:szCs w:val="28"/>
        </w:rPr>
        <w:t>29.09.2021</w:t>
      </w:r>
      <w:r w:rsidRPr="00D04B6D">
        <w:rPr>
          <w:rFonts w:eastAsia="Times New Roman"/>
          <w:sz w:val="28"/>
          <w:szCs w:val="28"/>
        </w:rPr>
        <w:t xml:space="preserve"> «О </w:t>
      </w:r>
      <w:r>
        <w:rPr>
          <w:rFonts w:eastAsia="Times New Roman"/>
          <w:sz w:val="28"/>
          <w:szCs w:val="28"/>
        </w:rPr>
        <w:t>призыве в октябре – декабре 2021</w:t>
      </w:r>
      <w:r w:rsidRPr="00D04B6D">
        <w:rPr>
          <w:rFonts w:eastAsia="Times New Roman"/>
          <w:sz w:val="28"/>
          <w:szCs w:val="28"/>
        </w:rPr>
        <w:t xml:space="preserve"> г. граждан Российской Федерации на военную службу и об увольнении с военной службы граждан, проходящих военную службу по призыву», а также в соответствии с Федеральным законом от 28 марта 1998 г. № 53-ФЗ «О воинской обязанности и военной службе»</w:t>
      </w:r>
      <w:r>
        <w:rPr>
          <w:rFonts w:eastAsia="Times New Roman"/>
          <w:sz w:val="28"/>
          <w:szCs w:val="28"/>
        </w:rPr>
        <w:t xml:space="preserve"> с 01 октября по 31 декабря 2021</w:t>
      </w:r>
      <w:r w:rsidRPr="00D04B6D">
        <w:rPr>
          <w:rFonts w:eastAsia="Times New Roman"/>
          <w:sz w:val="28"/>
          <w:szCs w:val="28"/>
        </w:rPr>
        <w:t xml:space="preserve"> был осуществлен призыв граждан Российской Федерации  на военную службу в возрасте от 18 до 2</w:t>
      </w:r>
      <w:r>
        <w:rPr>
          <w:rFonts w:eastAsia="Times New Roman"/>
          <w:sz w:val="28"/>
          <w:szCs w:val="28"/>
        </w:rPr>
        <w:t>6</w:t>
      </w:r>
      <w:r w:rsidRPr="00D04B6D">
        <w:rPr>
          <w:rFonts w:eastAsia="Times New Roman"/>
          <w:sz w:val="28"/>
          <w:szCs w:val="28"/>
        </w:rPr>
        <w:t xml:space="preserve"> лет, не пребывающих в запасе и подлежащих призыву на военную службу.</w:t>
      </w:r>
    </w:p>
    <w:p w14:paraId="25965DCD" w14:textId="77777777" w:rsidR="0005570F" w:rsidRDefault="0005570F" w:rsidP="00C43754">
      <w:pPr>
        <w:ind w:firstLine="709"/>
        <w:jc w:val="both"/>
        <w:rPr>
          <w:rFonts w:eastAsia="Times New Roman"/>
          <w:sz w:val="28"/>
          <w:szCs w:val="28"/>
          <w:lang w:eastAsia="en-US"/>
        </w:rPr>
      </w:pPr>
      <w:r w:rsidRPr="004129A3">
        <w:rPr>
          <w:rFonts w:eastAsia="Times New Roman"/>
          <w:sz w:val="28"/>
          <w:szCs w:val="28"/>
          <w:lang w:eastAsia="en-US"/>
        </w:rPr>
        <w:t xml:space="preserve">27 сентября 2021 года в управе района </w:t>
      </w:r>
      <w:r>
        <w:rPr>
          <w:rFonts w:eastAsia="Times New Roman"/>
          <w:sz w:val="28"/>
          <w:szCs w:val="28"/>
          <w:lang w:eastAsia="en-US"/>
        </w:rPr>
        <w:t xml:space="preserve">была </w:t>
      </w:r>
      <w:r w:rsidRPr="004129A3">
        <w:rPr>
          <w:rFonts w:eastAsia="Times New Roman"/>
          <w:sz w:val="28"/>
          <w:szCs w:val="28"/>
          <w:lang w:eastAsia="en-US"/>
        </w:rPr>
        <w:t xml:space="preserve">создана рабочая группа (распоряжение БВ 01-05-38 от 27.09.2021). </w:t>
      </w:r>
      <w:r>
        <w:rPr>
          <w:rFonts w:eastAsia="Times New Roman"/>
          <w:sz w:val="28"/>
          <w:szCs w:val="28"/>
          <w:lang w:eastAsia="en-US"/>
        </w:rPr>
        <w:t>Проведено 8 заседаний</w:t>
      </w:r>
      <w:r w:rsidRPr="001D2F05">
        <w:rPr>
          <w:rFonts w:eastAsia="Times New Roman"/>
          <w:color w:val="000000" w:themeColor="text1"/>
          <w:sz w:val="28"/>
          <w:szCs w:val="28"/>
        </w:rPr>
        <w:t xml:space="preserve"> </w:t>
      </w:r>
      <w:r w:rsidRPr="00852002">
        <w:rPr>
          <w:rFonts w:eastAsia="Times New Roman"/>
          <w:color w:val="000000" w:themeColor="text1"/>
          <w:sz w:val="28"/>
          <w:szCs w:val="28"/>
        </w:rPr>
        <w:t>рабочей группы.</w:t>
      </w:r>
    </w:p>
    <w:p w14:paraId="14993E2B" w14:textId="77777777" w:rsidR="0005570F" w:rsidRPr="004129A3" w:rsidRDefault="0005570F" w:rsidP="00C43754">
      <w:pPr>
        <w:ind w:firstLine="709"/>
        <w:jc w:val="both"/>
        <w:rPr>
          <w:rFonts w:eastAsia="Times New Roman"/>
          <w:sz w:val="28"/>
          <w:szCs w:val="28"/>
          <w:lang w:eastAsia="en-US"/>
        </w:rPr>
      </w:pPr>
      <w:r w:rsidRPr="004129A3">
        <w:rPr>
          <w:rFonts w:eastAsia="Times New Roman"/>
          <w:sz w:val="28"/>
          <w:szCs w:val="28"/>
          <w:lang w:eastAsia="en-US"/>
        </w:rPr>
        <w:t xml:space="preserve">В учебных целях </w:t>
      </w:r>
      <w:r>
        <w:rPr>
          <w:rFonts w:eastAsia="Times New Roman"/>
          <w:sz w:val="28"/>
          <w:szCs w:val="28"/>
          <w:lang w:eastAsia="en-US"/>
        </w:rPr>
        <w:t xml:space="preserve">были </w:t>
      </w:r>
      <w:r w:rsidRPr="004129A3">
        <w:rPr>
          <w:rFonts w:eastAsia="Times New Roman"/>
          <w:sz w:val="28"/>
          <w:szCs w:val="28"/>
          <w:lang w:eastAsia="en-US"/>
        </w:rPr>
        <w:t xml:space="preserve">развернуты участки оповещения граждан в районе Бирюлево Восточное (распоряжение БВ 01-05-29 от 04.08.2021). </w:t>
      </w:r>
    </w:p>
    <w:p w14:paraId="55F2B00B" w14:textId="77777777" w:rsidR="0005570F" w:rsidRPr="00D04B6D" w:rsidRDefault="0005570F" w:rsidP="00C43754">
      <w:pPr>
        <w:ind w:firstLine="709"/>
        <w:jc w:val="both"/>
        <w:rPr>
          <w:rFonts w:eastAsia="Times New Roman"/>
          <w:sz w:val="28"/>
          <w:szCs w:val="28"/>
        </w:rPr>
      </w:pPr>
      <w:r>
        <w:rPr>
          <w:rFonts w:eastAsia="Times New Roman"/>
          <w:sz w:val="28"/>
          <w:szCs w:val="28"/>
          <w:lang w:eastAsia="en-US"/>
        </w:rPr>
        <w:tab/>
      </w:r>
      <w:r w:rsidRPr="00D04B6D">
        <w:rPr>
          <w:rFonts w:eastAsia="Times New Roman"/>
          <w:sz w:val="28"/>
          <w:szCs w:val="28"/>
        </w:rPr>
        <w:t>В осенний</w:t>
      </w:r>
      <w:r>
        <w:rPr>
          <w:rFonts w:eastAsia="Times New Roman"/>
          <w:sz w:val="28"/>
          <w:szCs w:val="28"/>
        </w:rPr>
        <w:t xml:space="preserve"> призыв 2021 года план составлял - </w:t>
      </w:r>
      <w:r w:rsidRPr="00D04B6D">
        <w:rPr>
          <w:rFonts w:eastAsia="Times New Roman"/>
          <w:sz w:val="28"/>
          <w:szCs w:val="28"/>
        </w:rPr>
        <w:t xml:space="preserve">65 человек. </w:t>
      </w:r>
    </w:p>
    <w:p w14:paraId="5A586738" w14:textId="77777777" w:rsidR="0005570F" w:rsidRDefault="0005570F" w:rsidP="00C43754">
      <w:pPr>
        <w:ind w:firstLine="709"/>
        <w:jc w:val="both"/>
        <w:rPr>
          <w:rFonts w:eastAsia="Times New Roman"/>
          <w:sz w:val="28"/>
          <w:szCs w:val="28"/>
        </w:rPr>
      </w:pPr>
      <w:r w:rsidRPr="00D04B6D">
        <w:rPr>
          <w:rFonts w:eastAsia="Times New Roman"/>
          <w:sz w:val="28"/>
          <w:szCs w:val="28"/>
        </w:rPr>
        <w:t xml:space="preserve">Отработано </w:t>
      </w:r>
      <w:r>
        <w:rPr>
          <w:rFonts w:eastAsia="Times New Roman"/>
          <w:sz w:val="28"/>
          <w:szCs w:val="28"/>
        </w:rPr>
        <w:t>1481</w:t>
      </w:r>
      <w:r w:rsidRPr="00D04B6D">
        <w:rPr>
          <w:rFonts w:eastAsia="Times New Roman"/>
          <w:sz w:val="28"/>
          <w:szCs w:val="28"/>
        </w:rPr>
        <w:t xml:space="preserve"> по</w:t>
      </w:r>
      <w:r>
        <w:rPr>
          <w:rFonts w:eastAsia="Times New Roman"/>
          <w:sz w:val="28"/>
          <w:szCs w:val="28"/>
        </w:rPr>
        <w:t>вестка, из них вручены лично - 188 повесток</w:t>
      </w:r>
      <w:r w:rsidRPr="00D04B6D">
        <w:rPr>
          <w:rFonts w:eastAsia="Times New Roman"/>
          <w:sz w:val="28"/>
          <w:szCs w:val="28"/>
        </w:rPr>
        <w:t>.</w:t>
      </w:r>
    </w:p>
    <w:p w14:paraId="0C7CA54A" w14:textId="77777777" w:rsidR="0005570F" w:rsidRPr="004129A3" w:rsidRDefault="0005570F" w:rsidP="00C43754">
      <w:pPr>
        <w:ind w:firstLine="709"/>
        <w:jc w:val="both"/>
        <w:rPr>
          <w:rFonts w:eastAsia="Times New Roman"/>
          <w:sz w:val="28"/>
          <w:szCs w:val="28"/>
        </w:rPr>
      </w:pPr>
      <w:r w:rsidRPr="004129A3">
        <w:rPr>
          <w:rFonts w:eastAsia="Times New Roman"/>
          <w:sz w:val="28"/>
          <w:szCs w:val="28"/>
          <w:lang w:eastAsia="en-US"/>
        </w:rPr>
        <w:t xml:space="preserve">В декабре 2021 года в управу района поступили обращения в количестве 39 штук от Симоновского межрайонного следственного отдела для оповещения лиц, уклоняющихся от прохождения военной службы, с датой явки для дачи объяснений – 17.12.2021 к 9.00. Оповещение с фотофиксацией провели ГБУ «Жилищник района Бирюлево Восточное» и сотрудники </w:t>
      </w:r>
      <w:r w:rsidRPr="004129A3">
        <w:rPr>
          <w:sz w:val="28"/>
          <w:szCs w:val="28"/>
        </w:rPr>
        <w:t>ОПОП района Бирюлево Восточное города Москвы.</w:t>
      </w:r>
    </w:p>
    <w:p w14:paraId="24DDC879"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В период осенней кампании на территории района Бирюлево Восточное были организованы и проведены </w:t>
      </w:r>
      <w:r>
        <w:rPr>
          <w:rFonts w:eastAsia="Times New Roman"/>
          <w:sz w:val="28"/>
          <w:szCs w:val="28"/>
        </w:rPr>
        <w:t>12</w:t>
      </w:r>
      <w:r w:rsidRPr="00D04B6D">
        <w:rPr>
          <w:rFonts w:eastAsia="Times New Roman"/>
          <w:sz w:val="28"/>
          <w:szCs w:val="28"/>
        </w:rPr>
        <w:t xml:space="preserve"> совместных рейдов по розыску лиц, уклоняющихся от призыва на военную службу. В результате рейдов в военкомат доставлено </w:t>
      </w:r>
      <w:r>
        <w:rPr>
          <w:rFonts w:eastAsia="Times New Roman"/>
          <w:sz w:val="28"/>
          <w:szCs w:val="28"/>
        </w:rPr>
        <w:t>17</w:t>
      </w:r>
      <w:r w:rsidRPr="00D04B6D">
        <w:rPr>
          <w:rFonts w:eastAsia="Times New Roman"/>
          <w:sz w:val="28"/>
          <w:szCs w:val="28"/>
        </w:rPr>
        <w:t xml:space="preserve"> человек.</w:t>
      </w:r>
    </w:p>
    <w:p w14:paraId="6B609376"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На 2</w:t>
      </w:r>
      <w:r>
        <w:rPr>
          <w:rFonts w:eastAsia="Times New Roman"/>
          <w:sz w:val="28"/>
          <w:szCs w:val="28"/>
        </w:rPr>
        <w:t>8</w:t>
      </w:r>
      <w:r w:rsidRPr="00D04B6D">
        <w:rPr>
          <w:rFonts w:eastAsia="Times New Roman"/>
          <w:sz w:val="28"/>
          <w:szCs w:val="28"/>
        </w:rPr>
        <w:t>.12.202</w:t>
      </w:r>
      <w:r>
        <w:rPr>
          <w:rFonts w:eastAsia="Times New Roman"/>
          <w:sz w:val="28"/>
          <w:szCs w:val="28"/>
        </w:rPr>
        <w:t>1</w:t>
      </w:r>
      <w:r w:rsidRPr="00D04B6D">
        <w:rPr>
          <w:rFonts w:eastAsia="Times New Roman"/>
          <w:sz w:val="28"/>
          <w:szCs w:val="28"/>
        </w:rPr>
        <w:t xml:space="preserve"> г. призвано в ряды Вооруженных сил Российской и отправлено новобранцев к местам прохождения службы – </w:t>
      </w:r>
      <w:r>
        <w:rPr>
          <w:rFonts w:eastAsia="Times New Roman"/>
          <w:sz w:val="28"/>
          <w:szCs w:val="28"/>
        </w:rPr>
        <w:t>70</w:t>
      </w:r>
      <w:r w:rsidRPr="00D04B6D">
        <w:rPr>
          <w:rFonts w:eastAsia="Times New Roman"/>
          <w:sz w:val="28"/>
          <w:szCs w:val="28"/>
        </w:rPr>
        <w:t xml:space="preserve"> человек, что составляет 10</w:t>
      </w:r>
      <w:r>
        <w:rPr>
          <w:rFonts w:eastAsia="Times New Roman"/>
          <w:sz w:val="28"/>
          <w:szCs w:val="28"/>
        </w:rPr>
        <w:t>7,7</w:t>
      </w:r>
      <w:r w:rsidRPr="00D04B6D">
        <w:rPr>
          <w:rFonts w:eastAsia="Times New Roman"/>
          <w:sz w:val="28"/>
          <w:szCs w:val="28"/>
        </w:rPr>
        <w:t>% от нормы.</w:t>
      </w:r>
    </w:p>
    <w:p w14:paraId="7305F6F9"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Управа района Бирюлево Восточное освещает проведение призывной к</w:t>
      </w:r>
      <w:r>
        <w:rPr>
          <w:rFonts w:eastAsia="Times New Roman"/>
          <w:sz w:val="28"/>
          <w:szCs w:val="28"/>
        </w:rPr>
        <w:t>ампании на сайте управы района.</w:t>
      </w:r>
    </w:p>
    <w:p w14:paraId="248AF62A" w14:textId="77777777" w:rsidR="0005570F" w:rsidRDefault="0005570F" w:rsidP="0005570F">
      <w:pPr>
        <w:pStyle w:val="msonospacingmailrucssattributepostfix"/>
        <w:shd w:val="clear" w:color="auto" w:fill="FFFFFF"/>
        <w:spacing w:before="0" w:beforeAutospacing="0" w:after="0" w:afterAutospacing="0"/>
        <w:jc w:val="center"/>
        <w:rPr>
          <w:rStyle w:val="afc"/>
          <w:rFonts w:eastAsiaTheme="minorEastAsia"/>
          <w:sz w:val="28"/>
          <w:szCs w:val="28"/>
        </w:rPr>
      </w:pPr>
    </w:p>
    <w:p w14:paraId="06AC95AE" w14:textId="4AAE8757" w:rsidR="0005570F" w:rsidRPr="00A72382" w:rsidRDefault="0005570F" w:rsidP="0005570F">
      <w:pPr>
        <w:pStyle w:val="msonospacingmailrucssattributepostfix"/>
        <w:shd w:val="clear" w:color="auto" w:fill="FFFFFF"/>
        <w:spacing w:before="0" w:beforeAutospacing="0" w:after="0" w:afterAutospacing="0"/>
        <w:ind w:right="-142"/>
        <w:jc w:val="center"/>
        <w:rPr>
          <w:rStyle w:val="afc"/>
          <w:rFonts w:eastAsia="Calibri"/>
          <w:sz w:val="28"/>
          <w:szCs w:val="28"/>
        </w:rPr>
      </w:pPr>
      <w:r w:rsidRPr="00A72382">
        <w:rPr>
          <w:rStyle w:val="afc"/>
          <w:rFonts w:eastAsiaTheme="minorEastAsia"/>
          <w:sz w:val="28"/>
          <w:szCs w:val="28"/>
        </w:rPr>
        <w:t>О работе комиссии по делам несовершен</w:t>
      </w:r>
      <w:r w:rsidRPr="00A72382">
        <w:rPr>
          <w:rStyle w:val="afc"/>
          <w:rFonts w:eastAsia="Calibri"/>
          <w:sz w:val="28"/>
          <w:szCs w:val="28"/>
        </w:rPr>
        <w:t xml:space="preserve">нолетних и защите их прав </w:t>
      </w:r>
    </w:p>
    <w:p w14:paraId="25F6D927" w14:textId="77777777" w:rsidR="0005570F" w:rsidRPr="00A72382" w:rsidRDefault="0005570F" w:rsidP="0005570F">
      <w:pPr>
        <w:pStyle w:val="msonospacingmailrucssattributepostfix"/>
        <w:shd w:val="clear" w:color="auto" w:fill="FFFFFF"/>
        <w:spacing w:before="0" w:beforeAutospacing="0" w:after="0" w:afterAutospacing="0"/>
        <w:jc w:val="center"/>
        <w:rPr>
          <w:rStyle w:val="afc"/>
          <w:rFonts w:eastAsiaTheme="minorEastAsia"/>
          <w:sz w:val="28"/>
          <w:szCs w:val="28"/>
        </w:rPr>
      </w:pPr>
      <w:r w:rsidRPr="00A72382">
        <w:rPr>
          <w:rStyle w:val="afc"/>
          <w:rFonts w:eastAsia="Calibri"/>
          <w:sz w:val="28"/>
          <w:szCs w:val="28"/>
        </w:rPr>
        <w:t>в 2021</w:t>
      </w:r>
      <w:r w:rsidRPr="00A72382">
        <w:rPr>
          <w:rStyle w:val="afc"/>
          <w:rFonts w:eastAsiaTheme="minorEastAsia"/>
          <w:sz w:val="28"/>
          <w:szCs w:val="28"/>
        </w:rPr>
        <w:t xml:space="preserve"> году</w:t>
      </w:r>
    </w:p>
    <w:p w14:paraId="09F575B4"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Одной из основных функций комиссии по делам несовершеннолетних и защите их прав является осуществление мер по координации деятельности субъектов системы профилактики по предупреждению безнадзорности, правонарушений несовершеннолетних, алкоголизма, наркомании, экстремизма среди несовершеннолетних, а также по выполнению планов работы городской, окружной и районной комиссий; защита прав и законных интересов несовершеннолетних.</w:t>
      </w:r>
    </w:p>
    <w:p w14:paraId="28B12746"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lastRenderedPageBreak/>
        <w:t>Координационная деятельность комиссии реализуется в соответствии с Федеральным законом от 24 июня 1999 года №120-ФЗ «Об основах системы профилактики безнадзорности и правонарушений несовершеннолетних» и других законах города Москвы. (Закона города Москвы от 07 апреля 1999 года № 16 «О профилактике безнадзорности и правонарушений несовершеннолетних в городе Москве», Закона города Москвы от 13 февраля 2005 № 12 «Об организации деятельности комиссий по делам несовершеннолетних и защите их прав»)</w:t>
      </w:r>
    </w:p>
    <w:p w14:paraId="2F3C7AB4" w14:textId="3805D619" w:rsidR="0005570F" w:rsidRPr="00A72382" w:rsidRDefault="0005570F" w:rsidP="00C43754">
      <w:pPr>
        <w:ind w:firstLine="709"/>
        <w:jc w:val="both"/>
        <w:rPr>
          <w:rFonts w:eastAsia="Times New Roman"/>
          <w:sz w:val="28"/>
          <w:szCs w:val="28"/>
        </w:rPr>
      </w:pPr>
      <w:r w:rsidRPr="00A72382">
        <w:rPr>
          <w:rFonts w:eastAsia="Times New Roman"/>
          <w:sz w:val="28"/>
          <w:szCs w:val="28"/>
        </w:rPr>
        <w:t xml:space="preserve">В состав комиссии входят представители управы района, ОМВД России по району Бирюлево Восточное, ГБУ ЦПСИД «Планета семьи» филиал «Орехово», ОСЗН района Бирюлево Восточное ЮАО г. Москвы, ГБУ Центра физической культуры и спорта ЮАО г. Москвы, ГБУ ДСЦ «Дружба», ОПОП района Бирюлево Восточное, ГБУК г. Москвы КЦ «Загорье», </w:t>
      </w:r>
      <w:r w:rsidRPr="00A72382">
        <w:rPr>
          <w:sz w:val="28"/>
        </w:rPr>
        <w:t xml:space="preserve">ГБУЗ «Детская городская поликлиника № 23 ДЗМ» </w:t>
      </w:r>
      <w:r w:rsidRPr="00A72382">
        <w:rPr>
          <w:rFonts w:eastAsia="Times New Roman"/>
          <w:sz w:val="28"/>
          <w:szCs w:val="28"/>
        </w:rPr>
        <w:t xml:space="preserve">и другие представители органов системы профилактики. </w:t>
      </w:r>
    </w:p>
    <w:p w14:paraId="3E3C0FCD"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За отчетный период проведено 24 заседания комиссии, на которых рассмотрено 86 профилактических вопросов различной тематики в отношении несовершеннолетних и их законных представителей, 19 материалов по защите прав и законных интересов несовершеннолетних и 20 организационных вопросо</w:t>
      </w:r>
      <w:r>
        <w:rPr>
          <w:rFonts w:eastAsia="Times New Roman"/>
          <w:sz w:val="28"/>
          <w:szCs w:val="28"/>
        </w:rPr>
        <w:t>в.</w:t>
      </w:r>
    </w:p>
    <w:p w14:paraId="2136FF18"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Из поступивших в комиссию материалов за отчетный период было рассмотрено 188 административных протоколов, из них: 78 в отношении несовершеннолетних, 104 в отношении родителей (законных представителей) и 6 в отношении взрослых лиц. Общая сумма наложенных и взысканных штрафов составляет 111 500 руб.</w:t>
      </w:r>
    </w:p>
    <w:p w14:paraId="55E50A78"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 xml:space="preserve">В отношении родителей (законных представителей) комиссией рассмотрено 86 административных протоколов по ч.1 ст.5.35 КРФ об АП (ненадлежащее исполнение родительских обязанностей по содержанию, воспитанию, обучению несовершеннолетних детей). </w:t>
      </w:r>
    </w:p>
    <w:p w14:paraId="4ECF73C3"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 xml:space="preserve">В течении 2021 года комиссией проводилась индивидуальная профилактическая работа в отношении 69 несовершеннолетних, 24 семей, находящихся в социально-опасном положении. </w:t>
      </w:r>
    </w:p>
    <w:p w14:paraId="0798D556"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 xml:space="preserve">На 31.12.2021 на учете в комиссии состоит 58 подростков и 12 семей, в которых проживает 22 ребенка. </w:t>
      </w:r>
    </w:p>
    <w:p w14:paraId="0D3D0163"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С целью профилактики безнадзорности и беспризорности несовершеннолетних в районе в 2021 года систематически проводились специализированные профилактические мероприятия при участии КДН и ЗП и других органов и учреждений системы профилактики безнадзорности и правонарушений - 12 мероприятий по линии несовершеннолетних «Подросток», было организовано (8 городских и 4 окружных мероприятия).</w:t>
      </w:r>
    </w:p>
    <w:p w14:paraId="786AEED4"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 xml:space="preserve">С целью выявления и пресечения реализации спиртосодержащей продукции, пива и напитков, изготавливаемых на его основе, и табачных изделий несовершеннолетним специалистами КДН и ЗП совместно с инспекторами ОДН ОМВД России по району Бирюлево Восточное в 2021 года организовано и проведено 2 специальных рейда по предупреждению алкоголизма и табакокурения среди несовершеннолетних. </w:t>
      </w:r>
    </w:p>
    <w:p w14:paraId="3959403D" w14:textId="77777777" w:rsidR="0005570F" w:rsidRPr="00A72382" w:rsidRDefault="0005570F" w:rsidP="00C43754">
      <w:pPr>
        <w:ind w:firstLine="709"/>
        <w:jc w:val="both"/>
        <w:rPr>
          <w:rFonts w:eastAsia="Times New Roman"/>
          <w:sz w:val="28"/>
          <w:szCs w:val="28"/>
        </w:rPr>
      </w:pPr>
      <w:r w:rsidRPr="00A72382">
        <w:rPr>
          <w:rFonts w:eastAsia="Times New Roman"/>
          <w:sz w:val="28"/>
          <w:szCs w:val="28"/>
        </w:rPr>
        <w:t xml:space="preserve">В целях дальнейшей реализации Федерального закона от 24 июня 1999 года №120-ФЗ «Об основах системы профилактики безнадзорности и правонарушений несовершеннолетних» КДН и ЗП района Бирюлево Восточное определяет в своей работе как основную задачу своевременное и оперативное выявление и анализ </w:t>
      </w:r>
      <w:r w:rsidRPr="00A72382">
        <w:rPr>
          <w:rFonts w:eastAsia="Times New Roman"/>
          <w:sz w:val="28"/>
          <w:szCs w:val="28"/>
        </w:rPr>
        <w:lastRenderedPageBreak/>
        <w:t>причин и условий, порождающих безнадзорность, рост правонарушений среди несовершеннолетних, определение и поиск новых методов работы по устранению указанных причин и условий.</w:t>
      </w:r>
    </w:p>
    <w:p w14:paraId="30023C80" w14:textId="77777777" w:rsidR="0005570F" w:rsidRPr="00226E5F" w:rsidRDefault="0005570F" w:rsidP="0005570F">
      <w:pPr>
        <w:ind w:firstLine="708"/>
        <w:jc w:val="both"/>
        <w:rPr>
          <w:rFonts w:eastAsia="Times New Roman"/>
          <w:color w:val="FF0000"/>
          <w:sz w:val="28"/>
          <w:szCs w:val="28"/>
        </w:rPr>
      </w:pPr>
    </w:p>
    <w:p w14:paraId="60D7DA42" w14:textId="77777777" w:rsidR="0005570F" w:rsidRPr="00D04B6D" w:rsidRDefault="0005570F" w:rsidP="0005570F">
      <w:pPr>
        <w:jc w:val="center"/>
        <w:rPr>
          <w:rFonts w:eastAsia="Times New Roman"/>
          <w:b/>
          <w:bCs/>
          <w:color w:val="000000"/>
          <w:sz w:val="28"/>
          <w:szCs w:val="28"/>
        </w:rPr>
      </w:pPr>
      <w:r w:rsidRPr="00D04B6D">
        <w:rPr>
          <w:rFonts w:eastAsia="Times New Roman"/>
          <w:b/>
          <w:bCs/>
          <w:color w:val="000000"/>
          <w:sz w:val="28"/>
          <w:szCs w:val="28"/>
        </w:rPr>
        <w:t>Молодежная палата района Бирюлево Восточное</w:t>
      </w:r>
    </w:p>
    <w:p w14:paraId="53DCF50F"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На основании распоряжения префектуры ЮАО города Москвы от 20.03.2015 г. № 01-41-132 на территории района создана Молодежн</w:t>
      </w:r>
      <w:r>
        <w:rPr>
          <w:rFonts w:eastAsia="Times New Roman"/>
          <w:sz w:val="28"/>
          <w:szCs w:val="28"/>
        </w:rPr>
        <w:t>ая палата, которая состоит из 7 членов, 2 резервистов</w:t>
      </w:r>
      <w:r w:rsidRPr="00D04B6D">
        <w:rPr>
          <w:rFonts w:eastAsia="Times New Roman"/>
          <w:sz w:val="28"/>
          <w:szCs w:val="28"/>
        </w:rPr>
        <w:t xml:space="preserve"> и </w:t>
      </w:r>
      <w:r>
        <w:rPr>
          <w:rFonts w:eastAsia="Times New Roman"/>
          <w:sz w:val="28"/>
          <w:szCs w:val="28"/>
        </w:rPr>
        <w:t>5 активистов</w:t>
      </w:r>
      <w:r w:rsidRPr="00D04B6D">
        <w:rPr>
          <w:rFonts w:eastAsia="Times New Roman"/>
          <w:sz w:val="28"/>
          <w:szCs w:val="28"/>
        </w:rPr>
        <w:t>.</w:t>
      </w:r>
    </w:p>
    <w:p w14:paraId="5EB22D8B" w14:textId="77777777" w:rsidR="0005570F" w:rsidRPr="00D04B6D" w:rsidRDefault="0005570F" w:rsidP="00C43754">
      <w:pPr>
        <w:ind w:firstLine="709"/>
        <w:jc w:val="both"/>
        <w:rPr>
          <w:rFonts w:eastAsia="Times New Roman"/>
          <w:sz w:val="28"/>
          <w:szCs w:val="28"/>
        </w:rPr>
      </w:pPr>
      <w:r w:rsidRPr="003B629A">
        <w:rPr>
          <w:rFonts w:eastAsia="Times New Roman"/>
          <w:sz w:val="28"/>
          <w:szCs w:val="28"/>
        </w:rPr>
        <w:t>Основной целью</w:t>
      </w:r>
      <w:r w:rsidRPr="00D04B6D">
        <w:rPr>
          <w:rFonts w:eastAsia="Times New Roman"/>
          <w:sz w:val="28"/>
          <w:szCs w:val="28"/>
        </w:rPr>
        <w:t xml:space="preserve"> деятельности Молодежной палаты является содействие реализации прав и законных интересов молодежи в районе Бирюлево Восточное города Москвы.</w:t>
      </w:r>
    </w:p>
    <w:p w14:paraId="748A1951"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ab/>
      </w:r>
      <w:r w:rsidRPr="003B629A">
        <w:rPr>
          <w:rFonts w:eastAsia="Times New Roman"/>
          <w:sz w:val="28"/>
          <w:szCs w:val="28"/>
        </w:rPr>
        <w:t>Основные задачи</w:t>
      </w:r>
      <w:r w:rsidRPr="00D04B6D">
        <w:rPr>
          <w:rFonts w:eastAsia="Times New Roman"/>
          <w:sz w:val="28"/>
          <w:szCs w:val="28"/>
        </w:rPr>
        <w:t xml:space="preserve">: </w:t>
      </w:r>
    </w:p>
    <w:p w14:paraId="70FA20E0"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xml:space="preserve">- представление интересов молодежи района на районном, окружном и городском уровне; </w:t>
      </w:r>
    </w:p>
    <w:p w14:paraId="46CC134E"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обеспечение взаимодействия молодежи с органами местного самоуправления муниципальных округов и органами исполнительной власти города Москвы;</w:t>
      </w:r>
    </w:p>
    <w:p w14:paraId="1E0D80C3"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приобщение молодых граждан с активной гражданской позицией к парламентской деятельности;</w:t>
      </w:r>
    </w:p>
    <w:p w14:paraId="07118220"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 формирование правовой и политической культуры молодого поколения, поддержка гражданской активности молодежи.</w:t>
      </w:r>
    </w:p>
    <w:p w14:paraId="45B9AB77" w14:textId="77777777" w:rsidR="0005570F" w:rsidRPr="00D04B6D" w:rsidRDefault="0005570F" w:rsidP="00C43754">
      <w:pPr>
        <w:ind w:firstLine="709"/>
        <w:jc w:val="both"/>
        <w:rPr>
          <w:rFonts w:eastAsia="Times New Roman"/>
          <w:sz w:val="28"/>
          <w:szCs w:val="28"/>
        </w:rPr>
      </w:pPr>
      <w:r>
        <w:rPr>
          <w:rFonts w:eastAsia="Times New Roman"/>
          <w:sz w:val="28"/>
          <w:szCs w:val="28"/>
        </w:rPr>
        <w:t>Для работы Молодежной палаты</w:t>
      </w:r>
      <w:r w:rsidRPr="00D04B6D">
        <w:rPr>
          <w:rFonts w:eastAsia="Times New Roman"/>
          <w:sz w:val="28"/>
          <w:szCs w:val="28"/>
        </w:rPr>
        <w:t xml:space="preserve"> предоставл</w:t>
      </w:r>
      <w:r>
        <w:rPr>
          <w:rFonts w:eastAsia="Times New Roman"/>
          <w:sz w:val="28"/>
          <w:szCs w:val="28"/>
        </w:rPr>
        <w:t>яется помещение</w:t>
      </w:r>
      <w:r w:rsidRPr="00D04B6D">
        <w:rPr>
          <w:rFonts w:eastAsia="Times New Roman"/>
          <w:sz w:val="28"/>
          <w:szCs w:val="28"/>
        </w:rPr>
        <w:t xml:space="preserve"> управы района, расположенное по адресу: </w:t>
      </w:r>
      <w:r>
        <w:rPr>
          <w:rFonts w:eastAsia="Times New Roman"/>
          <w:sz w:val="28"/>
          <w:szCs w:val="28"/>
        </w:rPr>
        <w:t xml:space="preserve">ул. </w:t>
      </w:r>
      <w:r w:rsidRPr="00D04B6D">
        <w:rPr>
          <w:rFonts w:eastAsia="Times New Roman"/>
          <w:sz w:val="28"/>
          <w:szCs w:val="28"/>
        </w:rPr>
        <w:t xml:space="preserve">Бирюлевская, </w:t>
      </w:r>
      <w:r>
        <w:rPr>
          <w:rFonts w:eastAsia="Times New Roman"/>
          <w:sz w:val="28"/>
          <w:szCs w:val="28"/>
        </w:rPr>
        <w:t xml:space="preserve">д. </w:t>
      </w:r>
      <w:r w:rsidRPr="00D04B6D">
        <w:rPr>
          <w:rFonts w:eastAsia="Times New Roman"/>
          <w:sz w:val="28"/>
          <w:szCs w:val="28"/>
        </w:rPr>
        <w:t>48, корп.</w:t>
      </w:r>
      <w:r>
        <w:rPr>
          <w:rFonts w:eastAsia="Times New Roman"/>
          <w:sz w:val="28"/>
          <w:szCs w:val="28"/>
        </w:rPr>
        <w:t xml:space="preserve"> </w:t>
      </w:r>
      <w:r w:rsidRPr="00D04B6D">
        <w:rPr>
          <w:rFonts w:eastAsia="Times New Roman"/>
          <w:sz w:val="28"/>
          <w:szCs w:val="28"/>
        </w:rPr>
        <w:t>2, где проводятся заседания и круглые столы.</w:t>
      </w:r>
    </w:p>
    <w:p w14:paraId="7EF3C3A7" w14:textId="77777777" w:rsidR="0005570F" w:rsidRPr="006C059A" w:rsidRDefault="0005570F" w:rsidP="00C43754">
      <w:pPr>
        <w:ind w:firstLine="709"/>
        <w:jc w:val="both"/>
        <w:rPr>
          <w:rFonts w:eastAsia="Times New Roman"/>
          <w:color w:val="FF0000"/>
          <w:sz w:val="28"/>
          <w:szCs w:val="28"/>
        </w:rPr>
      </w:pPr>
      <w:r w:rsidRPr="006C059A">
        <w:rPr>
          <w:rFonts w:eastAsia="Times New Roman"/>
          <w:sz w:val="28"/>
          <w:szCs w:val="28"/>
        </w:rPr>
        <w:t xml:space="preserve">Молодежная палата района активно участвует в городских, окружных и </w:t>
      </w:r>
      <w:r>
        <w:rPr>
          <w:rFonts w:eastAsia="Times New Roman"/>
          <w:sz w:val="28"/>
          <w:szCs w:val="28"/>
        </w:rPr>
        <w:t xml:space="preserve">районных мероприятиях: </w:t>
      </w:r>
      <w:r w:rsidRPr="0026167C">
        <w:rPr>
          <w:rFonts w:eastAsia="Times New Roman"/>
          <w:sz w:val="28"/>
          <w:szCs w:val="28"/>
        </w:rPr>
        <w:t>проект «Мой двор-добрые соседи», акция в поддержку спортсменов на Олимпийских играх в Токио,</w:t>
      </w:r>
      <w:r>
        <w:rPr>
          <w:rFonts w:eastAsia="Times New Roman"/>
          <w:sz w:val="28"/>
          <w:szCs w:val="28"/>
        </w:rPr>
        <w:t xml:space="preserve"> всероссийский волонтерский</w:t>
      </w:r>
      <w:r w:rsidRPr="0026167C">
        <w:rPr>
          <w:rFonts w:eastAsia="Times New Roman"/>
          <w:sz w:val="28"/>
          <w:szCs w:val="28"/>
        </w:rPr>
        <w:t xml:space="preserve"> проект «</w:t>
      </w:r>
      <w:r>
        <w:rPr>
          <w:rFonts w:eastAsia="Times New Roman"/>
          <w:sz w:val="28"/>
          <w:szCs w:val="28"/>
        </w:rPr>
        <w:t>Д</w:t>
      </w:r>
      <w:r w:rsidRPr="0026167C">
        <w:rPr>
          <w:rFonts w:eastAsia="Times New Roman"/>
          <w:sz w:val="28"/>
          <w:szCs w:val="28"/>
        </w:rPr>
        <w:t xml:space="preserve">ед Мороз приходит в дом», вручение продуктовых наборов семьям детей-инвалидов к Международному дню инвалида, </w:t>
      </w:r>
      <w:r>
        <w:rPr>
          <w:rFonts w:eastAsia="Times New Roman"/>
          <w:sz w:val="28"/>
          <w:szCs w:val="28"/>
        </w:rPr>
        <w:t>поздравление ветеранов Великой отечественной войны, и многое</w:t>
      </w:r>
      <w:r w:rsidRPr="0026167C">
        <w:rPr>
          <w:rFonts w:eastAsia="Times New Roman"/>
          <w:sz w:val="28"/>
          <w:szCs w:val="28"/>
        </w:rPr>
        <w:t xml:space="preserve"> друг</w:t>
      </w:r>
      <w:r>
        <w:rPr>
          <w:rFonts w:eastAsia="Times New Roman"/>
          <w:sz w:val="28"/>
          <w:szCs w:val="28"/>
        </w:rPr>
        <w:t>ое</w:t>
      </w:r>
      <w:r w:rsidRPr="006C059A">
        <w:rPr>
          <w:rFonts w:eastAsia="Times New Roman"/>
          <w:color w:val="FF0000"/>
          <w:sz w:val="28"/>
          <w:szCs w:val="28"/>
        </w:rPr>
        <w:t>.</w:t>
      </w:r>
    </w:p>
    <w:p w14:paraId="68A5CC2F" w14:textId="77777777" w:rsidR="0005570F" w:rsidRPr="006C059A" w:rsidRDefault="0005570F" w:rsidP="00C43754">
      <w:pPr>
        <w:ind w:firstLine="709"/>
        <w:jc w:val="both"/>
        <w:rPr>
          <w:rFonts w:eastAsia="Times New Roman"/>
          <w:color w:val="FF0000"/>
          <w:sz w:val="28"/>
          <w:szCs w:val="28"/>
        </w:rPr>
      </w:pPr>
      <w:r w:rsidRPr="006C059A">
        <w:rPr>
          <w:rFonts w:eastAsia="Times New Roman"/>
          <w:sz w:val="28"/>
          <w:szCs w:val="28"/>
        </w:rPr>
        <w:t>Молодежная плата за 2021 год приняла участие в проектах: «Диктант победы», «Бессмертный полк», «Час Земли», «Большой этнографический диктант», которые</w:t>
      </w:r>
      <w:r>
        <w:rPr>
          <w:rFonts w:eastAsia="Times New Roman"/>
          <w:sz w:val="28"/>
          <w:szCs w:val="28"/>
        </w:rPr>
        <w:t xml:space="preserve"> прош</w:t>
      </w:r>
      <w:r w:rsidRPr="006C059A">
        <w:rPr>
          <w:rFonts w:eastAsia="Times New Roman"/>
          <w:sz w:val="28"/>
          <w:szCs w:val="28"/>
        </w:rPr>
        <w:t>ли онлайн, проект</w:t>
      </w:r>
      <w:r>
        <w:rPr>
          <w:rFonts w:eastAsia="Times New Roman"/>
          <w:sz w:val="28"/>
          <w:szCs w:val="28"/>
        </w:rPr>
        <w:t xml:space="preserve"> </w:t>
      </w:r>
      <w:r w:rsidRPr="006C059A">
        <w:rPr>
          <w:rFonts w:eastAsia="Times New Roman"/>
          <w:sz w:val="28"/>
          <w:szCs w:val="28"/>
        </w:rPr>
        <w:t>Молодежного парламента «Мастер слова»</w:t>
      </w:r>
      <w:r>
        <w:rPr>
          <w:rFonts w:eastAsia="Times New Roman"/>
          <w:sz w:val="28"/>
          <w:szCs w:val="28"/>
        </w:rPr>
        <w:t>, «Критическое мышление», «</w:t>
      </w:r>
      <w:r>
        <w:rPr>
          <w:rFonts w:eastAsia="Times New Roman"/>
          <w:sz w:val="28"/>
          <w:szCs w:val="28"/>
          <w:lang w:val="en-US"/>
        </w:rPr>
        <w:t>PRO</w:t>
      </w:r>
      <w:r w:rsidRPr="006C059A">
        <w:rPr>
          <w:rFonts w:eastAsia="Times New Roman"/>
          <w:sz w:val="28"/>
          <w:szCs w:val="28"/>
        </w:rPr>
        <w:t xml:space="preserve"> </w:t>
      </w:r>
      <w:r>
        <w:rPr>
          <w:rFonts w:eastAsia="Times New Roman"/>
          <w:sz w:val="28"/>
          <w:szCs w:val="28"/>
        </w:rPr>
        <w:t>выборы», Деловая игра «Выборы»</w:t>
      </w:r>
      <w:r w:rsidRPr="006C059A">
        <w:rPr>
          <w:rFonts w:eastAsia="Times New Roman"/>
          <w:sz w:val="28"/>
          <w:szCs w:val="28"/>
        </w:rPr>
        <w:t>.</w:t>
      </w:r>
    </w:p>
    <w:p w14:paraId="3B972448"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Также члены, активисты и резервисты Молодежной палаты приняли участие в проекте ЦМП «Тренд на обновление», где они проходили собеседования.</w:t>
      </w:r>
    </w:p>
    <w:p w14:paraId="3057A5A4" w14:textId="77777777" w:rsidR="0005570F" w:rsidRPr="00D04B6D" w:rsidRDefault="0005570F" w:rsidP="00C43754">
      <w:pPr>
        <w:ind w:firstLine="709"/>
        <w:jc w:val="both"/>
        <w:rPr>
          <w:rFonts w:eastAsia="Times New Roman"/>
          <w:sz w:val="28"/>
          <w:szCs w:val="28"/>
        </w:rPr>
      </w:pPr>
      <w:r w:rsidRPr="00D04B6D">
        <w:rPr>
          <w:rFonts w:eastAsia="Times New Roman"/>
          <w:sz w:val="28"/>
          <w:szCs w:val="28"/>
        </w:rPr>
        <w:t>В программе «Движок» Молодежной палатой района Бирюлево Восточное ведется активная работа. Своевременно выполняются задания командные и индивидуальные.</w:t>
      </w:r>
    </w:p>
    <w:p w14:paraId="2D7A42FF" w14:textId="13C66CD3" w:rsidR="0005570F" w:rsidRPr="008C7537" w:rsidRDefault="0005570F" w:rsidP="00C43754">
      <w:pPr>
        <w:ind w:firstLine="709"/>
        <w:jc w:val="both"/>
        <w:rPr>
          <w:rFonts w:eastAsia="Times New Roman"/>
          <w:sz w:val="28"/>
          <w:szCs w:val="28"/>
        </w:rPr>
      </w:pPr>
      <w:r w:rsidRPr="00D04B6D">
        <w:rPr>
          <w:rFonts w:eastAsia="Times New Roman"/>
          <w:sz w:val="28"/>
          <w:szCs w:val="28"/>
        </w:rPr>
        <w:t>Деятельность Молодежной палаты района Бирюлево Восточное освещается в электронной газете «Бирюлево Восточное», в газете «Южные горизонты», на официальном сай</w:t>
      </w:r>
      <w:r w:rsidR="00D24F4F">
        <w:rPr>
          <w:rFonts w:eastAsia="Times New Roman"/>
          <w:sz w:val="28"/>
          <w:szCs w:val="28"/>
        </w:rPr>
        <w:t>те управы района и в соц. сетях.</w:t>
      </w:r>
    </w:p>
    <w:p w14:paraId="538BAB0F" w14:textId="77777777" w:rsidR="0005570F" w:rsidRPr="00226E5F" w:rsidRDefault="0005570F" w:rsidP="0005570F">
      <w:pPr>
        <w:ind w:firstLine="708"/>
        <w:jc w:val="both"/>
        <w:rPr>
          <w:color w:val="FF0000"/>
          <w:sz w:val="28"/>
          <w:szCs w:val="28"/>
        </w:rPr>
      </w:pPr>
    </w:p>
    <w:p w14:paraId="42C749E7" w14:textId="77777777" w:rsidR="0005570F" w:rsidRPr="005333FA" w:rsidRDefault="0005570F" w:rsidP="0005570F">
      <w:pPr>
        <w:ind w:firstLine="708"/>
        <w:jc w:val="center"/>
        <w:rPr>
          <w:b/>
          <w:sz w:val="28"/>
          <w:szCs w:val="28"/>
        </w:rPr>
      </w:pPr>
      <w:r w:rsidRPr="005333FA">
        <w:rPr>
          <w:b/>
          <w:sz w:val="28"/>
          <w:szCs w:val="28"/>
        </w:rPr>
        <w:t>Работа общественных советников на территории района</w:t>
      </w:r>
    </w:p>
    <w:p w14:paraId="726B017A" w14:textId="62BF651E" w:rsidR="0005570F" w:rsidRPr="005333FA" w:rsidRDefault="0005570F" w:rsidP="00C43754">
      <w:pPr>
        <w:ind w:firstLine="709"/>
        <w:jc w:val="both"/>
        <w:rPr>
          <w:rFonts w:eastAsia="Times New Roman"/>
          <w:sz w:val="28"/>
          <w:szCs w:val="28"/>
        </w:rPr>
      </w:pPr>
      <w:r w:rsidRPr="005333FA">
        <w:rPr>
          <w:rFonts w:eastAsia="Times New Roman"/>
          <w:sz w:val="28"/>
          <w:szCs w:val="28"/>
        </w:rPr>
        <w:t xml:space="preserve">В целях реализации программы по взаимодействию между органом исполнительной власти города Москвы – управой и населением района, в </w:t>
      </w:r>
      <w:r w:rsidRPr="005333FA">
        <w:rPr>
          <w:rFonts w:eastAsia="Times New Roman"/>
          <w:sz w:val="28"/>
          <w:szCs w:val="28"/>
        </w:rPr>
        <w:lastRenderedPageBreak/>
        <w:t>соответствии с постановлением Правительства Москвы от 24.12.2013 № 894 –ПП «О внесении изменений в постановление Правительства Москвы от 12 октября 2010 года № 938-ПП» («О мерах по совершенствованию работы управ районов города Москвы с населением») в 202</w:t>
      </w:r>
      <w:r>
        <w:rPr>
          <w:rFonts w:eastAsia="Times New Roman"/>
          <w:sz w:val="28"/>
          <w:szCs w:val="28"/>
        </w:rPr>
        <w:t>1</w:t>
      </w:r>
      <w:r w:rsidRPr="005333FA">
        <w:rPr>
          <w:rFonts w:eastAsia="Times New Roman"/>
          <w:sz w:val="28"/>
          <w:szCs w:val="28"/>
        </w:rPr>
        <w:t xml:space="preserve"> году в районе Бирюлево Восточное активно проводилась работа с действующими общественными советниками главы управы, а также по ротации состава общественных советников. По состоянию на 31.12.202</w:t>
      </w:r>
      <w:r>
        <w:rPr>
          <w:rFonts w:eastAsia="Times New Roman"/>
          <w:sz w:val="28"/>
          <w:szCs w:val="28"/>
        </w:rPr>
        <w:t>1</w:t>
      </w:r>
      <w:r w:rsidRPr="005333FA">
        <w:rPr>
          <w:rFonts w:eastAsia="Times New Roman"/>
          <w:sz w:val="28"/>
          <w:szCs w:val="28"/>
        </w:rPr>
        <w:t xml:space="preserve"> в районе </w:t>
      </w:r>
      <w:r w:rsidR="00BF0960" w:rsidRPr="005333FA">
        <w:rPr>
          <w:rFonts w:eastAsia="Times New Roman"/>
          <w:sz w:val="28"/>
          <w:szCs w:val="28"/>
        </w:rPr>
        <w:t xml:space="preserve">ведут </w:t>
      </w:r>
      <w:r w:rsidRPr="005333FA">
        <w:rPr>
          <w:rFonts w:eastAsia="Times New Roman"/>
          <w:sz w:val="28"/>
          <w:szCs w:val="28"/>
        </w:rPr>
        <w:t>деятельность 321 общественн</w:t>
      </w:r>
      <w:r w:rsidR="00381880">
        <w:rPr>
          <w:rFonts w:eastAsia="Times New Roman"/>
          <w:sz w:val="28"/>
          <w:szCs w:val="28"/>
        </w:rPr>
        <w:t>ый</w:t>
      </w:r>
      <w:r w:rsidRPr="005333FA">
        <w:rPr>
          <w:rFonts w:eastAsia="Times New Roman"/>
          <w:sz w:val="28"/>
          <w:szCs w:val="28"/>
        </w:rPr>
        <w:t xml:space="preserve"> советник.</w:t>
      </w:r>
    </w:p>
    <w:p w14:paraId="0E248801" w14:textId="77777777" w:rsidR="0005570F" w:rsidRPr="005333FA" w:rsidRDefault="0005570F" w:rsidP="00C43754">
      <w:pPr>
        <w:ind w:firstLine="709"/>
        <w:jc w:val="both"/>
        <w:rPr>
          <w:rFonts w:eastAsia="Times New Roman"/>
          <w:sz w:val="28"/>
          <w:szCs w:val="28"/>
        </w:rPr>
      </w:pPr>
      <w:r w:rsidRPr="005333FA">
        <w:rPr>
          <w:rFonts w:eastAsia="Times New Roman"/>
          <w:sz w:val="28"/>
          <w:szCs w:val="28"/>
        </w:rPr>
        <w:t>Управой района организовано постоянное взаимодействие с общественными советниками, как наиболее активной частью общественности района. В 202</w:t>
      </w:r>
      <w:r>
        <w:rPr>
          <w:rFonts w:eastAsia="Times New Roman"/>
          <w:sz w:val="28"/>
          <w:szCs w:val="28"/>
        </w:rPr>
        <w:t>1</w:t>
      </w:r>
      <w:r w:rsidRPr="005333FA">
        <w:rPr>
          <w:rFonts w:eastAsia="Times New Roman"/>
          <w:sz w:val="28"/>
          <w:szCs w:val="28"/>
        </w:rPr>
        <w:t xml:space="preserve"> году было проведено </w:t>
      </w:r>
      <w:r>
        <w:rPr>
          <w:rFonts w:eastAsia="Times New Roman"/>
          <w:sz w:val="28"/>
          <w:szCs w:val="28"/>
        </w:rPr>
        <w:t>3</w:t>
      </w:r>
      <w:r w:rsidRPr="005333FA">
        <w:rPr>
          <w:rFonts w:eastAsia="Times New Roman"/>
          <w:sz w:val="28"/>
          <w:szCs w:val="28"/>
        </w:rPr>
        <w:t xml:space="preserve"> встреч</w:t>
      </w:r>
      <w:r>
        <w:rPr>
          <w:rFonts w:eastAsia="Times New Roman"/>
          <w:sz w:val="28"/>
          <w:szCs w:val="28"/>
        </w:rPr>
        <w:t>и</w:t>
      </w:r>
      <w:r w:rsidRPr="005333FA">
        <w:rPr>
          <w:rFonts w:eastAsia="Times New Roman"/>
          <w:sz w:val="28"/>
          <w:szCs w:val="28"/>
        </w:rPr>
        <w:t xml:space="preserve"> с главой управы района Бирюлево Восточное, заместителями главы управы района Бирюлево Восточное по следующим темам: о благоустройстве, об общественных слушаниях и обсуждениях, о транспорте, об общественной деятельности общественных советников, о материальной помощи и другим вопросам.</w:t>
      </w:r>
    </w:p>
    <w:p w14:paraId="4CCEC5DC" w14:textId="77777777" w:rsidR="007C5671" w:rsidRDefault="0005570F" w:rsidP="00C43754">
      <w:pPr>
        <w:ind w:firstLine="709"/>
        <w:jc w:val="both"/>
        <w:rPr>
          <w:rFonts w:eastAsia="Times New Roman"/>
          <w:sz w:val="28"/>
          <w:szCs w:val="28"/>
        </w:rPr>
      </w:pPr>
      <w:r w:rsidRPr="005333FA">
        <w:rPr>
          <w:rFonts w:eastAsia="Times New Roman"/>
          <w:sz w:val="28"/>
          <w:szCs w:val="28"/>
        </w:rPr>
        <w:t xml:space="preserve">В </w:t>
      </w:r>
      <w:r w:rsidR="00D24F4F">
        <w:rPr>
          <w:rFonts w:eastAsia="Times New Roman"/>
          <w:sz w:val="28"/>
          <w:szCs w:val="28"/>
        </w:rPr>
        <w:t xml:space="preserve">2021 году </w:t>
      </w:r>
      <w:r w:rsidRPr="005333FA">
        <w:rPr>
          <w:rFonts w:eastAsia="Times New Roman"/>
          <w:sz w:val="28"/>
          <w:szCs w:val="28"/>
        </w:rPr>
        <w:t>были проведены</w:t>
      </w:r>
      <w:r w:rsidR="007C5671">
        <w:rPr>
          <w:rFonts w:eastAsia="Times New Roman"/>
          <w:sz w:val="28"/>
          <w:szCs w:val="28"/>
        </w:rPr>
        <w:t>:</w:t>
      </w:r>
    </w:p>
    <w:p w14:paraId="2A824A62" w14:textId="074B34DD" w:rsidR="0005570F" w:rsidRPr="005333FA" w:rsidRDefault="007C5671" w:rsidP="00C43754">
      <w:pPr>
        <w:ind w:firstLine="709"/>
        <w:jc w:val="both"/>
        <w:rPr>
          <w:rFonts w:eastAsia="Times New Roman"/>
          <w:sz w:val="28"/>
          <w:szCs w:val="28"/>
        </w:rPr>
      </w:pPr>
      <w:r>
        <w:rPr>
          <w:rFonts w:eastAsia="Times New Roman"/>
          <w:sz w:val="28"/>
          <w:szCs w:val="28"/>
        </w:rPr>
        <w:t>1. З</w:t>
      </w:r>
      <w:r w:rsidR="0005570F" w:rsidRPr="005333FA">
        <w:rPr>
          <w:rFonts w:eastAsia="Times New Roman"/>
          <w:sz w:val="28"/>
          <w:szCs w:val="28"/>
        </w:rPr>
        <w:t>аседания круглого стола общественных советников района Бирюлево Восточное «Диалог» с представителями района на различные темы.</w:t>
      </w:r>
    </w:p>
    <w:p w14:paraId="636C5808" w14:textId="293BB7C0" w:rsidR="0005570F" w:rsidRPr="005333FA" w:rsidRDefault="007C5671" w:rsidP="00C43754">
      <w:pPr>
        <w:ind w:firstLine="709"/>
        <w:jc w:val="both"/>
        <w:rPr>
          <w:rFonts w:eastAsia="Times New Roman"/>
          <w:sz w:val="28"/>
          <w:szCs w:val="28"/>
        </w:rPr>
      </w:pPr>
      <w:r>
        <w:rPr>
          <w:rFonts w:eastAsia="Times New Roman"/>
          <w:sz w:val="28"/>
          <w:szCs w:val="28"/>
        </w:rPr>
        <w:t>2.Р</w:t>
      </w:r>
      <w:r w:rsidR="0005570F" w:rsidRPr="005333FA">
        <w:rPr>
          <w:rFonts w:eastAsia="Times New Roman"/>
          <w:sz w:val="28"/>
          <w:szCs w:val="28"/>
        </w:rPr>
        <w:t>айонные акции и коммуникации, в которых приняли участие 1</w:t>
      </w:r>
      <w:r w:rsidR="0005570F">
        <w:rPr>
          <w:rFonts w:eastAsia="Times New Roman"/>
          <w:sz w:val="28"/>
          <w:szCs w:val="28"/>
        </w:rPr>
        <w:t>28</w:t>
      </w:r>
      <w:r w:rsidR="0005570F" w:rsidRPr="005333FA">
        <w:rPr>
          <w:rFonts w:eastAsia="Times New Roman"/>
          <w:sz w:val="28"/>
          <w:szCs w:val="28"/>
        </w:rPr>
        <w:t xml:space="preserve"> общественных советников.</w:t>
      </w:r>
    </w:p>
    <w:p w14:paraId="09346C28" w14:textId="77777777" w:rsidR="007C5671" w:rsidRDefault="007C5671" w:rsidP="00C43754">
      <w:pPr>
        <w:ind w:firstLine="709"/>
        <w:jc w:val="both"/>
        <w:rPr>
          <w:rFonts w:eastAsia="Times New Roman"/>
          <w:sz w:val="28"/>
          <w:szCs w:val="28"/>
        </w:rPr>
      </w:pPr>
      <w:r>
        <w:rPr>
          <w:rFonts w:eastAsia="Times New Roman"/>
          <w:sz w:val="28"/>
          <w:szCs w:val="28"/>
        </w:rPr>
        <w:t>3. В</w:t>
      </w:r>
      <w:r w:rsidR="0005570F" w:rsidRPr="005333FA">
        <w:rPr>
          <w:rFonts w:eastAsia="Times New Roman"/>
          <w:sz w:val="28"/>
          <w:szCs w:val="28"/>
        </w:rPr>
        <w:t xml:space="preserve"> ГБУ «ДСЦ «Дружба» было проведено </w:t>
      </w:r>
      <w:r w:rsidR="0005570F">
        <w:rPr>
          <w:rFonts w:eastAsia="Times New Roman"/>
          <w:sz w:val="28"/>
          <w:szCs w:val="28"/>
        </w:rPr>
        <w:t>12</w:t>
      </w:r>
      <w:r w:rsidR="0005570F" w:rsidRPr="005333FA">
        <w:rPr>
          <w:rFonts w:eastAsia="Times New Roman"/>
          <w:sz w:val="28"/>
          <w:szCs w:val="28"/>
        </w:rPr>
        <w:t xml:space="preserve"> тренингов для общественных советников, в которых приняли участие </w:t>
      </w:r>
      <w:r w:rsidR="0005570F">
        <w:rPr>
          <w:rFonts w:eastAsia="Times New Roman"/>
          <w:sz w:val="28"/>
          <w:szCs w:val="28"/>
        </w:rPr>
        <w:t>115</w:t>
      </w:r>
      <w:r w:rsidR="0005570F" w:rsidRPr="005333FA">
        <w:rPr>
          <w:rFonts w:eastAsia="Times New Roman"/>
          <w:sz w:val="28"/>
          <w:szCs w:val="28"/>
        </w:rPr>
        <w:t xml:space="preserve"> общественных советников. </w:t>
      </w:r>
    </w:p>
    <w:p w14:paraId="137F0F19" w14:textId="49DB8F92" w:rsidR="007C5671" w:rsidRDefault="0005570F" w:rsidP="00C43754">
      <w:pPr>
        <w:ind w:firstLine="709"/>
        <w:jc w:val="both"/>
        <w:rPr>
          <w:rFonts w:eastAsia="Times New Roman"/>
          <w:sz w:val="28"/>
          <w:szCs w:val="28"/>
        </w:rPr>
      </w:pPr>
      <w:r w:rsidRPr="005333FA">
        <w:rPr>
          <w:rFonts w:eastAsia="Times New Roman"/>
          <w:sz w:val="28"/>
          <w:szCs w:val="28"/>
        </w:rPr>
        <w:t>Также в ГБУ «ДСЦ «Дружба» ведется прием общественных советников психологом.</w:t>
      </w:r>
    </w:p>
    <w:p w14:paraId="3E5933EA" w14:textId="1E0B97E7" w:rsidR="0005570F" w:rsidRPr="005333FA" w:rsidRDefault="0005570F" w:rsidP="00C43754">
      <w:pPr>
        <w:ind w:firstLine="709"/>
        <w:jc w:val="both"/>
        <w:rPr>
          <w:rFonts w:eastAsia="Times New Roman"/>
          <w:sz w:val="28"/>
          <w:szCs w:val="28"/>
        </w:rPr>
      </w:pPr>
      <w:r w:rsidRPr="005333FA">
        <w:rPr>
          <w:rFonts w:eastAsia="Times New Roman"/>
          <w:sz w:val="28"/>
          <w:szCs w:val="28"/>
        </w:rPr>
        <w:t xml:space="preserve">В течение года общественные советники района Бирюлево Восточное принимали активное участие в районных и общегородских мероприятиях, таких как, </w:t>
      </w:r>
      <w:r>
        <w:rPr>
          <w:rFonts w:eastAsia="Times New Roman"/>
          <w:sz w:val="28"/>
          <w:szCs w:val="28"/>
        </w:rPr>
        <w:t xml:space="preserve">социальный форум дачников, </w:t>
      </w:r>
      <w:r w:rsidRPr="005333FA">
        <w:rPr>
          <w:rFonts w:eastAsia="Times New Roman"/>
          <w:sz w:val="28"/>
          <w:szCs w:val="28"/>
        </w:rPr>
        <w:t>в праздничных, спортивных мероприятиях и акциях на территории района, в электронных общественных обсуждениях</w:t>
      </w:r>
      <w:r>
        <w:rPr>
          <w:rFonts w:eastAsia="Times New Roman"/>
          <w:sz w:val="28"/>
          <w:szCs w:val="28"/>
        </w:rPr>
        <w:t>. 78 общественных советник</w:t>
      </w:r>
      <w:r w:rsidR="00081C2F">
        <w:rPr>
          <w:rFonts w:eastAsia="Times New Roman"/>
          <w:sz w:val="28"/>
          <w:szCs w:val="28"/>
        </w:rPr>
        <w:t>ов</w:t>
      </w:r>
      <w:r>
        <w:rPr>
          <w:rFonts w:eastAsia="Times New Roman"/>
          <w:sz w:val="28"/>
          <w:szCs w:val="28"/>
        </w:rPr>
        <w:t xml:space="preserve"> приняли участие в международной акции «Большой этнографический диктант». Общественные советники активно принимают участие в патронатных акциях и вахтах памяти на территории района. К 9 мая общественные советники приняли участие в адресном праздничном поздравлении с Днем Победы ветеранов Великой Отечественной войны.   </w:t>
      </w:r>
    </w:p>
    <w:p w14:paraId="7F29784A" w14:textId="77777777" w:rsidR="0005570F" w:rsidRDefault="0005570F" w:rsidP="0005570F">
      <w:pPr>
        <w:ind w:firstLine="708"/>
        <w:jc w:val="both"/>
        <w:rPr>
          <w:rFonts w:eastAsia="Times New Roman"/>
          <w:color w:val="FF0000"/>
          <w:sz w:val="28"/>
          <w:szCs w:val="28"/>
        </w:rPr>
      </w:pPr>
    </w:p>
    <w:p w14:paraId="74F89861" w14:textId="77777777" w:rsidR="0005570F" w:rsidRDefault="0005570F" w:rsidP="0005570F">
      <w:pPr>
        <w:shd w:val="clear" w:color="auto" w:fill="FFFFFF"/>
        <w:ind w:right="48"/>
        <w:jc w:val="center"/>
        <w:rPr>
          <w:b/>
          <w:sz w:val="28"/>
          <w:szCs w:val="28"/>
        </w:rPr>
      </w:pPr>
      <w:r w:rsidRPr="006832D3">
        <w:rPr>
          <w:b/>
          <w:sz w:val="28"/>
          <w:szCs w:val="28"/>
        </w:rPr>
        <w:t>О координационном совете по взаимодействию территориальных органов исполнительной власти и органов местного самоуправления</w:t>
      </w:r>
    </w:p>
    <w:p w14:paraId="7FFAB7D9" w14:textId="77777777" w:rsidR="0005570F" w:rsidRDefault="0005570F" w:rsidP="00C43754">
      <w:pPr>
        <w:ind w:firstLine="709"/>
        <w:jc w:val="both"/>
        <w:rPr>
          <w:rFonts w:eastAsia="Times New Roman"/>
          <w:sz w:val="28"/>
          <w:szCs w:val="28"/>
        </w:rPr>
      </w:pPr>
      <w:r w:rsidRPr="00226E5F">
        <w:rPr>
          <w:sz w:val="28"/>
          <w:szCs w:val="28"/>
        </w:rPr>
        <w:t xml:space="preserve">В связи с сложившейся </w:t>
      </w:r>
      <w:r w:rsidRPr="00226E5F">
        <w:rPr>
          <w:rFonts w:eastAsia="Times New Roman"/>
          <w:sz w:val="28"/>
          <w:szCs w:val="28"/>
        </w:rPr>
        <w:t>эпидемиологической обстановкой в городе Москве заседания Координационного совета по взаимодействию территориальных органов исполнительной власти и органов местного самоуправления на территории района Бирюлево Восточное города Москвы не проводились.</w:t>
      </w:r>
    </w:p>
    <w:p w14:paraId="506BEE5A" w14:textId="77777777" w:rsidR="0005570F" w:rsidRPr="00226E5F" w:rsidRDefault="0005570F" w:rsidP="0005570F">
      <w:pPr>
        <w:shd w:val="clear" w:color="auto" w:fill="FFFFFF"/>
        <w:jc w:val="both"/>
        <w:rPr>
          <w:color w:val="FF0000"/>
          <w:sz w:val="28"/>
          <w:szCs w:val="28"/>
        </w:rPr>
      </w:pPr>
    </w:p>
    <w:p w14:paraId="57A3C989" w14:textId="77777777" w:rsidR="0005570F" w:rsidRPr="000F474D" w:rsidRDefault="0005570F" w:rsidP="0005570F">
      <w:pPr>
        <w:jc w:val="center"/>
        <w:rPr>
          <w:b/>
          <w:sz w:val="28"/>
          <w:szCs w:val="28"/>
        </w:rPr>
      </w:pPr>
      <w:r w:rsidRPr="000F474D">
        <w:rPr>
          <w:b/>
          <w:sz w:val="28"/>
          <w:szCs w:val="28"/>
        </w:rPr>
        <w:t>Информационное обеспечение жителей района</w:t>
      </w:r>
    </w:p>
    <w:p w14:paraId="41777A9D" w14:textId="77777777" w:rsidR="0005570F" w:rsidRPr="000F474D" w:rsidRDefault="0005570F" w:rsidP="00C43754">
      <w:pPr>
        <w:ind w:firstLine="709"/>
        <w:jc w:val="both"/>
        <w:rPr>
          <w:rFonts w:eastAsia="Times New Roman"/>
          <w:sz w:val="28"/>
          <w:szCs w:val="28"/>
        </w:rPr>
      </w:pPr>
      <w:r w:rsidRPr="000F474D">
        <w:rPr>
          <w:rFonts w:eastAsia="Times New Roman"/>
          <w:sz w:val="28"/>
          <w:szCs w:val="28"/>
        </w:rPr>
        <w:t xml:space="preserve">С января 2015 года газета района Бирюлево Восточное выходит в электронном виде, где регулярно и подробно освещается работа по выполнению программы социально-экономического развития района, также постоянно освещаются районные и окружные мероприятия, работа совета ветеранов, ОПОП, встречи префекта ЮАО города Москвы и главы управы с населением, размещается информация о проведении публичных слушаний и другая работа, </w:t>
      </w:r>
      <w:r w:rsidRPr="000F474D">
        <w:rPr>
          <w:rFonts w:eastAsia="Times New Roman"/>
          <w:sz w:val="28"/>
          <w:szCs w:val="28"/>
        </w:rPr>
        <w:lastRenderedPageBreak/>
        <w:t>проводимая органами исполнительной власти на территории района.</w:t>
      </w:r>
    </w:p>
    <w:p w14:paraId="1FA7BDD1" w14:textId="77777777" w:rsidR="0005570F" w:rsidRPr="000F474D" w:rsidRDefault="0005570F" w:rsidP="00C43754">
      <w:pPr>
        <w:ind w:firstLine="709"/>
        <w:jc w:val="both"/>
        <w:rPr>
          <w:rFonts w:eastAsia="Times New Roman"/>
          <w:sz w:val="28"/>
          <w:szCs w:val="28"/>
        </w:rPr>
      </w:pPr>
      <w:r w:rsidRPr="000F474D">
        <w:rPr>
          <w:rFonts w:eastAsia="Times New Roman"/>
          <w:sz w:val="28"/>
          <w:szCs w:val="28"/>
        </w:rPr>
        <w:t>На официальном сайте управы района Бирюлево Восточное размещаются новости о встречах главы управы с жителями района, о заседаниях комиссий управы, Координационного совета, о спортивно-досуговой работе в районе, о праздничных мероприятиях, проводимых на территории района, ведется прием обращений от населения через «Электронную приемную» интернет-портала официального сайта управы района.</w:t>
      </w:r>
    </w:p>
    <w:p w14:paraId="0129BA2B" w14:textId="77777777" w:rsidR="0005570F" w:rsidRPr="000F474D" w:rsidRDefault="0005570F" w:rsidP="00C43754">
      <w:pPr>
        <w:ind w:firstLine="709"/>
        <w:jc w:val="both"/>
        <w:rPr>
          <w:rFonts w:eastAsia="Times New Roman"/>
          <w:sz w:val="28"/>
          <w:szCs w:val="28"/>
        </w:rPr>
      </w:pPr>
      <w:r w:rsidRPr="000F474D">
        <w:rPr>
          <w:rFonts w:eastAsia="Times New Roman"/>
          <w:sz w:val="28"/>
          <w:szCs w:val="28"/>
        </w:rPr>
        <w:t>Также, различная информация, для информирования жителей, размещается на информационных стендах на территории района и информационных конструкциях на подъездах жилых домов, учреждений ГБУ города Москвы «Жилищник района Бирюлево Восточное» и ГБУ Досугово спортивный центр «Дружба».</w:t>
      </w:r>
    </w:p>
    <w:p w14:paraId="38D7C2C9" w14:textId="77777777" w:rsidR="0005570F" w:rsidRPr="000F474D" w:rsidRDefault="0005570F" w:rsidP="00C43754">
      <w:pPr>
        <w:ind w:firstLine="709"/>
        <w:jc w:val="both"/>
        <w:rPr>
          <w:rFonts w:eastAsia="Times New Roman"/>
          <w:sz w:val="28"/>
          <w:szCs w:val="28"/>
        </w:rPr>
      </w:pPr>
      <w:r w:rsidRPr="000F474D">
        <w:rPr>
          <w:rFonts w:eastAsia="Times New Roman"/>
          <w:sz w:val="28"/>
          <w:szCs w:val="28"/>
        </w:rPr>
        <w:t>Информационные конструкции находятся на балансе ГБУ «Жилищник района Бирюлево Восточное». В апреле 2018 г. заключено дополнительное соглашение ГБУ «Жилищник района Бирюлево Восточное» с ООО «Реклама в дом» на обслуживание информационных конструкций. ООО «Реклама в дом» - организация обслуживающая информационные конструкции в районе Бирюлево Восточное. По состоянию на 31 декабря 202</w:t>
      </w:r>
      <w:r>
        <w:rPr>
          <w:rFonts w:eastAsia="Times New Roman"/>
          <w:sz w:val="28"/>
          <w:szCs w:val="28"/>
        </w:rPr>
        <w:t>1</w:t>
      </w:r>
      <w:r w:rsidRPr="000F474D">
        <w:rPr>
          <w:rFonts w:eastAsia="Times New Roman"/>
          <w:sz w:val="28"/>
          <w:szCs w:val="28"/>
        </w:rPr>
        <w:t xml:space="preserve"> года в обслуживании ООО «Реклама в дом» находится </w:t>
      </w:r>
      <w:r w:rsidRPr="00C553BE">
        <w:rPr>
          <w:rFonts w:eastAsia="Times New Roman"/>
          <w:sz w:val="28"/>
          <w:szCs w:val="28"/>
        </w:rPr>
        <w:t>541 стенд в 153 МКД</w:t>
      </w:r>
      <w:r w:rsidRPr="000F474D">
        <w:rPr>
          <w:rFonts w:eastAsia="Times New Roman"/>
          <w:sz w:val="28"/>
          <w:szCs w:val="28"/>
        </w:rPr>
        <w:t>.</w:t>
      </w:r>
    </w:p>
    <w:p w14:paraId="01E751D5" w14:textId="77777777" w:rsidR="0005570F" w:rsidRPr="000F474D" w:rsidRDefault="0005570F" w:rsidP="00C43754">
      <w:pPr>
        <w:ind w:firstLine="709"/>
        <w:jc w:val="both"/>
        <w:rPr>
          <w:rFonts w:eastAsia="Times New Roman"/>
          <w:sz w:val="28"/>
          <w:szCs w:val="28"/>
        </w:rPr>
      </w:pPr>
      <w:r w:rsidRPr="000F474D">
        <w:rPr>
          <w:rFonts w:eastAsia="Times New Roman"/>
          <w:sz w:val="28"/>
          <w:szCs w:val="28"/>
        </w:rPr>
        <w:t>Главной целью работы в социальных медиа является информирование населения, вести прямой диалог с жителями, узнавать локальные новости в различных сферах жизнедеятельности района, а также делает работу управы района Бирюлево Восточное более прозрачной и доступной для населения.</w:t>
      </w:r>
    </w:p>
    <w:p w14:paraId="223B11C7" w14:textId="77777777" w:rsidR="0005570F" w:rsidRPr="000F474D" w:rsidRDefault="0005570F" w:rsidP="00C43754">
      <w:pPr>
        <w:ind w:firstLine="709"/>
        <w:jc w:val="both"/>
        <w:rPr>
          <w:rFonts w:eastAsia="Times New Roman"/>
          <w:sz w:val="28"/>
          <w:szCs w:val="28"/>
        </w:rPr>
      </w:pPr>
      <w:r w:rsidRPr="000F474D">
        <w:rPr>
          <w:rFonts w:eastAsia="Times New Roman"/>
          <w:sz w:val="28"/>
          <w:szCs w:val="28"/>
        </w:rPr>
        <w:tab/>
        <w:t>В соответствии с утвержденным графиком ежеквартально глава управы выступает в эфире радио «Говорит Москва» и осуществляет дежурство на телефонном канале «Телефон прямой связи Правительства Москвы с жителями города».</w:t>
      </w:r>
    </w:p>
    <w:p w14:paraId="4F25B804" w14:textId="77777777" w:rsidR="0005570F" w:rsidRPr="000F474D" w:rsidRDefault="0005570F" w:rsidP="00C43754">
      <w:pPr>
        <w:ind w:firstLine="709"/>
        <w:jc w:val="both"/>
        <w:rPr>
          <w:rFonts w:eastAsia="Times New Roman"/>
          <w:sz w:val="28"/>
          <w:szCs w:val="28"/>
        </w:rPr>
      </w:pPr>
      <w:r w:rsidRPr="000F474D">
        <w:rPr>
          <w:rFonts w:eastAsia="Times New Roman"/>
          <w:sz w:val="28"/>
          <w:szCs w:val="28"/>
        </w:rPr>
        <w:t>Также, управа района постоянно ведет работу с жителями на встречах с населением, на личных приемах, в публикациях СМИ, на официальном сайте управы.</w:t>
      </w:r>
    </w:p>
    <w:p w14:paraId="365BC454" w14:textId="77777777" w:rsidR="00081C2F" w:rsidRDefault="00081C2F" w:rsidP="0005570F">
      <w:pPr>
        <w:jc w:val="center"/>
        <w:rPr>
          <w:rFonts w:eastAsia="Times New Roman"/>
          <w:b/>
          <w:sz w:val="28"/>
          <w:szCs w:val="28"/>
        </w:rPr>
      </w:pPr>
    </w:p>
    <w:p w14:paraId="3417C732" w14:textId="7FBC1753" w:rsidR="0005570F" w:rsidRPr="006832D3" w:rsidRDefault="0005570F" w:rsidP="0005570F">
      <w:pPr>
        <w:jc w:val="center"/>
        <w:rPr>
          <w:rFonts w:eastAsia="Times New Roman"/>
          <w:b/>
          <w:sz w:val="28"/>
          <w:szCs w:val="28"/>
        </w:rPr>
      </w:pPr>
      <w:r w:rsidRPr="006832D3">
        <w:rPr>
          <w:rFonts w:eastAsia="Times New Roman"/>
          <w:b/>
          <w:sz w:val="28"/>
          <w:szCs w:val="28"/>
        </w:rPr>
        <w:t>Организация и проведение встреч с населением в 20</w:t>
      </w:r>
      <w:r w:rsidRPr="008874E1">
        <w:rPr>
          <w:rFonts w:eastAsia="Times New Roman"/>
          <w:b/>
          <w:sz w:val="28"/>
          <w:szCs w:val="28"/>
        </w:rPr>
        <w:t>2</w:t>
      </w:r>
      <w:r w:rsidR="000D1062">
        <w:rPr>
          <w:rFonts w:eastAsia="Times New Roman"/>
          <w:b/>
          <w:sz w:val="28"/>
          <w:szCs w:val="28"/>
        </w:rPr>
        <w:t>1</w:t>
      </w:r>
      <w:r w:rsidRPr="006832D3">
        <w:rPr>
          <w:rFonts w:eastAsia="Times New Roman"/>
          <w:b/>
          <w:sz w:val="28"/>
          <w:szCs w:val="28"/>
        </w:rPr>
        <w:t xml:space="preserve"> году</w:t>
      </w:r>
    </w:p>
    <w:p w14:paraId="3B49F39D" w14:textId="50A1F0C9" w:rsidR="0005570F" w:rsidRDefault="0005570F" w:rsidP="00C43754">
      <w:pPr>
        <w:ind w:firstLine="709"/>
        <w:jc w:val="both"/>
        <w:rPr>
          <w:rFonts w:eastAsia="Times New Roman"/>
          <w:sz w:val="28"/>
          <w:szCs w:val="28"/>
        </w:rPr>
      </w:pPr>
      <w:r w:rsidRPr="00226E5F">
        <w:rPr>
          <w:sz w:val="28"/>
          <w:szCs w:val="28"/>
        </w:rPr>
        <w:t xml:space="preserve">В связи с сложившейся </w:t>
      </w:r>
      <w:r w:rsidRPr="00226E5F">
        <w:rPr>
          <w:rFonts w:eastAsia="Times New Roman"/>
          <w:sz w:val="28"/>
          <w:szCs w:val="28"/>
        </w:rPr>
        <w:t xml:space="preserve">эпидемиологической обстановкой в городе Москве </w:t>
      </w:r>
      <w:r>
        <w:rPr>
          <w:rFonts w:eastAsia="Times New Roman"/>
          <w:sz w:val="28"/>
          <w:szCs w:val="28"/>
        </w:rPr>
        <w:t>встречи с населением</w:t>
      </w:r>
      <w:r w:rsidRPr="00226E5F">
        <w:rPr>
          <w:rFonts w:eastAsia="Times New Roman"/>
          <w:sz w:val="28"/>
          <w:szCs w:val="28"/>
        </w:rPr>
        <w:t xml:space="preserve"> не проводились.</w:t>
      </w:r>
    </w:p>
    <w:p w14:paraId="4EC65320" w14:textId="77777777" w:rsidR="0005570F" w:rsidRDefault="0005570F" w:rsidP="0005570F">
      <w:pPr>
        <w:ind w:firstLine="708"/>
        <w:jc w:val="both"/>
        <w:rPr>
          <w:rFonts w:eastAsia="Times New Roman"/>
          <w:sz w:val="28"/>
          <w:szCs w:val="28"/>
        </w:rPr>
      </w:pPr>
    </w:p>
    <w:p w14:paraId="27991413" w14:textId="011E3602" w:rsidR="0005570F" w:rsidRDefault="0005570F" w:rsidP="0005570F">
      <w:pPr>
        <w:jc w:val="center"/>
        <w:rPr>
          <w:rFonts w:eastAsia="Times New Roman"/>
          <w:b/>
          <w:sz w:val="28"/>
          <w:szCs w:val="28"/>
        </w:rPr>
      </w:pPr>
      <w:r w:rsidRPr="00D565A1">
        <w:rPr>
          <w:rFonts w:eastAsia="Times New Roman"/>
          <w:b/>
          <w:sz w:val="28"/>
          <w:szCs w:val="28"/>
        </w:rPr>
        <w:t>Итоги работы с обращениями граждан, распорядительными документами и служебной корреспонденцией в 2021 году в сравнении с 2020 годом.</w:t>
      </w:r>
    </w:p>
    <w:p w14:paraId="36A3EBCD" w14:textId="640293A1" w:rsidR="0005570F" w:rsidRDefault="0005570F" w:rsidP="00C43754">
      <w:pPr>
        <w:ind w:firstLine="709"/>
        <w:jc w:val="both"/>
        <w:rPr>
          <w:sz w:val="28"/>
          <w:szCs w:val="28"/>
        </w:rPr>
      </w:pPr>
      <w:r>
        <w:rPr>
          <w:sz w:val="28"/>
          <w:szCs w:val="28"/>
        </w:rPr>
        <w:t xml:space="preserve"> </w:t>
      </w:r>
      <w:r w:rsidR="00081C2F">
        <w:rPr>
          <w:sz w:val="28"/>
          <w:szCs w:val="28"/>
        </w:rPr>
        <w:t xml:space="preserve">В </w:t>
      </w:r>
      <w:r>
        <w:rPr>
          <w:sz w:val="28"/>
          <w:szCs w:val="28"/>
        </w:rPr>
        <w:t xml:space="preserve">2021 году документооборот управы составил </w:t>
      </w:r>
      <w:r>
        <w:rPr>
          <w:b/>
          <w:sz w:val="28"/>
          <w:szCs w:val="28"/>
        </w:rPr>
        <w:t xml:space="preserve">11157 </w:t>
      </w:r>
      <w:r>
        <w:rPr>
          <w:sz w:val="28"/>
          <w:szCs w:val="28"/>
        </w:rPr>
        <w:t xml:space="preserve">документов, в том числе </w:t>
      </w:r>
      <w:r>
        <w:rPr>
          <w:b/>
          <w:sz w:val="28"/>
          <w:szCs w:val="28"/>
        </w:rPr>
        <w:t>3742</w:t>
      </w:r>
      <w:r w:rsidRPr="00CA0414">
        <w:rPr>
          <w:b/>
          <w:sz w:val="28"/>
          <w:szCs w:val="28"/>
        </w:rPr>
        <w:t xml:space="preserve"> </w:t>
      </w:r>
      <w:r>
        <w:rPr>
          <w:sz w:val="28"/>
          <w:szCs w:val="28"/>
        </w:rPr>
        <w:t>обращения</w:t>
      </w:r>
      <w:r w:rsidRPr="003E1536">
        <w:rPr>
          <w:sz w:val="28"/>
          <w:szCs w:val="28"/>
        </w:rPr>
        <w:t xml:space="preserve"> граждан </w:t>
      </w:r>
      <w:r>
        <w:rPr>
          <w:sz w:val="28"/>
          <w:szCs w:val="28"/>
        </w:rPr>
        <w:t xml:space="preserve">поступившим в управу </w:t>
      </w:r>
      <w:r w:rsidRPr="003E1536">
        <w:rPr>
          <w:sz w:val="28"/>
          <w:szCs w:val="28"/>
        </w:rPr>
        <w:t xml:space="preserve">по различным каналам связи, </w:t>
      </w:r>
      <w:r>
        <w:rPr>
          <w:b/>
          <w:sz w:val="28"/>
          <w:szCs w:val="28"/>
        </w:rPr>
        <w:t xml:space="preserve">5699 </w:t>
      </w:r>
      <w:r>
        <w:rPr>
          <w:sz w:val="28"/>
          <w:szCs w:val="28"/>
        </w:rPr>
        <w:t xml:space="preserve">документов служебной корреспонденции, </w:t>
      </w:r>
      <w:r>
        <w:rPr>
          <w:b/>
          <w:bCs/>
          <w:sz w:val="28"/>
          <w:szCs w:val="28"/>
        </w:rPr>
        <w:t>818</w:t>
      </w:r>
      <w:r>
        <w:rPr>
          <w:bCs/>
          <w:sz w:val="28"/>
          <w:szCs w:val="28"/>
        </w:rPr>
        <w:t xml:space="preserve"> </w:t>
      </w:r>
      <w:r>
        <w:rPr>
          <w:sz w:val="28"/>
          <w:szCs w:val="28"/>
        </w:rPr>
        <w:t>распорядительных документов</w:t>
      </w:r>
      <w:r w:rsidRPr="005A36ED">
        <w:rPr>
          <w:sz w:val="28"/>
          <w:szCs w:val="28"/>
        </w:rPr>
        <w:t xml:space="preserve">, </w:t>
      </w:r>
      <w:r>
        <w:rPr>
          <w:b/>
          <w:sz w:val="28"/>
          <w:szCs w:val="28"/>
        </w:rPr>
        <w:t>842</w:t>
      </w:r>
      <w:r w:rsidRPr="005C7838">
        <w:rPr>
          <w:b/>
          <w:sz w:val="28"/>
          <w:szCs w:val="28"/>
        </w:rPr>
        <w:t xml:space="preserve"> </w:t>
      </w:r>
      <w:r>
        <w:rPr>
          <w:sz w:val="28"/>
          <w:szCs w:val="28"/>
        </w:rPr>
        <w:t xml:space="preserve">инициативных обращения, издано </w:t>
      </w:r>
      <w:r>
        <w:rPr>
          <w:b/>
          <w:sz w:val="28"/>
          <w:szCs w:val="28"/>
        </w:rPr>
        <w:t>56</w:t>
      </w:r>
      <w:r>
        <w:rPr>
          <w:sz w:val="28"/>
          <w:szCs w:val="28"/>
        </w:rPr>
        <w:t xml:space="preserve"> распоряжений управы.  </w:t>
      </w:r>
    </w:p>
    <w:p w14:paraId="4999FB94" w14:textId="46951D0D" w:rsidR="0005570F" w:rsidRDefault="0005570F" w:rsidP="00C43754">
      <w:pPr>
        <w:ind w:firstLine="709"/>
        <w:jc w:val="both"/>
        <w:rPr>
          <w:sz w:val="28"/>
          <w:szCs w:val="28"/>
        </w:rPr>
      </w:pPr>
      <w:r>
        <w:rPr>
          <w:sz w:val="28"/>
          <w:szCs w:val="28"/>
        </w:rPr>
        <w:t xml:space="preserve">В целом </w:t>
      </w:r>
      <w:r w:rsidRPr="00BC14D6">
        <w:rPr>
          <w:b/>
          <w:sz w:val="28"/>
          <w:szCs w:val="28"/>
        </w:rPr>
        <w:t>объем документооборота</w:t>
      </w:r>
      <w:r>
        <w:rPr>
          <w:sz w:val="28"/>
          <w:szCs w:val="28"/>
        </w:rPr>
        <w:t xml:space="preserve"> по сравнению с аналогичным периодом 2020 года </w:t>
      </w:r>
      <w:r w:rsidRPr="00BC14D6">
        <w:rPr>
          <w:b/>
          <w:sz w:val="28"/>
          <w:szCs w:val="28"/>
        </w:rPr>
        <w:t>увеличился</w:t>
      </w:r>
      <w:r>
        <w:rPr>
          <w:sz w:val="28"/>
          <w:szCs w:val="28"/>
        </w:rPr>
        <w:t xml:space="preserve"> на</w:t>
      </w:r>
      <w:r w:rsidRPr="00BC14D6">
        <w:rPr>
          <w:b/>
          <w:sz w:val="28"/>
          <w:szCs w:val="28"/>
        </w:rPr>
        <w:t xml:space="preserve"> 18.4%.</w:t>
      </w:r>
      <w:r>
        <w:rPr>
          <w:sz w:val="28"/>
          <w:szCs w:val="28"/>
        </w:rPr>
        <w:t xml:space="preserve"> </w:t>
      </w:r>
    </w:p>
    <w:p w14:paraId="618859AE" w14:textId="77777777" w:rsidR="00C43754" w:rsidRDefault="00C43754" w:rsidP="0005570F">
      <w:pPr>
        <w:ind w:firstLine="539"/>
        <w:jc w:val="both"/>
        <w:rPr>
          <w:sz w:val="28"/>
          <w:szCs w:val="28"/>
        </w:rPr>
      </w:pPr>
    </w:p>
    <w:p w14:paraId="6627BB25" w14:textId="77777777" w:rsidR="008C3A48" w:rsidRDefault="008C3A48" w:rsidP="0005570F">
      <w:pPr>
        <w:ind w:firstLine="539"/>
        <w:jc w:val="both"/>
        <w:rPr>
          <w:sz w:val="28"/>
          <w:szCs w:val="28"/>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2275"/>
        <w:gridCol w:w="2275"/>
        <w:gridCol w:w="1990"/>
      </w:tblGrid>
      <w:tr w:rsidR="0005570F" w:rsidRPr="009002E7" w14:paraId="3C4A5A1E" w14:textId="77777777" w:rsidTr="00C43754">
        <w:trPr>
          <w:trHeight w:val="652"/>
        </w:trPr>
        <w:tc>
          <w:tcPr>
            <w:tcW w:w="3380" w:type="dxa"/>
            <w:shd w:val="clear" w:color="auto" w:fill="auto"/>
            <w:vAlign w:val="center"/>
          </w:tcPr>
          <w:p w14:paraId="7CAB5C3F" w14:textId="77777777" w:rsidR="0005570F" w:rsidRPr="00C43754" w:rsidRDefault="0005570F" w:rsidP="00C43754">
            <w:pPr>
              <w:spacing w:line="360" w:lineRule="auto"/>
              <w:jc w:val="center"/>
              <w:rPr>
                <w:b/>
                <w:sz w:val="27"/>
                <w:szCs w:val="27"/>
              </w:rPr>
            </w:pPr>
            <w:r w:rsidRPr="00C43754">
              <w:rPr>
                <w:b/>
                <w:sz w:val="27"/>
                <w:szCs w:val="27"/>
              </w:rPr>
              <w:lastRenderedPageBreak/>
              <w:t>Наименование</w:t>
            </w:r>
          </w:p>
        </w:tc>
        <w:tc>
          <w:tcPr>
            <w:tcW w:w="2275" w:type="dxa"/>
            <w:vAlign w:val="center"/>
          </w:tcPr>
          <w:p w14:paraId="54FEDEF6" w14:textId="77777777" w:rsidR="0005570F" w:rsidRPr="00C43754" w:rsidRDefault="0005570F" w:rsidP="00C43754">
            <w:pPr>
              <w:jc w:val="center"/>
              <w:rPr>
                <w:b/>
                <w:sz w:val="27"/>
                <w:szCs w:val="27"/>
              </w:rPr>
            </w:pPr>
            <w:r w:rsidRPr="00C43754">
              <w:rPr>
                <w:b/>
                <w:sz w:val="27"/>
                <w:szCs w:val="27"/>
              </w:rPr>
              <w:t>2020 год</w:t>
            </w:r>
          </w:p>
        </w:tc>
        <w:tc>
          <w:tcPr>
            <w:tcW w:w="2275" w:type="dxa"/>
            <w:shd w:val="clear" w:color="auto" w:fill="auto"/>
            <w:vAlign w:val="center"/>
          </w:tcPr>
          <w:p w14:paraId="50BC69CB" w14:textId="77777777" w:rsidR="0005570F" w:rsidRPr="00C43754" w:rsidRDefault="0005570F" w:rsidP="00C43754">
            <w:pPr>
              <w:spacing w:line="360" w:lineRule="auto"/>
              <w:jc w:val="center"/>
              <w:rPr>
                <w:b/>
                <w:sz w:val="27"/>
                <w:szCs w:val="27"/>
              </w:rPr>
            </w:pPr>
            <w:r w:rsidRPr="00C43754">
              <w:rPr>
                <w:b/>
                <w:sz w:val="27"/>
                <w:szCs w:val="27"/>
              </w:rPr>
              <w:t>2021 год</w:t>
            </w:r>
          </w:p>
        </w:tc>
        <w:tc>
          <w:tcPr>
            <w:tcW w:w="1990" w:type="dxa"/>
            <w:shd w:val="clear" w:color="auto" w:fill="auto"/>
            <w:vAlign w:val="center"/>
          </w:tcPr>
          <w:p w14:paraId="67337632" w14:textId="77777777" w:rsidR="0005570F" w:rsidRPr="00C43754" w:rsidRDefault="0005570F" w:rsidP="00C43754">
            <w:pPr>
              <w:spacing w:line="360" w:lineRule="auto"/>
              <w:jc w:val="center"/>
              <w:rPr>
                <w:b/>
                <w:sz w:val="27"/>
                <w:szCs w:val="27"/>
              </w:rPr>
            </w:pPr>
            <w:r w:rsidRPr="00C43754">
              <w:rPr>
                <w:b/>
                <w:sz w:val="27"/>
                <w:szCs w:val="27"/>
              </w:rPr>
              <w:t>Динамика %</w:t>
            </w:r>
          </w:p>
        </w:tc>
      </w:tr>
      <w:tr w:rsidR="0005570F" w:rsidRPr="009002E7" w14:paraId="73F0A8D5" w14:textId="77777777" w:rsidTr="00C43754">
        <w:trPr>
          <w:trHeight w:val="369"/>
        </w:trPr>
        <w:tc>
          <w:tcPr>
            <w:tcW w:w="3380" w:type="dxa"/>
            <w:shd w:val="clear" w:color="auto" w:fill="auto"/>
            <w:vAlign w:val="center"/>
          </w:tcPr>
          <w:p w14:paraId="0B7017B4" w14:textId="026C86C3" w:rsidR="0005570F" w:rsidRPr="00C43754" w:rsidRDefault="0005570F" w:rsidP="00C43754">
            <w:pPr>
              <w:spacing w:line="360" w:lineRule="auto"/>
              <w:jc w:val="center"/>
              <w:rPr>
                <w:sz w:val="27"/>
                <w:szCs w:val="27"/>
              </w:rPr>
            </w:pPr>
            <w:r w:rsidRPr="00C43754">
              <w:rPr>
                <w:sz w:val="27"/>
                <w:szCs w:val="27"/>
              </w:rPr>
              <w:t>Распорядительные документы</w:t>
            </w:r>
          </w:p>
        </w:tc>
        <w:tc>
          <w:tcPr>
            <w:tcW w:w="2275" w:type="dxa"/>
            <w:vAlign w:val="center"/>
          </w:tcPr>
          <w:p w14:paraId="664A0FF5" w14:textId="77777777" w:rsidR="0005570F" w:rsidRPr="00C43754" w:rsidRDefault="0005570F" w:rsidP="00C43754">
            <w:pPr>
              <w:jc w:val="center"/>
              <w:rPr>
                <w:sz w:val="27"/>
                <w:szCs w:val="27"/>
              </w:rPr>
            </w:pPr>
            <w:r w:rsidRPr="00C43754">
              <w:rPr>
                <w:sz w:val="27"/>
                <w:szCs w:val="27"/>
              </w:rPr>
              <w:t>367</w:t>
            </w:r>
          </w:p>
        </w:tc>
        <w:tc>
          <w:tcPr>
            <w:tcW w:w="2275" w:type="dxa"/>
            <w:shd w:val="clear" w:color="auto" w:fill="auto"/>
            <w:vAlign w:val="center"/>
          </w:tcPr>
          <w:p w14:paraId="4253135A" w14:textId="77777777" w:rsidR="0005570F" w:rsidRPr="00C43754" w:rsidRDefault="0005570F" w:rsidP="00C43754">
            <w:pPr>
              <w:spacing w:line="360" w:lineRule="auto"/>
              <w:jc w:val="center"/>
              <w:rPr>
                <w:sz w:val="27"/>
                <w:szCs w:val="27"/>
              </w:rPr>
            </w:pPr>
            <w:r w:rsidRPr="00C43754">
              <w:rPr>
                <w:sz w:val="27"/>
                <w:szCs w:val="27"/>
              </w:rPr>
              <w:t>818</w:t>
            </w:r>
          </w:p>
        </w:tc>
        <w:tc>
          <w:tcPr>
            <w:tcW w:w="1990" w:type="dxa"/>
            <w:shd w:val="clear" w:color="auto" w:fill="auto"/>
            <w:vAlign w:val="center"/>
          </w:tcPr>
          <w:p w14:paraId="081A4C60" w14:textId="77777777" w:rsidR="0005570F" w:rsidRPr="00C43754" w:rsidRDefault="0005570F" w:rsidP="00C43754">
            <w:pPr>
              <w:spacing w:line="360" w:lineRule="auto"/>
              <w:jc w:val="center"/>
              <w:rPr>
                <w:b/>
                <w:sz w:val="27"/>
                <w:szCs w:val="27"/>
              </w:rPr>
            </w:pPr>
            <w:r w:rsidRPr="00C43754">
              <w:rPr>
                <w:b/>
                <w:sz w:val="27"/>
                <w:szCs w:val="27"/>
              </w:rPr>
              <w:t>122 %</w:t>
            </w:r>
          </w:p>
        </w:tc>
      </w:tr>
      <w:tr w:rsidR="0005570F" w:rsidRPr="009002E7" w14:paraId="102EB34E" w14:textId="77777777" w:rsidTr="00C43754">
        <w:trPr>
          <w:trHeight w:val="157"/>
        </w:trPr>
        <w:tc>
          <w:tcPr>
            <w:tcW w:w="3380" w:type="dxa"/>
            <w:shd w:val="clear" w:color="auto" w:fill="auto"/>
            <w:vAlign w:val="center"/>
          </w:tcPr>
          <w:p w14:paraId="7289E8CA" w14:textId="77777777" w:rsidR="0005570F" w:rsidRPr="00C43754" w:rsidRDefault="0005570F" w:rsidP="00C43754">
            <w:pPr>
              <w:spacing w:line="360" w:lineRule="auto"/>
              <w:jc w:val="center"/>
              <w:rPr>
                <w:sz w:val="27"/>
                <w:szCs w:val="27"/>
              </w:rPr>
            </w:pPr>
            <w:r w:rsidRPr="00C43754">
              <w:rPr>
                <w:sz w:val="27"/>
                <w:szCs w:val="27"/>
              </w:rPr>
              <w:t>Распоряжения управы</w:t>
            </w:r>
          </w:p>
        </w:tc>
        <w:tc>
          <w:tcPr>
            <w:tcW w:w="2275" w:type="dxa"/>
            <w:vAlign w:val="center"/>
          </w:tcPr>
          <w:p w14:paraId="2FB47F80" w14:textId="77777777" w:rsidR="0005570F" w:rsidRPr="00C43754" w:rsidRDefault="0005570F" w:rsidP="00C43754">
            <w:pPr>
              <w:jc w:val="center"/>
              <w:rPr>
                <w:sz w:val="27"/>
                <w:szCs w:val="27"/>
              </w:rPr>
            </w:pPr>
            <w:r w:rsidRPr="00C43754">
              <w:rPr>
                <w:sz w:val="27"/>
                <w:szCs w:val="27"/>
              </w:rPr>
              <w:t>58</w:t>
            </w:r>
          </w:p>
        </w:tc>
        <w:tc>
          <w:tcPr>
            <w:tcW w:w="2275" w:type="dxa"/>
            <w:shd w:val="clear" w:color="auto" w:fill="auto"/>
            <w:vAlign w:val="center"/>
          </w:tcPr>
          <w:p w14:paraId="3A8C1D8E" w14:textId="77777777" w:rsidR="0005570F" w:rsidRPr="00C43754" w:rsidRDefault="0005570F" w:rsidP="00C43754">
            <w:pPr>
              <w:spacing w:line="360" w:lineRule="auto"/>
              <w:jc w:val="center"/>
              <w:rPr>
                <w:sz w:val="27"/>
                <w:szCs w:val="27"/>
              </w:rPr>
            </w:pPr>
            <w:r w:rsidRPr="00C43754">
              <w:rPr>
                <w:sz w:val="27"/>
                <w:szCs w:val="27"/>
              </w:rPr>
              <w:t>56</w:t>
            </w:r>
          </w:p>
        </w:tc>
        <w:tc>
          <w:tcPr>
            <w:tcW w:w="1990" w:type="dxa"/>
            <w:shd w:val="clear" w:color="auto" w:fill="auto"/>
            <w:vAlign w:val="center"/>
          </w:tcPr>
          <w:p w14:paraId="2C569213" w14:textId="187A9765" w:rsidR="0005570F" w:rsidRPr="00C43754" w:rsidRDefault="0005570F" w:rsidP="00C43754">
            <w:pPr>
              <w:spacing w:line="360" w:lineRule="auto"/>
              <w:jc w:val="center"/>
              <w:rPr>
                <w:b/>
                <w:sz w:val="27"/>
                <w:szCs w:val="27"/>
              </w:rPr>
            </w:pPr>
            <w:r w:rsidRPr="00C43754">
              <w:rPr>
                <w:b/>
                <w:sz w:val="27"/>
                <w:szCs w:val="27"/>
              </w:rPr>
              <w:t>- 3.4 %</w:t>
            </w:r>
          </w:p>
        </w:tc>
      </w:tr>
      <w:tr w:rsidR="0005570F" w:rsidRPr="009002E7" w14:paraId="100B4AB2" w14:textId="77777777" w:rsidTr="00C43754">
        <w:trPr>
          <w:trHeight w:val="388"/>
        </w:trPr>
        <w:tc>
          <w:tcPr>
            <w:tcW w:w="3380" w:type="dxa"/>
            <w:shd w:val="clear" w:color="auto" w:fill="auto"/>
            <w:vAlign w:val="center"/>
          </w:tcPr>
          <w:p w14:paraId="6AA166FD" w14:textId="77777777" w:rsidR="0005570F" w:rsidRPr="00C43754" w:rsidRDefault="0005570F" w:rsidP="00C43754">
            <w:pPr>
              <w:spacing w:line="360" w:lineRule="auto"/>
              <w:jc w:val="center"/>
              <w:rPr>
                <w:sz w:val="27"/>
                <w:szCs w:val="27"/>
              </w:rPr>
            </w:pPr>
            <w:r w:rsidRPr="00C43754">
              <w:rPr>
                <w:sz w:val="27"/>
                <w:szCs w:val="27"/>
              </w:rPr>
              <w:t>Служебная корреспонденция</w:t>
            </w:r>
          </w:p>
        </w:tc>
        <w:tc>
          <w:tcPr>
            <w:tcW w:w="2275" w:type="dxa"/>
            <w:vAlign w:val="center"/>
          </w:tcPr>
          <w:p w14:paraId="4CF8E5D4" w14:textId="77777777" w:rsidR="0005570F" w:rsidRPr="00C43754" w:rsidRDefault="0005570F" w:rsidP="00C43754">
            <w:pPr>
              <w:jc w:val="center"/>
              <w:rPr>
                <w:sz w:val="27"/>
                <w:szCs w:val="27"/>
              </w:rPr>
            </w:pPr>
            <w:r w:rsidRPr="00C43754">
              <w:rPr>
                <w:sz w:val="27"/>
                <w:szCs w:val="27"/>
              </w:rPr>
              <w:t>5272</w:t>
            </w:r>
          </w:p>
        </w:tc>
        <w:tc>
          <w:tcPr>
            <w:tcW w:w="2275" w:type="dxa"/>
            <w:shd w:val="clear" w:color="auto" w:fill="auto"/>
            <w:vAlign w:val="center"/>
          </w:tcPr>
          <w:p w14:paraId="0395E1C4" w14:textId="77777777" w:rsidR="0005570F" w:rsidRPr="00C43754" w:rsidRDefault="0005570F" w:rsidP="00C43754">
            <w:pPr>
              <w:spacing w:line="360" w:lineRule="auto"/>
              <w:jc w:val="center"/>
              <w:rPr>
                <w:sz w:val="27"/>
                <w:szCs w:val="27"/>
              </w:rPr>
            </w:pPr>
            <w:r w:rsidRPr="00C43754">
              <w:rPr>
                <w:sz w:val="27"/>
                <w:szCs w:val="27"/>
              </w:rPr>
              <w:t>5699</w:t>
            </w:r>
          </w:p>
        </w:tc>
        <w:tc>
          <w:tcPr>
            <w:tcW w:w="1990" w:type="dxa"/>
            <w:shd w:val="clear" w:color="auto" w:fill="auto"/>
            <w:vAlign w:val="center"/>
          </w:tcPr>
          <w:p w14:paraId="2802D753" w14:textId="77777777" w:rsidR="0005570F" w:rsidRPr="00C43754" w:rsidRDefault="0005570F" w:rsidP="00C43754">
            <w:pPr>
              <w:spacing w:line="360" w:lineRule="auto"/>
              <w:jc w:val="center"/>
              <w:rPr>
                <w:b/>
                <w:sz w:val="27"/>
                <w:szCs w:val="27"/>
              </w:rPr>
            </w:pPr>
            <w:r w:rsidRPr="00C43754">
              <w:rPr>
                <w:b/>
                <w:sz w:val="27"/>
                <w:szCs w:val="27"/>
              </w:rPr>
              <w:t>8 %</w:t>
            </w:r>
          </w:p>
        </w:tc>
      </w:tr>
      <w:tr w:rsidR="0005570F" w:rsidRPr="009002E7" w14:paraId="74841FDC" w14:textId="77777777" w:rsidTr="00C43754">
        <w:trPr>
          <w:trHeight w:val="154"/>
        </w:trPr>
        <w:tc>
          <w:tcPr>
            <w:tcW w:w="3380" w:type="dxa"/>
            <w:shd w:val="clear" w:color="auto" w:fill="auto"/>
            <w:vAlign w:val="center"/>
          </w:tcPr>
          <w:p w14:paraId="1C3D4357" w14:textId="77777777" w:rsidR="0005570F" w:rsidRPr="00C43754" w:rsidRDefault="0005570F" w:rsidP="00C43754">
            <w:pPr>
              <w:spacing w:line="360" w:lineRule="auto"/>
              <w:jc w:val="center"/>
              <w:rPr>
                <w:sz w:val="27"/>
                <w:szCs w:val="27"/>
              </w:rPr>
            </w:pPr>
            <w:r w:rsidRPr="00C43754">
              <w:rPr>
                <w:sz w:val="27"/>
                <w:szCs w:val="27"/>
              </w:rPr>
              <w:t>Обращения граждан</w:t>
            </w:r>
          </w:p>
        </w:tc>
        <w:tc>
          <w:tcPr>
            <w:tcW w:w="2275" w:type="dxa"/>
            <w:vAlign w:val="center"/>
          </w:tcPr>
          <w:p w14:paraId="754D2EAE" w14:textId="77777777" w:rsidR="0005570F" w:rsidRPr="00C43754" w:rsidRDefault="0005570F" w:rsidP="00C43754">
            <w:pPr>
              <w:jc w:val="center"/>
              <w:rPr>
                <w:sz w:val="27"/>
                <w:szCs w:val="27"/>
              </w:rPr>
            </w:pPr>
            <w:r w:rsidRPr="00C43754">
              <w:rPr>
                <w:sz w:val="27"/>
                <w:szCs w:val="27"/>
              </w:rPr>
              <w:t>2901</w:t>
            </w:r>
          </w:p>
        </w:tc>
        <w:tc>
          <w:tcPr>
            <w:tcW w:w="2275" w:type="dxa"/>
            <w:shd w:val="clear" w:color="auto" w:fill="auto"/>
            <w:vAlign w:val="center"/>
          </w:tcPr>
          <w:p w14:paraId="2D04AD64" w14:textId="77777777" w:rsidR="0005570F" w:rsidRPr="00C43754" w:rsidRDefault="0005570F" w:rsidP="00C43754">
            <w:pPr>
              <w:spacing w:line="360" w:lineRule="auto"/>
              <w:jc w:val="center"/>
              <w:rPr>
                <w:sz w:val="27"/>
                <w:szCs w:val="27"/>
              </w:rPr>
            </w:pPr>
            <w:r w:rsidRPr="00C43754">
              <w:rPr>
                <w:sz w:val="27"/>
                <w:szCs w:val="27"/>
              </w:rPr>
              <w:t>3742</w:t>
            </w:r>
          </w:p>
        </w:tc>
        <w:tc>
          <w:tcPr>
            <w:tcW w:w="1990" w:type="dxa"/>
            <w:shd w:val="clear" w:color="auto" w:fill="auto"/>
            <w:vAlign w:val="center"/>
          </w:tcPr>
          <w:p w14:paraId="277CA9A0" w14:textId="77777777" w:rsidR="0005570F" w:rsidRPr="00C43754" w:rsidRDefault="0005570F" w:rsidP="00C43754">
            <w:pPr>
              <w:spacing w:line="360" w:lineRule="auto"/>
              <w:jc w:val="center"/>
              <w:rPr>
                <w:b/>
                <w:sz w:val="27"/>
                <w:szCs w:val="27"/>
              </w:rPr>
            </w:pPr>
            <w:r w:rsidRPr="00C43754">
              <w:rPr>
                <w:b/>
                <w:sz w:val="27"/>
                <w:szCs w:val="27"/>
              </w:rPr>
              <w:t>29 %</w:t>
            </w:r>
          </w:p>
        </w:tc>
      </w:tr>
      <w:tr w:rsidR="0005570F" w:rsidRPr="009002E7" w14:paraId="09FC97F6" w14:textId="77777777" w:rsidTr="00C43754">
        <w:trPr>
          <w:trHeight w:val="385"/>
        </w:trPr>
        <w:tc>
          <w:tcPr>
            <w:tcW w:w="3380" w:type="dxa"/>
            <w:shd w:val="clear" w:color="auto" w:fill="auto"/>
            <w:vAlign w:val="center"/>
          </w:tcPr>
          <w:p w14:paraId="0BC738BB" w14:textId="320ECC25" w:rsidR="0005570F" w:rsidRPr="00C43754" w:rsidRDefault="0005570F" w:rsidP="00C43754">
            <w:pPr>
              <w:spacing w:line="360" w:lineRule="auto"/>
              <w:jc w:val="center"/>
              <w:rPr>
                <w:sz w:val="27"/>
                <w:szCs w:val="27"/>
              </w:rPr>
            </w:pPr>
            <w:r w:rsidRPr="00C43754">
              <w:rPr>
                <w:sz w:val="27"/>
                <w:szCs w:val="27"/>
              </w:rPr>
              <w:t>Инициативные обращения</w:t>
            </w:r>
          </w:p>
        </w:tc>
        <w:tc>
          <w:tcPr>
            <w:tcW w:w="2275" w:type="dxa"/>
            <w:vAlign w:val="center"/>
          </w:tcPr>
          <w:p w14:paraId="74D81082" w14:textId="77777777" w:rsidR="0005570F" w:rsidRPr="00C43754" w:rsidRDefault="0005570F" w:rsidP="00C43754">
            <w:pPr>
              <w:jc w:val="center"/>
              <w:rPr>
                <w:sz w:val="27"/>
                <w:szCs w:val="27"/>
              </w:rPr>
            </w:pPr>
            <w:r w:rsidRPr="00C43754">
              <w:rPr>
                <w:sz w:val="27"/>
                <w:szCs w:val="27"/>
              </w:rPr>
              <w:t>822</w:t>
            </w:r>
          </w:p>
        </w:tc>
        <w:tc>
          <w:tcPr>
            <w:tcW w:w="2275" w:type="dxa"/>
            <w:shd w:val="clear" w:color="auto" w:fill="auto"/>
            <w:vAlign w:val="center"/>
          </w:tcPr>
          <w:p w14:paraId="1FFE3C5F" w14:textId="77777777" w:rsidR="0005570F" w:rsidRPr="00C43754" w:rsidRDefault="0005570F" w:rsidP="00C43754">
            <w:pPr>
              <w:spacing w:line="360" w:lineRule="auto"/>
              <w:jc w:val="center"/>
              <w:rPr>
                <w:sz w:val="27"/>
                <w:szCs w:val="27"/>
              </w:rPr>
            </w:pPr>
            <w:r w:rsidRPr="00C43754">
              <w:rPr>
                <w:sz w:val="27"/>
                <w:szCs w:val="27"/>
              </w:rPr>
              <w:t>842</w:t>
            </w:r>
          </w:p>
        </w:tc>
        <w:tc>
          <w:tcPr>
            <w:tcW w:w="1990" w:type="dxa"/>
            <w:shd w:val="clear" w:color="auto" w:fill="auto"/>
            <w:vAlign w:val="center"/>
          </w:tcPr>
          <w:p w14:paraId="775EC6C6" w14:textId="77777777" w:rsidR="0005570F" w:rsidRPr="00C43754" w:rsidRDefault="0005570F" w:rsidP="00C43754">
            <w:pPr>
              <w:spacing w:line="360" w:lineRule="auto"/>
              <w:jc w:val="center"/>
              <w:rPr>
                <w:b/>
                <w:sz w:val="27"/>
                <w:szCs w:val="27"/>
              </w:rPr>
            </w:pPr>
            <w:r w:rsidRPr="00C43754">
              <w:rPr>
                <w:b/>
                <w:sz w:val="27"/>
                <w:szCs w:val="27"/>
              </w:rPr>
              <w:t>2.4%</w:t>
            </w:r>
          </w:p>
        </w:tc>
      </w:tr>
      <w:tr w:rsidR="0005570F" w:rsidRPr="009002E7" w14:paraId="5C2FB8EE" w14:textId="77777777" w:rsidTr="00C43754">
        <w:trPr>
          <w:trHeight w:val="395"/>
        </w:trPr>
        <w:tc>
          <w:tcPr>
            <w:tcW w:w="3380" w:type="dxa"/>
            <w:shd w:val="clear" w:color="auto" w:fill="auto"/>
            <w:vAlign w:val="center"/>
          </w:tcPr>
          <w:p w14:paraId="3A5E7FED" w14:textId="77777777" w:rsidR="0005570F" w:rsidRPr="00C43754" w:rsidRDefault="0005570F" w:rsidP="00C43754">
            <w:pPr>
              <w:spacing w:line="360" w:lineRule="auto"/>
              <w:jc w:val="center"/>
              <w:rPr>
                <w:b/>
                <w:sz w:val="27"/>
                <w:szCs w:val="27"/>
              </w:rPr>
            </w:pPr>
            <w:r w:rsidRPr="00C43754">
              <w:rPr>
                <w:b/>
                <w:sz w:val="27"/>
                <w:szCs w:val="27"/>
              </w:rPr>
              <w:t>Всего</w:t>
            </w:r>
          </w:p>
        </w:tc>
        <w:tc>
          <w:tcPr>
            <w:tcW w:w="2275" w:type="dxa"/>
            <w:vAlign w:val="center"/>
          </w:tcPr>
          <w:p w14:paraId="565E6C7B" w14:textId="77777777" w:rsidR="0005570F" w:rsidRPr="00C43754" w:rsidRDefault="0005570F" w:rsidP="00C43754">
            <w:pPr>
              <w:jc w:val="center"/>
              <w:rPr>
                <w:b/>
                <w:sz w:val="27"/>
                <w:szCs w:val="27"/>
              </w:rPr>
            </w:pPr>
            <w:r w:rsidRPr="00C43754">
              <w:rPr>
                <w:b/>
                <w:sz w:val="27"/>
                <w:szCs w:val="27"/>
              </w:rPr>
              <w:t>9420</w:t>
            </w:r>
          </w:p>
        </w:tc>
        <w:tc>
          <w:tcPr>
            <w:tcW w:w="2275" w:type="dxa"/>
            <w:shd w:val="clear" w:color="auto" w:fill="auto"/>
            <w:vAlign w:val="center"/>
          </w:tcPr>
          <w:p w14:paraId="7F748C29" w14:textId="77777777" w:rsidR="0005570F" w:rsidRPr="00C43754" w:rsidRDefault="0005570F" w:rsidP="00C43754">
            <w:pPr>
              <w:spacing w:line="360" w:lineRule="auto"/>
              <w:jc w:val="center"/>
              <w:rPr>
                <w:b/>
                <w:sz w:val="27"/>
                <w:szCs w:val="27"/>
              </w:rPr>
            </w:pPr>
            <w:r w:rsidRPr="00C43754">
              <w:rPr>
                <w:b/>
                <w:sz w:val="27"/>
                <w:szCs w:val="27"/>
              </w:rPr>
              <w:t>11157</w:t>
            </w:r>
          </w:p>
        </w:tc>
        <w:tc>
          <w:tcPr>
            <w:tcW w:w="1990" w:type="dxa"/>
            <w:shd w:val="clear" w:color="auto" w:fill="auto"/>
            <w:vAlign w:val="center"/>
          </w:tcPr>
          <w:p w14:paraId="35320D29" w14:textId="77777777" w:rsidR="0005570F" w:rsidRPr="00C43754" w:rsidRDefault="0005570F" w:rsidP="00C43754">
            <w:pPr>
              <w:spacing w:line="360" w:lineRule="auto"/>
              <w:jc w:val="center"/>
              <w:rPr>
                <w:b/>
                <w:sz w:val="27"/>
                <w:szCs w:val="27"/>
              </w:rPr>
            </w:pPr>
            <w:r w:rsidRPr="00C43754">
              <w:rPr>
                <w:b/>
                <w:sz w:val="27"/>
                <w:szCs w:val="27"/>
              </w:rPr>
              <w:t>18.4%</w:t>
            </w:r>
          </w:p>
        </w:tc>
      </w:tr>
    </w:tbl>
    <w:p w14:paraId="2051881A" w14:textId="3BD22CE8" w:rsidR="0005570F" w:rsidRDefault="0005570F" w:rsidP="00C43754">
      <w:pPr>
        <w:ind w:firstLine="709"/>
        <w:jc w:val="both"/>
        <w:rPr>
          <w:sz w:val="28"/>
          <w:szCs w:val="28"/>
        </w:rPr>
      </w:pPr>
      <w:r>
        <w:rPr>
          <w:sz w:val="28"/>
          <w:szCs w:val="28"/>
        </w:rPr>
        <w:t xml:space="preserve">От общего количества входящей корреспонденции </w:t>
      </w:r>
      <w:r>
        <w:rPr>
          <w:b/>
          <w:sz w:val="28"/>
          <w:szCs w:val="28"/>
        </w:rPr>
        <w:t>36.4</w:t>
      </w:r>
      <w:r w:rsidRPr="00757F59">
        <w:rPr>
          <w:b/>
          <w:sz w:val="28"/>
          <w:szCs w:val="28"/>
        </w:rPr>
        <w:t>%</w:t>
      </w:r>
      <w:r>
        <w:rPr>
          <w:b/>
          <w:sz w:val="28"/>
          <w:szCs w:val="28"/>
        </w:rPr>
        <w:t xml:space="preserve"> </w:t>
      </w:r>
      <w:r>
        <w:rPr>
          <w:sz w:val="28"/>
          <w:szCs w:val="28"/>
        </w:rPr>
        <w:t>составляют обращения граждан, поступающие по различным каналам связи (</w:t>
      </w:r>
      <w:r>
        <w:rPr>
          <w:b/>
          <w:sz w:val="28"/>
          <w:szCs w:val="28"/>
        </w:rPr>
        <w:t xml:space="preserve">3742 </w:t>
      </w:r>
      <w:r w:rsidRPr="006F5BDA">
        <w:rPr>
          <w:b/>
          <w:sz w:val="28"/>
          <w:szCs w:val="28"/>
        </w:rPr>
        <w:t>обращени</w:t>
      </w:r>
      <w:r>
        <w:rPr>
          <w:b/>
          <w:sz w:val="28"/>
          <w:szCs w:val="28"/>
        </w:rPr>
        <w:t>я</w:t>
      </w:r>
      <w:r>
        <w:rPr>
          <w:sz w:val="28"/>
          <w:szCs w:val="28"/>
        </w:rPr>
        <w:t>).</w:t>
      </w:r>
    </w:p>
    <w:p w14:paraId="72DF08A3" w14:textId="77777777" w:rsidR="0005570F" w:rsidRDefault="0005570F" w:rsidP="00C43754">
      <w:pPr>
        <w:ind w:firstLine="709"/>
        <w:jc w:val="both"/>
        <w:rPr>
          <w:sz w:val="28"/>
          <w:szCs w:val="28"/>
        </w:rPr>
      </w:pPr>
      <w:r>
        <w:rPr>
          <w:sz w:val="28"/>
          <w:szCs w:val="28"/>
        </w:rPr>
        <w:t xml:space="preserve"> </w:t>
      </w:r>
      <w:r w:rsidRPr="00BD63FC">
        <w:rPr>
          <w:sz w:val="28"/>
          <w:szCs w:val="28"/>
        </w:rPr>
        <w:t xml:space="preserve">Объем обращений по сравнению с </w:t>
      </w:r>
      <w:r>
        <w:rPr>
          <w:sz w:val="28"/>
          <w:szCs w:val="28"/>
        </w:rPr>
        <w:t>аналогичным периодом</w:t>
      </w:r>
      <w:r w:rsidRPr="00BD63FC">
        <w:rPr>
          <w:sz w:val="28"/>
          <w:szCs w:val="28"/>
        </w:rPr>
        <w:t xml:space="preserve"> 20</w:t>
      </w:r>
      <w:r>
        <w:rPr>
          <w:sz w:val="28"/>
          <w:szCs w:val="28"/>
        </w:rPr>
        <w:t>20</w:t>
      </w:r>
      <w:r w:rsidRPr="00BD63FC">
        <w:rPr>
          <w:sz w:val="28"/>
          <w:szCs w:val="28"/>
        </w:rPr>
        <w:t xml:space="preserve"> года </w:t>
      </w:r>
      <w:r>
        <w:rPr>
          <w:sz w:val="28"/>
          <w:szCs w:val="28"/>
        </w:rPr>
        <w:t>увеличился</w:t>
      </w:r>
      <w:r w:rsidRPr="00BD63FC">
        <w:rPr>
          <w:sz w:val="28"/>
          <w:szCs w:val="28"/>
        </w:rPr>
        <w:t xml:space="preserve"> на </w:t>
      </w:r>
      <w:r>
        <w:rPr>
          <w:b/>
          <w:bCs/>
          <w:sz w:val="28"/>
          <w:szCs w:val="28"/>
        </w:rPr>
        <w:t>29%</w:t>
      </w:r>
      <w:r w:rsidRPr="00BD63FC">
        <w:rPr>
          <w:b/>
          <w:bCs/>
          <w:sz w:val="28"/>
          <w:szCs w:val="28"/>
        </w:rPr>
        <w:t xml:space="preserve"> </w:t>
      </w:r>
      <w:r>
        <w:rPr>
          <w:b/>
          <w:bCs/>
          <w:sz w:val="28"/>
          <w:szCs w:val="28"/>
        </w:rPr>
        <w:t>(2901</w:t>
      </w:r>
      <w:r w:rsidRPr="00BD63FC">
        <w:rPr>
          <w:b/>
          <w:bCs/>
          <w:sz w:val="28"/>
          <w:szCs w:val="28"/>
        </w:rPr>
        <w:t>)</w:t>
      </w:r>
      <w:r>
        <w:rPr>
          <w:b/>
          <w:bCs/>
          <w:sz w:val="28"/>
          <w:szCs w:val="28"/>
        </w:rPr>
        <w:t>.</w:t>
      </w:r>
      <w:r>
        <w:rPr>
          <w:sz w:val="28"/>
          <w:szCs w:val="28"/>
        </w:rPr>
        <w:t xml:space="preserve"> Из них:</w:t>
      </w:r>
    </w:p>
    <w:p w14:paraId="715B5916" w14:textId="77777777" w:rsidR="0005570F" w:rsidRDefault="0005570F" w:rsidP="00C43754">
      <w:pPr>
        <w:shd w:val="clear" w:color="auto" w:fill="FFFFFF"/>
        <w:spacing w:line="276" w:lineRule="auto"/>
        <w:ind w:firstLine="709"/>
        <w:jc w:val="both"/>
        <w:rPr>
          <w:sz w:val="28"/>
          <w:szCs w:val="28"/>
        </w:rPr>
      </w:pPr>
      <w:r w:rsidRPr="00A91614">
        <w:rPr>
          <w:sz w:val="28"/>
          <w:szCs w:val="28"/>
        </w:rPr>
        <w:t>-</w:t>
      </w:r>
      <w:r>
        <w:rPr>
          <w:b/>
          <w:sz w:val="28"/>
          <w:szCs w:val="28"/>
        </w:rPr>
        <w:t xml:space="preserve"> 2381 </w:t>
      </w:r>
      <w:r w:rsidRPr="00A91614">
        <w:rPr>
          <w:b/>
          <w:sz w:val="28"/>
          <w:szCs w:val="28"/>
        </w:rPr>
        <w:t>(</w:t>
      </w:r>
      <w:r>
        <w:rPr>
          <w:b/>
          <w:sz w:val="28"/>
          <w:szCs w:val="28"/>
        </w:rPr>
        <w:t xml:space="preserve">1582 </w:t>
      </w:r>
      <w:r>
        <w:rPr>
          <w:sz w:val="28"/>
          <w:szCs w:val="28"/>
        </w:rPr>
        <w:t>в 2020</w:t>
      </w:r>
      <w:r w:rsidRPr="007537DD">
        <w:rPr>
          <w:sz w:val="28"/>
          <w:szCs w:val="28"/>
        </w:rPr>
        <w:t>г.</w:t>
      </w:r>
      <w:r w:rsidRPr="00A91614">
        <w:rPr>
          <w:b/>
          <w:sz w:val="28"/>
          <w:szCs w:val="28"/>
        </w:rPr>
        <w:t>)</w:t>
      </w:r>
      <w:r w:rsidRPr="00A91614">
        <w:rPr>
          <w:sz w:val="28"/>
          <w:szCs w:val="28"/>
        </w:rPr>
        <w:t xml:space="preserve"> обращени</w:t>
      </w:r>
      <w:r>
        <w:rPr>
          <w:sz w:val="28"/>
          <w:szCs w:val="28"/>
        </w:rPr>
        <w:t>е</w:t>
      </w:r>
      <w:r w:rsidRPr="00A91614">
        <w:rPr>
          <w:sz w:val="28"/>
          <w:szCs w:val="28"/>
        </w:rPr>
        <w:t xml:space="preserve"> поступило </w:t>
      </w:r>
      <w:r>
        <w:rPr>
          <w:sz w:val="28"/>
          <w:szCs w:val="28"/>
        </w:rPr>
        <w:t>в управу из вышестоящих организаций (</w:t>
      </w:r>
      <w:r w:rsidRPr="00A91614">
        <w:rPr>
          <w:sz w:val="28"/>
          <w:szCs w:val="28"/>
        </w:rPr>
        <w:t>префектуры ЮАО</w:t>
      </w:r>
      <w:r>
        <w:rPr>
          <w:sz w:val="28"/>
          <w:szCs w:val="28"/>
        </w:rPr>
        <w:t>, прокуратуры, ГД, МГД и др.);</w:t>
      </w:r>
    </w:p>
    <w:p w14:paraId="58759534" w14:textId="77777777" w:rsidR="0005570F" w:rsidRDefault="0005570F" w:rsidP="00C43754">
      <w:pPr>
        <w:spacing w:line="276" w:lineRule="auto"/>
        <w:ind w:firstLine="709"/>
        <w:jc w:val="both"/>
        <w:rPr>
          <w:sz w:val="28"/>
          <w:szCs w:val="28"/>
        </w:rPr>
      </w:pPr>
      <w:r>
        <w:rPr>
          <w:sz w:val="28"/>
          <w:szCs w:val="28"/>
        </w:rPr>
        <w:t xml:space="preserve">- </w:t>
      </w:r>
      <w:r>
        <w:rPr>
          <w:b/>
          <w:sz w:val="28"/>
          <w:szCs w:val="28"/>
        </w:rPr>
        <w:t xml:space="preserve">11 </w:t>
      </w:r>
      <w:r w:rsidRPr="00154840">
        <w:rPr>
          <w:b/>
          <w:sz w:val="28"/>
          <w:szCs w:val="28"/>
        </w:rPr>
        <w:t>(</w:t>
      </w:r>
      <w:r>
        <w:rPr>
          <w:b/>
          <w:sz w:val="28"/>
          <w:szCs w:val="28"/>
        </w:rPr>
        <w:t xml:space="preserve">8 </w:t>
      </w:r>
      <w:r>
        <w:rPr>
          <w:sz w:val="28"/>
          <w:szCs w:val="28"/>
        </w:rPr>
        <w:t>в 2020</w:t>
      </w:r>
      <w:r w:rsidRPr="00E17EE6">
        <w:rPr>
          <w:sz w:val="28"/>
          <w:szCs w:val="28"/>
        </w:rPr>
        <w:t>г.</w:t>
      </w:r>
      <w:r w:rsidRPr="00154840">
        <w:rPr>
          <w:b/>
          <w:sz w:val="28"/>
          <w:szCs w:val="28"/>
        </w:rPr>
        <w:t>)</w:t>
      </w:r>
      <w:r>
        <w:rPr>
          <w:sz w:val="28"/>
          <w:szCs w:val="28"/>
        </w:rPr>
        <w:t xml:space="preserve"> обращений из Аппарата Мэра и Правительства Москвы и других структурных подразделений Правительства Москвы (</w:t>
      </w:r>
      <w:r w:rsidRPr="00A434EF">
        <w:rPr>
          <w:b/>
          <w:sz w:val="28"/>
          <w:szCs w:val="28"/>
        </w:rPr>
        <w:t>напрямую</w:t>
      </w:r>
      <w:r>
        <w:rPr>
          <w:sz w:val="28"/>
          <w:szCs w:val="28"/>
        </w:rPr>
        <w:t>);</w:t>
      </w:r>
    </w:p>
    <w:p w14:paraId="31E9E19B" w14:textId="77777777" w:rsidR="0005570F" w:rsidRPr="00A91614" w:rsidRDefault="0005570F" w:rsidP="00C43754">
      <w:pPr>
        <w:shd w:val="clear" w:color="auto" w:fill="FFFFFF"/>
        <w:spacing w:line="276" w:lineRule="auto"/>
        <w:ind w:firstLine="709"/>
        <w:jc w:val="both"/>
        <w:rPr>
          <w:sz w:val="28"/>
          <w:szCs w:val="28"/>
        </w:rPr>
      </w:pPr>
      <w:r>
        <w:rPr>
          <w:sz w:val="28"/>
          <w:szCs w:val="28"/>
        </w:rPr>
        <w:t xml:space="preserve">- </w:t>
      </w:r>
      <w:r>
        <w:rPr>
          <w:b/>
          <w:sz w:val="28"/>
          <w:szCs w:val="28"/>
        </w:rPr>
        <w:t>184</w:t>
      </w:r>
      <w:r w:rsidRPr="00653442">
        <w:rPr>
          <w:b/>
          <w:sz w:val="28"/>
          <w:szCs w:val="28"/>
        </w:rPr>
        <w:t xml:space="preserve"> (</w:t>
      </w:r>
      <w:r>
        <w:rPr>
          <w:b/>
          <w:sz w:val="28"/>
          <w:szCs w:val="28"/>
        </w:rPr>
        <w:t>205</w:t>
      </w:r>
      <w:r>
        <w:rPr>
          <w:sz w:val="28"/>
          <w:szCs w:val="28"/>
        </w:rPr>
        <w:t xml:space="preserve"> в 2020г.)  письменных обращений;</w:t>
      </w:r>
    </w:p>
    <w:p w14:paraId="7480B87E" w14:textId="77777777" w:rsidR="0005570F" w:rsidRPr="00D53486" w:rsidRDefault="0005570F" w:rsidP="00C43754">
      <w:pPr>
        <w:shd w:val="clear" w:color="auto" w:fill="FFFFFF"/>
        <w:spacing w:line="276" w:lineRule="auto"/>
        <w:ind w:firstLine="709"/>
        <w:jc w:val="both"/>
        <w:rPr>
          <w:sz w:val="28"/>
          <w:szCs w:val="28"/>
        </w:rPr>
      </w:pPr>
      <w:r w:rsidRPr="00D53486">
        <w:rPr>
          <w:sz w:val="28"/>
          <w:szCs w:val="28"/>
        </w:rPr>
        <w:t>-</w:t>
      </w:r>
      <w:r>
        <w:rPr>
          <w:sz w:val="28"/>
          <w:szCs w:val="28"/>
        </w:rPr>
        <w:t xml:space="preserve"> </w:t>
      </w:r>
      <w:r>
        <w:rPr>
          <w:b/>
          <w:sz w:val="28"/>
          <w:szCs w:val="28"/>
        </w:rPr>
        <w:t>503</w:t>
      </w:r>
      <w:r w:rsidRPr="00D53486">
        <w:rPr>
          <w:b/>
          <w:sz w:val="28"/>
          <w:szCs w:val="28"/>
        </w:rPr>
        <w:t> (</w:t>
      </w:r>
      <w:r>
        <w:rPr>
          <w:b/>
          <w:sz w:val="28"/>
          <w:szCs w:val="28"/>
        </w:rPr>
        <w:t>657</w:t>
      </w:r>
      <w:r w:rsidRPr="00D53486">
        <w:rPr>
          <w:b/>
          <w:sz w:val="28"/>
          <w:szCs w:val="28"/>
        </w:rPr>
        <w:t xml:space="preserve"> </w:t>
      </w:r>
      <w:r w:rsidRPr="00D53486">
        <w:rPr>
          <w:sz w:val="28"/>
          <w:szCs w:val="28"/>
        </w:rPr>
        <w:t>в 2020г.</w:t>
      </w:r>
      <w:r w:rsidRPr="00D53486">
        <w:rPr>
          <w:b/>
          <w:sz w:val="28"/>
          <w:szCs w:val="28"/>
        </w:rPr>
        <w:t>)</w:t>
      </w:r>
      <w:r w:rsidRPr="00D53486">
        <w:rPr>
          <w:sz w:val="28"/>
          <w:szCs w:val="28"/>
        </w:rPr>
        <w:t xml:space="preserve"> обращени</w:t>
      </w:r>
      <w:r>
        <w:rPr>
          <w:sz w:val="28"/>
          <w:szCs w:val="28"/>
        </w:rPr>
        <w:t xml:space="preserve">я поступило на официальный сайт </w:t>
      </w:r>
      <w:r w:rsidRPr="00D53486">
        <w:rPr>
          <w:sz w:val="28"/>
          <w:szCs w:val="28"/>
        </w:rPr>
        <w:t>управы;</w:t>
      </w:r>
    </w:p>
    <w:p w14:paraId="0932BB07" w14:textId="77777777" w:rsidR="0005570F" w:rsidRPr="00D53486" w:rsidRDefault="0005570F" w:rsidP="00C43754">
      <w:pPr>
        <w:shd w:val="clear" w:color="auto" w:fill="FFFFFF"/>
        <w:spacing w:line="276" w:lineRule="auto"/>
        <w:ind w:firstLine="709"/>
        <w:jc w:val="both"/>
        <w:rPr>
          <w:sz w:val="28"/>
          <w:szCs w:val="28"/>
        </w:rPr>
      </w:pPr>
      <w:r w:rsidRPr="00D53486">
        <w:rPr>
          <w:sz w:val="28"/>
          <w:szCs w:val="28"/>
        </w:rPr>
        <w:t>-</w:t>
      </w:r>
      <w:r>
        <w:rPr>
          <w:sz w:val="28"/>
          <w:szCs w:val="28"/>
        </w:rPr>
        <w:t xml:space="preserve"> </w:t>
      </w:r>
      <w:r>
        <w:rPr>
          <w:b/>
          <w:sz w:val="28"/>
          <w:szCs w:val="28"/>
        </w:rPr>
        <w:t>617</w:t>
      </w:r>
      <w:r w:rsidRPr="00D53486">
        <w:rPr>
          <w:b/>
          <w:sz w:val="28"/>
          <w:szCs w:val="28"/>
        </w:rPr>
        <w:t> (</w:t>
      </w:r>
      <w:r>
        <w:rPr>
          <w:b/>
          <w:sz w:val="28"/>
          <w:szCs w:val="28"/>
        </w:rPr>
        <w:t>426</w:t>
      </w:r>
      <w:r w:rsidRPr="00D53486">
        <w:rPr>
          <w:sz w:val="28"/>
          <w:szCs w:val="28"/>
        </w:rPr>
        <w:t xml:space="preserve"> в 2020г.</w:t>
      </w:r>
      <w:r w:rsidRPr="00D53486">
        <w:rPr>
          <w:b/>
          <w:sz w:val="28"/>
          <w:szCs w:val="28"/>
        </w:rPr>
        <w:t>)</w:t>
      </w:r>
      <w:r>
        <w:rPr>
          <w:sz w:val="28"/>
          <w:szCs w:val="28"/>
        </w:rPr>
        <w:t xml:space="preserve"> обращений</w:t>
      </w:r>
      <w:r w:rsidRPr="00D53486">
        <w:rPr>
          <w:sz w:val="28"/>
          <w:szCs w:val="28"/>
        </w:rPr>
        <w:t xml:space="preserve"> поступило на электронную почту управы;</w:t>
      </w:r>
    </w:p>
    <w:p w14:paraId="7A3DBBC1" w14:textId="77777777" w:rsidR="0005570F" w:rsidRPr="00D53486" w:rsidRDefault="0005570F" w:rsidP="00C43754">
      <w:pPr>
        <w:shd w:val="clear" w:color="auto" w:fill="FFFFFF"/>
        <w:spacing w:line="276" w:lineRule="auto"/>
        <w:ind w:firstLine="709"/>
        <w:jc w:val="both"/>
        <w:rPr>
          <w:sz w:val="28"/>
          <w:szCs w:val="28"/>
        </w:rPr>
      </w:pPr>
      <w:r w:rsidRPr="00D53486">
        <w:rPr>
          <w:b/>
          <w:sz w:val="28"/>
          <w:szCs w:val="28"/>
        </w:rPr>
        <w:t xml:space="preserve">- </w:t>
      </w:r>
      <w:r>
        <w:rPr>
          <w:b/>
          <w:sz w:val="28"/>
          <w:szCs w:val="28"/>
        </w:rPr>
        <w:t>35</w:t>
      </w:r>
      <w:r w:rsidRPr="00D53486">
        <w:rPr>
          <w:b/>
          <w:sz w:val="28"/>
          <w:szCs w:val="28"/>
        </w:rPr>
        <w:t> (0</w:t>
      </w:r>
      <w:r w:rsidRPr="00D53486">
        <w:rPr>
          <w:sz w:val="28"/>
          <w:szCs w:val="28"/>
        </w:rPr>
        <w:t xml:space="preserve"> в 2020г.</w:t>
      </w:r>
      <w:r w:rsidRPr="00D53486">
        <w:rPr>
          <w:b/>
          <w:sz w:val="28"/>
          <w:szCs w:val="28"/>
        </w:rPr>
        <w:t>)</w:t>
      </w:r>
      <w:r w:rsidRPr="00D53486">
        <w:rPr>
          <w:sz w:val="28"/>
          <w:szCs w:val="28"/>
        </w:rPr>
        <w:t xml:space="preserve"> обращений поступило на ГИС ЖКХ;</w:t>
      </w:r>
    </w:p>
    <w:p w14:paraId="2D58CE81" w14:textId="63E7E400" w:rsidR="0005570F" w:rsidRDefault="0005570F" w:rsidP="00C43754">
      <w:pPr>
        <w:shd w:val="clear" w:color="auto" w:fill="FFFFFF"/>
        <w:spacing w:line="276" w:lineRule="auto"/>
        <w:ind w:firstLine="709"/>
        <w:jc w:val="both"/>
        <w:rPr>
          <w:sz w:val="28"/>
          <w:szCs w:val="28"/>
        </w:rPr>
      </w:pPr>
      <w:r>
        <w:rPr>
          <w:sz w:val="28"/>
          <w:szCs w:val="28"/>
        </w:rPr>
        <w:t xml:space="preserve">- </w:t>
      </w:r>
      <w:r>
        <w:rPr>
          <w:b/>
          <w:sz w:val="28"/>
          <w:szCs w:val="28"/>
        </w:rPr>
        <w:t>11</w:t>
      </w:r>
      <w:r w:rsidRPr="00A91614">
        <w:rPr>
          <w:b/>
          <w:sz w:val="28"/>
          <w:szCs w:val="28"/>
        </w:rPr>
        <w:t xml:space="preserve"> (</w:t>
      </w:r>
      <w:r>
        <w:rPr>
          <w:b/>
          <w:sz w:val="28"/>
          <w:szCs w:val="28"/>
        </w:rPr>
        <w:t>23</w:t>
      </w:r>
      <w:r w:rsidRPr="007537DD">
        <w:t xml:space="preserve"> </w:t>
      </w:r>
      <w:r>
        <w:rPr>
          <w:sz w:val="28"/>
          <w:szCs w:val="28"/>
        </w:rPr>
        <w:t>в 2020</w:t>
      </w:r>
      <w:r w:rsidRPr="007537DD">
        <w:rPr>
          <w:sz w:val="28"/>
          <w:szCs w:val="28"/>
        </w:rPr>
        <w:t>г.</w:t>
      </w:r>
      <w:r w:rsidRPr="00A91614">
        <w:rPr>
          <w:b/>
          <w:sz w:val="28"/>
          <w:szCs w:val="28"/>
        </w:rPr>
        <w:t>)</w:t>
      </w:r>
      <w:r>
        <w:rPr>
          <w:sz w:val="28"/>
          <w:szCs w:val="28"/>
        </w:rPr>
        <w:t xml:space="preserve"> </w:t>
      </w:r>
      <w:r w:rsidRPr="00A91614">
        <w:rPr>
          <w:sz w:val="28"/>
          <w:szCs w:val="28"/>
        </w:rPr>
        <w:t>обращени</w:t>
      </w:r>
      <w:r>
        <w:rPr>
          <w:sz w:val="28"/>
          <w:szCs w:val="28"/>
        </w:rPr>
        <w:t>я</w:t>
      </w:r>
      <w:r w:rsidRPr="00A91614">
        <w:rPr>
          <w:sz w:val="28"/>
          <w:szCs w:val="28"/>
        </w:rPr>
        <w:t xml:space="preserve"> поступило </w:t>
      </w:r>
      <w:r>
        <w:rPr>
          <w:sz w:val="28"/>
          <w:szCs w:val="28"/>
        </w:rPr>
        <w:t>в приемную.</w:t>
      </w:r>
    </w:p>
    <w:p w14:paraId="5FBA0DFB" w14:textId="58ED3B3C" w:rsidR="009077E8" w:rsidRDefault="00291189" w:rsidP="00406A07">
      <w:pPr>
        <w:ind w:left="-426" w:right="-142"/>
        <w:jc w:val="both"/>
        <w:rPr>
          <w:b/>
          <w:color w:val="FF0000"/>
          <w:sz w:val="28"/>
          <w:szCs w:val="28"/>
        </w:rPr>
      </w:pPr>
      <w:r>
        <w:rPr>
          <w:rFonts w:eastAsia="Times New Roman"/>
          <w:noProof/>
          <w:sz w:val="28"/>
          <w:szCs w:val="28"/>
        </w:rPr>
        <w:drawing>
          <wp:anchor distT="0" distB="0" distL="114300" distR="114300" simplePos="0" relativeHeight="251658240" behindDoc="1" locked="0" layoutInCell="1" allowOverlap="1" wp14:anchorId="6C9CBEC8" wp14:editId="354F0384">
            <wp:simplePos x="0" y="0"/>
            <wp:positionH relativeFrom="page">
              <wp:posOffset>804162</wp:posOffset>
            </wp:positionH>
            <wp:positionV relativeFrom="paragraph">
              <wp:posOffset>86995</wp:posOffset>
            </wp:positionV>
            <wp:extent cx="6392927" cy="2753995"/>
            <wp:effectExtent l="0" t="0" r="825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728" cy="2754340"/>
                    </a:xfrm>
                    <a:prstGeom prst="rect">
                      <a:avLst/>
                    </a:prstGeom>
                    <a:noFill/>
                  </pic:spPr>
                </pic:pic>
              </a:graphicData>
            </a:graphic>
            <wp14:sizeRelH relativeFrom="margin">
              <wp14:pctWidth>0</wp14:pctWidth>
            </wp14:sizeRelH>
            <wp14:sizeRelV relativeFrom="margin">
              <wp14:pctHeight>0</wp14:pctHeight>
            </wp14:sizeRelV>
          </wp:anchor>
        </w:drawing>
      </w:r>
    </w:p>
    <w:p w14:paraId="65B63A3B" w14:textId="163D58B8" w:rsidR="009077E8" w:rsidRDefault="009077E8" w:rsidP="00406A07">
      <w:pPr>
        <w:ind w:left="-426" w:right="-142"/>
        <w:jc w:val="both"/>
        <w:rPr>
          <w:b/>
          <w:color w:val="FF0000"/>
          <w:sz w:val="28"/>
          <w:szCs w:val="28"/>
        </w:rPr>
      </w:pPr>
    </w:p>
    <w:p w14:paraId="3999D6C6" w14:textId="7F2E2AF5" w:rsidR="009077E8" w:rsidRDefault="009077E8" w:rsidP="00406A07">
      <w:pPr>
        <w:ind w:left="-426" w:right="-142"/>
        <w:jc w:val="both"/>
        <w:rPr>
          <w:b/>
          <w:color w:val="FF0000"/>
          <w:sz w:val="28"/>
          <w:szCs w:val="28"/>
        </w:rPr>
      </w:pPr>
    </w:p>
    <w:p w14:paraId="614F9B38" w14:textId="2E387E11" w:rsidR="009077E8" w:rsidRDefault="009077E8" w:rsidP="00406A07">
      <w:pPr>
        <w:ind w:left="-426" w:right="-142"/>
        <w:jc w:val="both"/>
        <w:rPr>
          <w:b/>
          <w:color w:val="FF0000"/>
          <w:sz w:val="28"/>
          <w:szCs w:val="28"/>
        </w:rPr>
      </w:pPr>
    </w:p>
    <w:p w14:paraId="2B2A7EF3" w14:textId="43F7C23A" w:rsidR="009077E8" w:rsidRDefault="009077E8" w:rsidP="00406A07">
      <w:pPr>
        <w:ind w:left="-426" w:right="-142"/>
        <w:jc w:val="both"/>
        <w:rPr>
          <w:b/>
          <w:color w:val="FF0000"/>
          <w:sz w:val="28"/>
          <w:szCs w:val="28"/>
        </w:rPr>
      </w:pPr>
    </w:p>
    <w:p w14:paraId="46D56520" w14:textId="1AC570BD" w:rsidR="009077E8" w:rsidRDefault="009077E8" w:rsidP="00406A07">
      <w:pPr>
        <w:ind w:left="-426" w:right="-142"/>
        <w:jc w:val="both"/>
        <w:rPr>
          <w:b/>
          <w:color w:val="FF0000"/>
          <w:sz w:val="28"/>
          <w:szCs w:val="28"/>
        </w:rPr>
      </w:pPr>
    </w:p>
    <w:p w14:paraId="7020E0A5" w14:textId="5F0ED33E" w:rsidR="009077E8" w:rsidRDefault="009077E8" w:rsidP="00406A07">
      <w:pPr>
        <w:ind w:left="-426" w:right="-142"/>
        <w:jc w:val="both"/>
        <w:rPr>
          <w:b/>
          <w:color w:val="FF0000"/>
          <w:sz w:val="28"/>
          <w:szCs w:val="28"/>
        </w:rPr>
      </w:pPr>
    </w:p>
    <w:p w14:paraId="4AB3E553" w14:textId="28C80EBC" w:rsidR="009077E8" w:rsidRDefault="009077E8" w:rsidP="00406A07">
      <w:pPr>
        <w:ind w:left="-426" w:right="-142"/>
        <w:jc w:val="both"/>
        <w:rPr>
          <w:b/>
          <w:color w:val="FF0000"/>
          <w:sz w:val="28"/>
          <w:szCs w:val="28"/>
        </w:rPr>
      </w:pPr>
    </w:p>
    <w:p w14:paraId="200C5627" w14:textId="621473D0" w:rsidR="009077E8" w:rsidRDefault="009077E8" w:rsidP="00406A07">
      <w:pPr>
        <w:ind w:left="-426" w:right="-142"/>
        <w:jc w:val="both"/>
        <w:rPr>
          <w:b/>
          <w:color w:val="FF0000"/>
          <w:sz w:val="28"/>
          <w:szCs w:val="28"/>
        </w:rPr>
      </w:pPr>
    </w:p>
    <w:p w14:paraId="73D57695" w14:textId="545EDB8B" w:rsidR="00C84C36" w:rsidRDefault="00C84C36" w:rsidP="00406A07">
      <w:pPr>
        <w:ind w:left="-426" w:right="-142"/>
        <w:jc w:val="both"/>
        <w:rPr>
          <w:b/>
          <w:color w:val="FF0000"/>
          <w:sz w:val="28"/>
          <w:szCs w:val="28"/>
        </w:rPr>
      </w:pPr>
    </w:p>
    <w:p w14:paraId="71A4C9AC" w14:textId="059C6A6C" w:rsidR="00C84C36" w:rsidRDefault="00C84C36" w:rsidP="00406A07">
      <w:pPr>
        <w:ind w:left="-426" w:right="-142"/>
        <w:jc w:val="both"/>
        <w:rPr>
          <w:b/>
          <w:color w:val="FF0000"/>
          <w:sz w:val="28"/>
          <w:szCs w:val="28"/>
        </w:rPr>
      </w:pPr>
    </w:p>
    <w:p w14:paraId="1890FDB5" w14:textId="6B7D33E8" w:rsidR="00C84C36" w:rsidRDefault="00C84C36" w:rsidP="00406A07">
      <w:pPr>
        <w:ind w:left="-426" w:right="-142"/>
        <w:jc w:val="both"/>
        <w:rPr>
          <w:b/>
          <w:color w:val="FF0000"/>
          <w:sz w:val="28"/>
          <w:szCs w:val="28"/>
        </w:rPr>
      </w:pPr>
    </w:p>
    <w:p w14:paraId="3D3D2AAA" w14:textId="161ABC19" w:rsidR="0005570F" w:rsidRDefault="0005570F" w:rsidP="00406A07">
      <w:pPr>
        <w:ind w:left="-426" w:right="-142"/>
        <w:jc w:val="both"/>
        <w:rPr>
          <w:b/>
          <w:color w:val="FF0000"/>
          <w:sz w:val="28"/>
          <w:szCs w:val="28"/>
        </w:rPr>
      </w:pPr>
    </w:p>
    <w:p w14:paraId="1AAED94F" w14:textId="29C7F444" w:rsidR="0005570F" w:rsidRDefault="0005570F" w:rsidP="00406A07">
      <w:pPr>
        <w:ind w:left="-426" w:right="-142"/>
        <w:jc w:val="both"/>
        <w:rPr>
          <w:b/>
          <w:color w:val="FF0000"/>
          <w:sz w:val="28"/>
          <w:szCs w:val="28"/>
        </w:rPr>
      </w:pPr>
    </w:p>
    <w:p w14:paraId="29D9AEE4" w14:textId="77777777" w:rsidR="0005570F" w:rsidRPr="00A16C64" w:rsidRDefault="0005570F" w:rsidP="00C43754">
      <w:pPr>
        <w:shd w:val="clear" w:color="auto" w:fill="FFFFFF"/>
        <w:spacing w:line="276" w:lineRule="auto"/>
        <w:ind w:firstLine="709"/>
        <w:jc w:val="both"/>
        <w:rPr>
          <w:sz w:val="28"/>
          <w:szCs w:val="28"/>
        </w:rPr>
      </w:pPr>
      <w:r>
        <w:rPr>
          <w:sz w:val="28"/>
          <w:szCs w:val="28"/>
        </w:rPr>
        <w:t xml:space="preserve">В 2021 года в управу района поступило </w:t>
      </w:r>
      <w:r>
        <w:rPr>
          <w:b/>
          <w:sz w:val="28"/>
          <w:szCs w:val="28"/>
        </w:rPr>
        <w:t>3742</w:t>
      </w:r>
      <w:r>
        <w:rPr>
          <w:sz w:val="28"/>
          <w:szCs w:val="28"/>
        </w:rPr>
        <w:t xml:space="preserve"> обращения граждан по </w:t>
      </w:r>
      <w:r>
        <w:rPr>
          <w:b/>
          <w:sz w:val="28"/>
          <w:szCs w:val="28"/>
        </w:rPr>
        <w:t>4499</w:t>
      </w:r>
      <w:r>
        <w:rPr>
          <w:sz w:val="28"/>
          <w:szCs w:val="28"/>
        </w:rPr>
        <w:t xml:space="preserve"> вопросам.</w:t>
      </w:r>
    </w:p>
    <w:p w14:paraId="1F173BDE" w14:textId="49A238A9" w:rsidR="0005570F" w:rsidRDefault="0005570F" w:rsidP="00C43754">
      <w:pPr>
        <w:ind w:firstLine="709"/>
        <w:jc w:val="both"/>
        <w:rPr>
          <w:color w:val="000000"/>
          <w:sz w:val="28"/>
          <w:szCs w:val="28"/>
        </w:rPr>
      </w:pPr>
      <w:r w:rsidRPr="00A16C64">
        <w:rPr>
          <w:color w:val="000000"/>
          <w:sz w:val="28"/>
          <w:szCs w:val="28"/>
        </w:rPr>
        <w:t xml:space="preserve">Основная тематика письменных обращений граждан остается неизменной: </w:t>
      </w:r>
      <w:r w:rsidRPr="00A16C64">
        <w:rPr>
          <w:color w:val="000000"/>
          <w:sz w:val="28"/>
          <w:szCs w:val="28"/>
        </w:rPr>
        <w:lastRenderedPageBreak/>
        <w:t>содержание и эксплуатация жилищного фонда и придомовой территории, транспортное развитие района, социальная защита нас</w:t>
      </w:r>
      <w:r w:rsidR="00081C2F">
        <w:rPr>
          <w:color w:val="000000"/>
          <w:sz w:val="28"/>
          <w:szCs w:val="28"/>
        </w:rPr>
        <w:t>еления, правопорядок</w:t>
      </w:r>
      <w:r w:rsidRPr="00A16C64">
        <w:rPr>
          <w:color w:val="000000"/>
          <w:sz w:val="28"/>
          <w:szCs w:val="28"/>
        </w:rPr>
        <w:t xml:space="preserve"> и строительство.</w:t>
      </w:r>
    </w:p>
    <w:p w14:paraId="30F53465" w14:textId="358AEC2C" w:rsidR="00DA4ACE" w:rsidRDefault="00291189" w:rsidP="0005570F">
      <w:pPr>
        <w:ind w:firstLine="539"/>
        <w:jc w:val="both"/>
        <w:rPr>
          <w:color w:val="000000"/>
          <w:sz w:val="28"/>
          <w:szCs w:val="28"/>
        </w:rPr>
      </w:pPr>
      <w:r>
        <w:rPr>
          <w:b/>
          <w:noProof/>
          <w:color w:val="FF0000"/>
          <w:sz w:val="28"/>
          <w:szCs w:val="28"/>
        </w:rPr>
        <w:drawing>
          <wp:anchor distT="0" distB="0" distL="114300" distR="114300" simplePos="0" relativeHeight="251659264" behindDoc="1" locked="0" layoutInCell="1" allowOverlap="1" wp14:anchorId="28EC9447" wp14:editId="785E210C">
            <wp:simplePos x="0" y="0"/>
            <wp:positionH relativeFrom="column">
              <wp:posOffset>710196</wp:posOffset>
            </wp:positionH>
            <wp:positionV relativeFrom="paragraph">
              <wp:posOffset>9214</wp:posOffset>
            </wp:positionV>
            <wp:extent cx="4670744" cy="5433237"/>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3659" cy="5448260"/>
                    </a:xfrm>
                    <a:prstGeom prst="rect">
                      <a:avLst/>
                    </a:prstGeom>
                    <a:noFill/>
                  </pic:spPr>
                </pic:pic>
              </a:graphicData>
            </a:graphic>
            <wp14:sizeRelH relativeFrom="margin">
              <wp14:pctWidth>0</wp14:pctWidth>
            </wp14:sizeRelH>
            <wp14:sizeRelV relativeFrom="margin">
              <wp14:pctHeight>0</wp14:pctHeight>
            </wp14:sizeRelV>
          </wp:anchor>
        </w:drawing>
      </w:r>
    </w:p>
    <w:p w14:paraId="42F65B11" w14:textId="539803FC" w:rsidR="00DA4ACE" w:rsidRDefault="00DA4ACE" w:rsidP="00406A07">
      <w:pPr>
        <w:ind w:left="-426" w:right="-142"/>
        <w:jc w:val="both"/>
        <w:rPr>
          <w:b/>
          <w:color w:val="FF0000"/>
          <w:sz w:val="28"/>
          <w:szCs w:val="28"/>
        </w:rPr>
      </w:pPr>
    </w:p>
    <w:p w14:paraId="2BA993CF" w14:textId="7D114C61" w:rsidR="00DA4ACE" w:rsidRPr="00DA4ACE" w:rsidRDefault="00DA4ACE" w:rsidP="00DA4ACE">
      <w:pPr>
        <w:rPr>
          <w:sz w:val="28"/>
          <w:szCs w:val="28"/>
        </w:rPr>
      </w:pPr>
    </w:p>
    <w:p w14:paraId="20DE20AC" w14:textId="7F163954" w:rsidR="00DA4ACE" w:rsidRPr="00DA4ACE" w:rsidRDefault="00DA4ACE" w:rsidP="00DA4ACE">
      <w:pPr>
        <w:rPr>
          <w:sz w:val="28"/>
          <w:szCs w:val="28"/>
        </w:rPr>
      </w:pPr>
    </w:p>
    <w:p w14:paraId="5E33957B" w14:textId="4F70CD90" w:rsidR="00DA4ACE" w:rsidRPr="00DA4ACE" w:rsidRDefault="00DA4ACE" w:rsidP="00DA4ACE">
      <w:pPr>
        <w:rPr>
          <w:sz w:val="28"/>
          <w:szCs w:val="28"/>
        </w:rPr>
      </w:pPr>
    </w:p>
    <w:p w14:paraId="5280B666" w14:textId="77777777" w:rsidR="00DA4ACE" w:rsidRPr="00DA4ACE" w:rsidRDefault="00DA4ACE" w:rsidP="00DA4ACE">
      <w:pPr>
        <w:rPr>
          <w:sz w:val="28"/>
          <w:szCs w:val="28"/>
        </w:rPr>
      </w:pPr>
    </w:p>
    <w:p w14:paraId="3C3EBC11" w14:textId="77777777" w:rsidR="00DA4ACE" w:rsidRPr="00DA4ACE" w:rsidRDefault="00DA4ACE" w:rsidP="00DA4ACE">
      <w:pPr>
        <w:rPr>
          <w:sz w:val="28"/>
          <w:szCs w:val="28"/>
        </w:rPr>
      </w:pPr>
    </w:p>
    <w:p w14:paraId="197864E8" w14:textId="77777777" w:rsidR="00DA4ACE" w:rsidRPr="00DA4ACE" w:rsidRDefault="00DA4ACE" w:rsidP="00DA4ACE">
      <w:pPr>
        <w:rPr>
          <w:sz w:val="28"/>
          <w:szCs w:val="28"/>
        </w:rPr>
      </w:pPr>
    </w:p>
    <w:p w14:paraId="04F69CF2" w14:textId="77777777" w:rsidR="00DA4ACE" w:rsidRPr="00DA4ACE" w:rsidRDefault="00DA4ACE" w:rsidP="00DA4ACE">
      <w:pPr>
        <w:rPr>
          <w:sz w:val="28"/>
          <w:szCs w:val="28"/>
        </w:rPr>
      </w:pPr>
    </w:p>
    <w:p w14:paraId="1A64D020" w14:textId="77777777" w:rsidR="00DA4ACE" w:rsidRPr="00DA4ACE" w:rsidRDefault="00DA4ACE" w:rsidP="00DA4ACE">
      <w:pPr>
        <w:rPr>
          <w:sz w:val="28"/>
          <w:szCs w:val="28"/>
        </w:rPr>
      </w:pPr>
    </w:p>
    <w:p w14:paraId="614A9B1D" w14:textId="77777777" w:rsidR="00DA4ACE" w:rsidRPr="00DA4ACE" w:rsidRDefault="00DA4ACE" w:rsidP="00DA4ACE">
      <w:pPr>
        <w:rPr>
          <w:sz w:val="28"/>
          <w:szCs w:val="28"/>
        </w:rPr>
      </w:pPr>
    </w:p>
    <w:p w14:paraId="1DD12EA2" w14:textId="77777777" w:rsidR="00DA4ACE" w:rsidRPr="00DA4ACE" w:rsidRDefault="00DA4ACE" w:rsidP="00DA4ACE">
      <w:pPr>
        <w:rPr>
          <w:sz w:val="28"/>
          <w:szCs w:val="28"/>
        </w:rPr>
      </w:pPr>
    </w:p>
    <w:p w14:paraId="1EC05939" w14:textId="77777777" w:rsidR="00DA4ACE" w:rsidRPr="00DA4ACE" w:rsidRDefault="00DA4ACE" w:rsidP="00DA4ACE">
      <w:pPr>
        <w:rPr>
          <w:sz w:val="28"/>
          <w:szCs w:val="28"/>
        </w:rPr>
      </w:pPr>
    </w:p>
    <w:p w14:paraId="2B9F8B5D" w14:textId="77777777" w:rsidR="00DA4ACE" w:rsidRPr="00DA4ACE" w:rsidRDefault="00DA4ACE" w:rsidP="00DA4ACE">
      <w:pPr>
        <w:rPr>
          <w:sz w:val="28"/>
          <w:szCs w:val="28"/>
        </w:rPr>
      </w:pPr>
    </w:p>
    <w:p w14:paraId="27B96BED" w14:textId="77777777" w:rsidR="00DA4ACE" w:rsidRPr="00DA4ACE" w:rsidRDefault="00DA4ACE" w:rsidP="00DA4ACE">
      <w:pPr>
        <w:rPr>
          <w:sz w:val="28"/>
          <w:szCs w:val="28"/>
        </w:rPr>
      </w:pPr>
    </w:p>
    <w:p w14:paraId="10E5AEBA" w14:textId="77777777" w:rsidR="00DA4ACE" w:rsidRPr="00DA4ACE" w:rsidRDefault="00DA4ACE" w:rsidP="00DA4ACE">
      <w:pPr>
        <w:rPr>
          <w:sz w:val="28"/>
          <w:szCs w:val="28"/>
        </w:rPr>
      </w:pPr>
    </w:p>
    <w:p w14:paraId="292143BC" w14:textId="77777777" w:rsidR="00DA4ACE" w:rsidRPr="00DA4ACE" w:rsidRDefault="00DA4ACE" w:rsidP="00DA4ACE">
      <w:pPr>
        <w:rPr>
          <w:sz w:val="28"/>
          <w:szCs w:val="28"/>
        </w:rPr>
      </w:pPr>
    </w:p>
    <w:p w14:paraId="666659E7" w14:textId="05529874" w:rsidR="00DA4ACE" w:rsidRDefault="00DA4ACE" w:rsidP="00DA4ACE">
      <w:pPr>
        <w:rPr>
          <w:sz w:val="28"/>
          <w:szCs w:val="28"/>
        </w:rPr>
      </w:pPr>
    </w:p>
    <w:p w14:paraId="4CAF53AF" w14:textId="77777777" w:rsidR="00291189" w:rsidRPr="00DA4ACE" w:rsidRDefault="00291189" w:rsidP="00DA4ACE">
      <w:pPr>
        <w:rPr>
          <w:sz w:val="28"/>
          <w:szCs w:val="28"/>
        </w:rPr>
      </w:pPr>
    </w:p>
    <w:p w14:paraId="090060E9" w14:textId="77777777" w:rsidR="00D24F4F" w:rsidRDefault="00D24F4F" w:rsidP="00DA4ACE">
      <w:pPr>
        <w:pStyle w:val="af0"/>
        <w:ind w:left="0" w:firstLine="495"/>
        <w:jc w:val="both"/>
      </w:pPr>
    </w:p>
    <w:p w14:paraId="5CDA084D" w14:textId="77777777" w:rsidR="00D24F4F" w:rsidRDefault="00D24F4F" w:rsidP="00DA4ACE">
      <w:pPr>
        <w:pStyle w:val="af0"/>
        <w:ind w:left="0" w:firstLine="495"/>
        <w:jc w:val="both"/>
      </w:pPr>
    </w:p>
    <w:p w14:paraId="1E5DDD5B" w14:textId="77777777" w:rsidR="00D24F4F" w:rsidRDefault="00D24F4F" w:rsidP="00DA4ACE">
      <w:pPr>
        <w:pStyle w:val="af0"/>
        <w:ind w:left="0" w:firstLine="495"/>
        <w:jc w:val="both"/>
      </w:pPr>
    </w:p>
    <w:p w14:paraId="1F2ECB24" w14:textId="77777777" w:rsidR="00D24F4F" w:rsidRDefault="00D24F4F" w:rsidP="00D24F4F">
      <w:pPr>
        <w:ind w:firstLine="539"/>
        <w:jc w:val="both"/>
        <w:rPr>
          <w:noProof/>
          <w:color w:val="000000"/>
          <w:sz w:val="27"/>
          <w:szCs w:val="27"/>
        </w:rPr>
      </w:pPr>
    </w:p>
    <w:p w14:paraId="53A8B420" w14:textId="77777777" w:rsidR="00C43754" w:rsidRDefault="00C43754" w:rsidP="00D24F4F">
      <w:pPr>
        <w:ind w:firstLine="539"/>
        <w:jc w:val="both"/>
        <w:rPr>
          <w:noProof/>
          <w:color w:val="000000"/>
          <w:sz w:val="27"/>
          <w:szCs w:val="27"/>
        </w:rPr>
      </w:pPr>
    </w:p>
    <w:p w14:paraId="68FCBC70" w14:textId="77777777" w:rsidR="00C43754" w:rsidRDefault="00C43754" w:rsidP="00D24F4F">
      <w:pPr>
        <w:ind w:firstLine="539"/>
        <w:jc w:val="both"/>
        <w:rPr>
          <w:noProof/>
          <w:color w:val="000000"/>
          <w:sz w:val="27"/>
          <w:szCs w:val="27"/>
        </w:rPr>
      </w:pPr>
    </w:p>
    <w:p w14:paraId="01F8D54A" w14:textId="77777777" w:rsidR="00C43754" w:rsidRDefault="00C43754" w:rsidP="00D24F4F">
      <w:pPr>
        <w:ind w:firstLine="539"/>
        <w:jc w:val="both"/>
        <w:rPr>
          <w:noProof/>
          <w:color w:val="000000"/>
          <w:sz w:val="27"/>
          <w:szCs w:val="27"/>
        </w:rPr>
      </w:pPr>
    </w:p>
    <w:p w14:paraId="45DEC694" w14:textId="494F4AE3" w:rsidR="00D24F4F" w:rsidRDefault="00D24F4F" w:rsidP="00C43754">
      <w:pPr>
        <w:ind w:firstLine="709"/>
        <w:jc w:val="both"/>
        <w:rPr>
          <w:sz w:val="28"/>
          <w:szCs w:val="28"/>
        </w:rPr>
      </w:pPr>
      <w:r>
        <w:rPr>
          <w:noProof/>
          <w:color w:val="000000"/>
          <w:sz w:val="27"/>
          <w:szCs w:val="27"/>
        </w:rPr>
        <w:t>А</w:t>
      </w:r>
      <w:r w:rsidRPr="00EC116E">
        <w:rPr>
          <w:noProof/>
          <w:sz w:val="28"/>
          <w:szCs w:val="28"/>
        </w:rPr>
        <w:t>нализ поступивших обращений граждан показывает, что по прежнему актуальными вопросами для большинства жителей являются вопросы жилищно-коммунального хозяйства и благоустройства территорий</w:t>
      </w:r>
      <w:r>
        <w:rPr>
          <w:noProof/>
          <w:sz w:val="28"/>
          <w:szCs w:val="28"/>
        </w:rPr>
        <w:t xml:space="preserve">, за отчетный период данные вопросы заняли </w:t>
      </w:r>
      <w:r>
        <w:rPr>
          <w:b/>
          <w:noProof/>
          <w:sz w:val="28"/>
          <w:szCs w:val="28"/>
        </w:rPr>
        <w:t>69</w:t>
      </w:r>
      <w:r w:rsidRPr="008C421D">
        <w:rPr>
          <w:b/>
          <w:noProof/>
          <w:sz w:val="28"/>
          <w:szCs w:val="28"/>
        </w:rPr>
        <w:t>%</w:t>
      </w:r>
      <w:r>
        <w:rPr>
          <w:b/>
          <w:noProof/>
          <w:sz w:val="28"/>
          <w:szCs w:val="28"/>
        </w:rPr>
        <w:t xml:space="preserve"> </w:t>
      </w:r>
      <w:r>
        <w:rPr>
          <w:noProof/>
          <w:sz w:val="28"/>
          <w:szCs w:val="28"/>
        </w:rPr>
        <w:t>в общем объеме вопросов, поступивших в обращениях граждан</w:t>
      </w:r>
      <w:r>
        <w:rPr>
          <w:color w:val="000000"/>
          <w:sz w:val="28"/>
          <w:szCs w:val="28"/>
        </w:rPr>
        <w:t>.</w:t>
      </w:r>
      <w:r>
        <w:rPr>
          <w:b/>
          <w:sz w:val="28"/>
          <w:szCs w:val="28"/>
        </w:rPr>
        <w:t xml:space="preserve"> </w:t>
      </w:r>
      <w:r>
        <w:rPr>
          <w:sz w:val="28"/>
          <w:szCs w:val="28"/>
        </w:rPr>
        <w:t xml:space="preserve"> </w:t>
      </w:r>
    </w:p>
    <w:p w14:paraId="68C1E899" w14:textId="3AB3CA1F" w:rsidR="00DA4ACE" w:rsidRPr="00DD37D4" w:rsidRDefault="00DA4ACE" w:rsidP="00C43754">
      <w:pPr>
        <w:pStyle w:val="af0"/>
        <w:spacing w:after="0"/>
        <w:ind w:left="0" w:firstLine="709"/>
        <w:jc w:val="both"/>
        <w:rPr>
          <w:b/>
        </w:rPr>
      </w:pPr>
      <w:r>
        <w:t xml:space="preserve">Наиболее актуальными вопросами для жителей стали вопросы </w:t>
      </w:r>
      <w:r w:rsidRPr="00AB3295">
        <w:rPr>
          <w:b/>
        </w:rPr>
        <w:t>благоустройства и содержания территории района</w:t>
      </w:r>
      <w:r>
        <w:t xml:space="preserve"> (</w:t>
      </w:r>
      <w:r>
        <w:rPr>
          <w:iCs/>
        </w:rPr>
        <w:t xml:space="preserve">содержание газона и установка ограждающих конструкций, </w:t>
      </w:r>
      <w:r>
        <w:t>содержание и ремонт тротуаров, дворовых проездов,</w:t>
      </w:r>
      <w:r w:rsidRPr="009B595D">
        <w:t xml:space="preserve"> </w:t>
      </w:r>
      <w:r>
        <w:t xml:space="preserve">состояние асфальтового покрытия пешеходной зоны, </w:t>
      </w:r>
      <w:r>
        <w:rPr>
          <w:iCs/>
        </w:rPr>
        <w:t>установка противопарковочных столбиков, развитие системы раздельного сбора мусора) и др.</w:t>
      </w:r>
      <w:r>
        <w:t xml:space="preserve">, что составляет </w:t>
      </w:r>
      <w:r>
        <w:rPr>
          <w:b/>
        </w:rPr>
        <w:t>43</w:t>
      </w:r>
      <w:r w:rsidRPr="008C421D">
        <w:rPr>
          <w:b/>
        </w:rPr>
        <w:t>%</w:t>
      </w:r>
      <w:r>
        <w:t xml:space="preserve"> от общего количества вопросов.</w:t>
      </w:r>
    </w:p>
    <w:p w14:paraId="72051C3C" w14:textId="77777777" w:rsidR="00DA4ACE" w:rsidRPr="009006DE" w:rsidRDefault="00DA4ACE" w:rsidP="00C43754">
      <w:pPr>
        <w:ind w:firstLine="709"/>
        <w:jc w:val="both"/>
        <w:rPr>
          <w:b/>
          <w:sz w:val="28"/>
          <w:szCs w:val="28"/>
        </w:rPr>
      </w:pPr>
      <w:r>
        <w:rPr>
          <w:sz w:val="28"/>
          <w:szCs w:val="28"/>
        </w:rPr>
        <w:t>К</w:t>
      </w:r>
      <w:r w:rsidRPr="009B595D">
        <w:rPr>
          <w:sz w:val="28"/>
          <w:szCs w:val="28"/>
        </w:rPr>
        <w:t xml:space="preserve"> основным вопросам, волнующим жителей района, </w:t>
      </w:r>
      <w:r>
        <w:rPr>
          <w:iCs/>
          <w:sz w:val="28"/>
        </w:rPr>
        <w:t xml:space="preserve">также </w:t>
      </w:r>
      <w:r w:rsidRPr="009B595D">
        <w:rPr>
          <w:sz w:val="28"/>
          <w:szCs w:val="28"/>
        </w:rPr>
        <w:t xml:space="preserve">относятся вопросы </w:t>
      </w:r>
      <w:r w:rsidRPr="00AB3295">
        <w:rPr>
          <w:b/>
          <w:sz w:val="28"/>
          <w:szCs w:val="28"/>
        </w:rPr>
        <w:t>содержания общедомового имущества</w:t>
      </w:r>
      <w:r>
        <w:rPr>
          <w:sz w:val="28"/>
          <w:szCs w:val="28"/>
        </w:rPr>
        <w:t xml:space="preserve"> (санитарно-техническое состояние и ремонт подъездов МКД</w:t>
      </w:r>
      <w:r w:rsidRPr="009B595D">
        <w:rPr>
          <w:sz w:val="28"/>
          <w:szCs w:val="28"/>
        </w:rPr>
        <w:t>,</w:t>
      </w:r>
      <w:r>
        <w:rPr>
          <w:sz w:val="28"/>
          <w:szCs w:val="28"/>
        </w:rPr>
        <w:t xml:space="preserve"> дератизация и дезинсекция помещений), </w:t>
      </w:r>
      <w:r w:rsidRPr="001B1597">
        <w:rPr>
          <w:sz w:val="28"/>
          <w:szCs w:val="28"/>
        </w:rPr>
        <w:t>содержания и ремонта жилых помещений, управления МКД, оплаты коммунальных услуг и др.</w:t>
      </w:r>
      <w:r w:rsidRPr="008D46B6">
        <w:rPr>
          <w:noProof/>
          <w:sz w:val="28"/>
          <w:szCs w:val="28"/>
        </w:rPr>
        <w:t xml:space="preserve"> </w:t>
      </w:r>
      <w:r>
        <w:rPr>
          <w:noProof/>
          <w:sz w:val="28"/>
          <w:szCs w:val="28"/>
        </w:rPr>
        <w:t>Д</w:t>
      </w:r>
      <w:r w:rsidRPr="008D46B6">
        <w:rPr>
          <w:noProof/>
          <w:sz w:val="28"/>
          <w:szCs w:val="28"/>
        </w:rPr>
        <w:t xml:space="preserve">анные вопросы заняли </w:t>
      </w:r>
      <w:r>
        <w:rPr>
          <w:b/>
          <w:noProof/>
          <w:sz w:val="28"/>
          <w:szCs w:val="28"/>
        </w:rPr>
        <w:t>26</w:t>
      </w:r>
      <w:r w:rsidRPr="00F966E5">
        <w:rPr>
          <w:b/>
          <w:noProof/>
          <w:sz w:val="28"/>
          <w:szCs w:val="28"/>
        </w:rPr>
        <w:t>%</w:t>
      </w:r>
      <w:r w:rsidRPr="008D46B6">
        <w:rPr>
          <w:noProof/>
          <w:sz w:val="28"/>
          <w:szCs w:val="28"/>
        </w:rPr>
        <w:t xml:space="preserve"> в общем объеме вопросов, поступивших в обращениях граждан</w:t>
      </w:r>
      <w:r w:rsidRPr="008D46B6">
        <w:rPr>
          <w:color w:val="000000"/>
          <w:sz w:val="28"/>
          <w:szCs w:val="28"/>
        </w:rPr>
        <w:t>.</w:t>
      </w:r>
      <w:r w:rsidRPr="008D46B6">
        <w:rPr>
          <w:sz w:val="28"/>
          <w:szCs w:val="28"/>
        </w:rPr>
        <w:t xml:space="preserve">  </w:t>
      </w:r>
    </w:p>
    <w:p w14:paraId="49190C2D" w14:textId="49AD029A" w:rsidR="00DA4ACE" w:rsidRPr="001B1597" w:rsidRDefault="00DA4ACE" w:rsidP="00C43754">
      <w:pPr>
        <w:ind w:firstLine="709"/>
        <w:jc w:val="both"/>
        <w:rPr>
          <w:b/>
          <w:sz w:val="28"/>
          <w:szCs w:val="28"/>
        </w:rPr>
      </w:pPr>
      <w:r>
        <w:rPr>
          <w:sz w:val="28"/>
          <w:szCs w:val="28"/>
        </w:rPr>
        <w:lastRenderedPageBreak/>
        <w:t xml:space="preserve">Также к основным вопросам, волнующим жителей района, относятся вопросы </w:t>
      </w:r>
      <w:r w:rsidRPr="001B1597">
        <w:rPr>
          <w:b/>
          <w:sz w:val="28"/>
          <w:szCs w:val="28"/>
        </w:rPr>
        <w:t>безопасности дорожного движения</w:t>
      </w:r>
      <w:r w:rsidRPr="009B595D">
        <w:rPr>
          <w:sz w:val="28"/>
          <w:szCs w:val="28"/>
        </w:rPr>
        <w:t xml:space="preserve"> </w:t>
      </w:r>
      <w:r>
        <w:rPr>
          <w:sz w:val="28"/>
          <w:szCs w:val="28"/>
        </w:rPr>
        <w:t>– это установка дорожных знаков</w:t>
      </w:r>
      <w:r w:rsidRPr="009B595D">
        <w:rPr>
          <w:sz w:val="28"/>
          <w:szCs w:val="28"/>
        </w:rPr>
        <w:t>,</w:t>
      </w:r>
      <w:r>
        <w:rPr>
          <w:sz w:val="28"/>
          <w:szCs w:val="28"/>
        </w:rPr>
        <w:t xml:space="preserve"> нанесения дорожной разметки,</w:t>
      </w:r>
      <w:r w:rsidRPr="009B595D">
        <w:rPr>
          <w:sz w:val="28"/>
          <w:szCs w:val="28"/>
        </w:rPr>
        <w:t xml:space="preserve"> несанкционированные парковки, а также вопросы, касающиеся функционирования автостоянок</w:t>
      </w:r>
      <w:r>
        <w:rPr>
          <w:sz w:val="28"/>
          <w:szCs w:val="28"/>
        </w:rPr>
        <w:t xml:space="preserve"> и транспортного обеспечения.</w:t>
      </w:r>
      <w:r w:rsidRPr="001B1597">
        <w:rPr>
          <w:noProof/>
          <w:sz w:val="28"/>
          <w:szCs w:val="28"/>
        </w:rPr>
        <w:t xml:space="preserve"> </w:t>
      </w:r>
      <w:r w:rsidRPr="001B1597">
        <w:rPr>
          <w:sz w:val="28"/>
          <w:szCs w:val="28"/>
        </w:rPr>
        <w:t xml:space="preserve">Данные вопросы заняли </w:t>
      </w:r>
      <w:r>
        <w:rPr>
          <w:b/>
          <w:sz w:val="28"/>
          <w:szCs w:val="28"/>
        </w:rPr>
        <w:t>8</w:t>
      </w:r>
      <w:r w:rsidRPr="001B1597">
        <w:rPr>
          <w:b/>
          <w:sz w:val="28"/>
          <w:szCs w:val="28"/>
        </w:rPr>
        <w:t>%</w:t>
      </w:r>
      <w:r w:rsidRPr="001B1597">
        <w:rPr>
          <w:sz w:val="28"/>
          <w:szCs w:val="28"/>
        </w:rPr>
        <w:t xml:space="preserve"> в общем объеме вопросов, поступивших в обращениях граждан.  </w:t>
      </w:r>
    </w:p>
    <w:p w14:paraId="60F50737" w14:textId="7F4065B8" w:rsidR="00DA4ACE" w:rsidRPr="00AE2CD2" w:rsidRDefault="00DA4ACE" w:rsidP="00C43754">
      <w:pPr>
        <w:pStyle w:val="af0"/>
        <w:spacing w:after="0"/>
        <w:ind w:left="0" w:firstLine="709"/>
        <w:jc w:val="both"/>
        <w:rPr>
          <w:b/>
        </w:rPr>
      </w:pPr>
      <w:r w:rsidRPr="00A27B8A">
        <w:t>Обращения по социальным вопросам касаются</w:t>
      </w:r>
      <w:r>
        <w:t>, в основном,</w:t>
      </w:r>
      <w:r w:rsidRPr="00A27B8A">
        <w:t xml:space="preserve"> материальной поддержки многодетных и малообеспе</w:t>
      </w:r>
      <w:r>
        <w:t>ченных семей</w:t>
      </w:r>
      <w:r w:rsidRPr="00673A26">
        <w:t xml:space="preserve">, </w:t>
      </w:r>
      <w:r>
        <w:t>с</w:t>
      </w:r>
      <w:r w:rsidRPr="00673A26">
        <w:t xml:space="preserve">оздание условий для обеспечения активной жизни людей с ограниченными физическими возможностями – </w:t>
      </w:r>
      <w:r>
        <w:rPr>
          <w:b/>
        </w:rPr>
        <w:t>160 обращений</w:t>
      </w:r>
      <w:r>
        <w:t xml:space="preserve">, что составляет </w:t>
      </w:r>
      <w:r>
        <w:rPr>
          <w:b/>
        </w:rPr>
        <w:t>4</w:t>
      </w:r>
      <w:r w:rsidRPr="008C421D">
        <w:rPr>
          <w:b/>
        </w:rPr>
        <w:t>%</w:t>
      </w:r>
      <w:r>
        <w:t xml:space="preserve"> от общего количества обращений.</w:t>
      </w:r>
    </w:p>
    <w:p w14:paraId="3322C643" w14:textId="03B5005E" w:rsidR="00DA4ACE" w:rsidRPr="00B8220B" w:rsidRDefault="00DA4ACE" w:rsidP="00C43754">
      <w:pPr>
        <w:spacing w:line="276" w:lineRule="auto"/>
        <w:ind w:firstLine="709"/>
        <w:jc w:val="both"/>
        <w:rPr>
          <w:sz w:val="28"/>
          <w:szCs w:val="28"/>
        </w:rPr>
      </w:pPr>
      <w:r>
        <w:rPr>
          <w:sz w:val="28"/>
          <w:szCs w:val="28"/>
        </w:rPr>
        <w:t xml:space="preserve">К вопросам строительства, реконструкции и землепользования в основном относятся вопросы, </w:t>
      </w:r>
      <w:r w:rsidRPr="00DF540B">
        <w:rPr>
          <w:sz w:val="28"/>
          <w:szCs w:val="28"/>
        </w:rPr>
        <w:t xml:space="preserve">связанные </w:t>
      </w:r>
      <w:r>
        <w:rPr>
          <w:sz w:val="28"/>
          <w:szCs w:val="28"/>
        </w:rPr>
        <w:t>с</w:t>
      </w:r>
      <w:r w:rsidRPr="00DF540B">
        <w:rPr>
          <w:sz w:val="28"/>
          <w:szCs w:val="28"/>
        </w:rPr>
        <w:t xml:space="preserve"> </w:t>
      </w:r>
      <w:r>
        <w:rPr>
          <w:sz w:val="28"/>
          <w:szCs w:val="28"/>
        </w:rPr>
        <w:t>вводом в эксплуатацию подземного паркинга</w:t>
      </w:r>
      <w:r w:rsidRPr="00DF540B">
        <w:rPr>
          <w:sz w:val="28"/>
          <w:szCs w:val="28"/>
        </w:rPr>
        <w:t xml:space="preserve"> </w:t>
      </w:r>
      <w:r>
        <w:rPr>
          <w:sz w:val="28"/>
          <w:szCs w:val="28"/>
        </w:rPr>
        <w:t>в</w:t>
      </w:r>
      <w:r w:rsidRPr="00DF540B">
        <w:rPr>
          <w:sz w:val="28"/>
          <w:szCs w:val="28"/>
        </w:rPr>
        <w:t xml:space="preserve"> микрорайон</w:t>
      </w:r>
      <w:r>
        <w:rPr>
          <w:sz w:val="28"/>
          <w:szCs w:val="28"/>
        </w:rPr>
        <w:t xml:space="preserve">е ЖК «Царицыно», </w:t>
      </w:r>
      <w:r w:rsidR="00381880">
        <w:rPr>
          <w:sz w:val="28"/>
          <w:szCs w:val="28"/>
        </w:rPr>
        <w:t xml:space="preserve">реализации программы реновации, </w:t>
      </w:r>
      <w:r>
        <w:rPr>
          <w:sz w:val="28"/>
          <w:szCs w:val="28"/>
        </w:rPr>
        <w:t>самовольного строительства.</w:t>
      </w:r>
      <w:r w:rsidRPr="00B8220B">
        <w:rPr>
          <w:noProof/>
          <w:sz w:val="28"/>
          <w:szCs w:val="28"/>
        </w:rPr>
        <w:t xml:space="preserve"> </w:t>
      </w:r>
      <w:r>
        <w:rPr>
          <w:noProof/>
          <w:sz w:val="28"/>
          <w:szCs w:val="28"/>
        </w:rPr>
        <w:t>Д</w:t>
      </w:r>
      <w:r w:rsidRPr="008D46B6">
        <w:rPr>
          <w:noProof/>
          <w:sz w:val="28"/>
          <w:szCs w:val="28"/>
        </w:rPr>
        <w:t xml:space="preserve">анные вопросы заняли </w:t>
      </w:r>
      <w:r>
        <w:rPr>
          <w:b/>
          <w:noProof/>
          <w:sz w:val="28"/>
          <w:szCs w:val="28"/>
        </w:rPr>
        <w:t>5</w:t>
      </w:r>
      <w:r w:rsidRPr="00F966E5">
        <w:rPr>
          <w:b/>
          <w:noProof/>
          <w:sz w:val="28"/>
          <w:szCs w:val="28"/>
        </w:rPr>
        <w:t>%</w:t>
      </w:r>
      <w:r w:rsidRPr="008D46B6">
        <w:rPr>
          <w:noProof/>
          <w:sz w:val="28"/>
          <w:szCs w:val="28"/>
        </w:rPr>
        <w:t xml:space="preserve"> в общем объеме вопросов, поступивших в обращениях граждан</w:t>
      </w:r>
      <w:r w:rsidRPr="008D46B6">
        <w:rPr>
          <w:color w:val="000000"/>
          <w:sz w:val="28"/>
          <w:szCs w:val="28"/>
        </w:rPr>
        <w:t>.</w:t>
      </w:r>
      <w:r w:rsidRPr="008D46B6">
        <w:rPr>
          <w:sz w:val="28"/>
          <w:szCs w:val="28"/>
        </w:rPr>
        <w:t xml:space="preserve">  </w:t>
      </w:r>
    </w:p>
    <w:p w14:paraId="581CC6CA" w14:textId="03E02B8E" w:rsidR="00DA4ACE" w:rsidRDefault="00DA4ACE" w:rsidP="00C43754">
      <w:pPr>
        <w:ind w:firstLine="709"/>
        <w:jc w:val="both"/>
        <w:rPr>
          <w:sz w:val="28"/>
          <w:szCs w:val="28"/>
        </w:rPr>
      </w:pPr>
      <w:r w:rsidRPr="00BD63FC">
        <w:rPr>
          <w:sz w:val="28"/>
          <w:szCs w:val="28"/>
        </w:rPr>
        <w:t xml:space="preserve">Особую категорию обращений жителей составляют </w:t>
      </w:r>
      <w:r w:rsidRPr="0049323B">
        <w:rPr>
          <w:sz w:val="28"/>
          <w:szCs w:val="28"/>
        </w:rPr>
        <w:t>коллективные обращения</w:t>
      </w:r>
      <w:r>
        <w:rPr>
          <w:sz w:val="28"/>
          <w:szCs w:val="28"/>
        </w:rPr>
        <w:t xml:space="preserve"> </w:t>
      </w:r>
      <w:r>
        <w:rPr>
          <w:b/>
          <w:sz w:val="28"/>
          <w:szCs w:val="28"/>
        </w:rPr>
        <w:t xml:space="preserve">45 </w:t>
      </w:r>
      <w:r>
        <w:rPr>
          <w:sz w:val="28"/>
          <w:szCs w:val="28"/>
        </w:rPr>
        <w:t>(</w:t>
      </w:r>
      <w:r>
        <w:rPr>
          <w:b/>
          <w:sz w:val="28"/>
          <w:szCs w:val="28"/>
        </w:rPr>
        <w:t>21</w:t>
      </w:r>
      <w:r w:rsidRPr="004015F9">
        <w:t xml:space="preserve"> </w:t>
      </w:r>
      <w:r>
        <w:rPr>
          <w:sz w:val="28"/>
          <w:szCs w:val="28"/>
        </w:rPr>
        <w:t>в 2020</w:t>
      </w:r>
      <w:r w:rsidRPr="004015F9">
        <w:rPr>
          <w:sz w:val="28"/>
          <w:szCs w:val="28"/>
        </w:rPr>
        <w:t>г.</w:t>
      </w:r>
      <w:r>
        <w:rPr>
          <w:sz w:val="28"/>
          <w:szCs w:val="28"/>
        </w:rPr>
        <w:t>)</w:t>
      </w:r>
      <w:r w:rsidRPr="0049323B">
        <w:rPr>
          <w:sz w:val="28"/>
          <w:szCs w:val="28"/>
        </w:rPr>
        <w:t xml:space="preserve">. В общем объеме </w:t>
      </w:r>
      <w:r>
        <w:rPr>
          <w:sz w:val="28"/>
          <w:szCs w:val="28"/>
        </w:rPr>
        <w:t>обращений граждан, поступивших</w:t>
      </w:r>
      <w:r w:rsidRPr="0049323B">
        <w:rPr>
          <w:sz w:val="28"/>
          <w:szCs w:val="28"/>
        </w:rPr>
        <w:t xml:space="preserve"> в 20</w:t>
      </w:r>
      <w:r>
        <w:rPr>
          <w:sz w:val="28"/>
          <w:szCs w:val="28"/>
        </w:rPr>
        <w:t>21</w:t>
      </w:r>
      <w:r w:rsidRPr="0049323B">
        <w:rPr>
          <w:sz w:val="28"/>
          <w:szCs w:val="28"/>
        </w:rPr>
        <w:t xml:space="preserve"> году, </w:t>
      </w:r>
      <w:r w:rsidRPr="00BD63FC">
        <w:rPr>
          <w:sz w:val="28"/>
          <w:szCs w:val="28"/>
        </w:rPr>
        <w:t xml:space="preserve">данная категория писем составила </w:t>
      </w:r>
      <w:r>
        <w:rPr>
          <w:b/>
          <w:sz w:val="28"/>
          <w:szCs w:val="28"/>
        </w:rPr>
        <w:t>1,2</w:t>
      </w:r>
      <w:r w:rsidRPr="008E2F60">
        <w:rPr>
          <w:b/>
          <w:sz w:val="28"/>
          <w:szCs w:val="28"/>
        </w:rPr>
        <w:t>%</w:t>
      </w:r>
      <w:r w:rsidRPr="005203C5">
        <w:rPr>
          <w:sz w:val="28"/>
          <w:szCs w:val="28"/>
        </w:rPr>
        <w:t>.</w:t>
      </w:r>
      <w:r w:rsidRPr="00BD63FC">
        <w:rPr>
          <w:sz w:val="28"/>
          <w:szCs w:val="28"/>
        </w:rPr>
        <w:t xml:space="preserve"> </w:t>
      </w:r>
    </w:p>
    <w:p w14:paraId="6303140A" w14:textId="09407579" w:rsidR="00DA4ACE" w:rsidRPr="006E7451" w:rsidRDefault="00DA4ACE" w:rsidP="00C43754">
      <w:pPr>
        <w:ind w:firstLine="709"/>
        <w:jc w:val="both"/>
        <w:rPr>
          <w:sz w:val="28"/>
          <w:szCs w:val="28"/>
        </w:rPr>
      </w:pPr>
      <w:r>
        <w:rPr>
          <w:sz w:val="28"/>
          <w:szCs w:val="28"/>
        </w:rPr>
        <w:t>Чаще других в коллективных обращениях поднимаются вопросы содержания и эксплуатации жилищного фонда и благоустройства района.</w:t>
      </w:r>
    </w:p>
    <w:p w14:paraId="0824A99D" w14:textId="1C972B16" w:rsidR="00DA4ACE" w:rsidRDefault="00DA4ACE" w:rsidP="00C43754">
      <w:pPr>
        <w:ind w:firstLine="709"/>
        <w:jc w:val="both"/>
        <w:rPr>
          <w:sz w:val="28"/>
          <w:szCs w:val="28"/>
        </w:rPr>
      </w:pPr>
      <w:r>
        <w:rPr>
          <w:sz w:val="28"/>
          <w:szCs w:val="28"/>
        </w:rPr>
        <w:t>Н</w:t>
      </w:r>
      <w:r w:rsidRPr="00A27B8A">
        <w:rPr>
          <w:sz w:val="28"/>
          <w:szCs w:val="28"/>
        </w:rPr>
        <w:t xml:space="preserve">а дополнительный контроль </w:t>
      </w:r>
      <w:r>
        <w:rPr>
          <w:sz w:val="28"/>
          <w:szCs w:val="28"/>
        </w:rPr>
        <w:t xml:space="preserve">в управе района </w:t>
      </w:r>
      <w:r w:rsidRPr="00A27B8A">
        <w:rPr>
          <w:sz w:val="28"/>
          <w:szCs w:val="28"/>
        </w:rPr>
        <w:t>поставлено 191</w:t>
      </w:r>
      <w:r>
        <w:rPr>
          <w:b/>
          <w:sz w:val="28"/>
          <w:szCs w:val="28"/>
        </w:rPr>
        <w:t xml:space="preserve"> (141</w:t>
      </w:r>
      <w:r w:rsidRPr="004015F9">
        <w:t xml:space="preserve"> </w:t>
      </w:r>
      <w:r w:rsidRPr="004015F9">
        <w:rPr>
          <w:sz w:val="28"/>
          <w:szCs w:val="28"/>
        </w:rPr>
        <w:t>в 20</w:t>
      </w:r>
      <w:r>
        <w:rPr>
          <w:sz w:val="28"/>
          <w:szCs w:val="28"/>
        </w:rPr>
        <w:t>20</w:t>
      </w:r>
      <w:r w:rsidRPr="004015F9">
        <w:rPr>
          <w:sz w:val="28"/>
          <w:szCs w:val="28"/>
        </w:rPr>
        <w:t>г.</w:t>
      </w:r>
      <w:r>
        <w:rPr>
          <w:b/>
          <w:sz w:val="28"/>
          <w:szCs w:val="28"/>
        </w:rPr>
        <w:t>)</w:t>
      </w:r>
      <w:r>
        <w:rPr>
          <w:sz w:val="28"/>
          <w:szCs w:val="28"/>
        </w:rPr>
        <w:t xml:space="preserve"> (</w:t>
      </w:r>
      <w:r>
        <w:rPr>
          <w:b/>
          <w:bCs/>
          <w:sz w:val="28"/>
          <w:szCs w:val="28"/>
        </w:rPr>
        <w:t>5</w:t>
      </w:r>
      <w:r w:rsidRPr="00A27B8A">
        <w:rPr>
          <w:b/>
          <w:bCs/>
          <w:sz w:val="28"/>
          <w:szCs w:val="28"/>
        </w:rPr>
        <w:t>%</w:t>
      </w:r>
      <w:r>
        <w:rPr>
          <w:b/>
          <w:bCs/>
          <w:sz w:val="28"/>
          <w:szCs w:val="28"/>
        </w:rPr>
        <w:t>)</w:t>
      </w:r>
      <w:r w:rsidRPr="00A27B8A">
        <w:rPr>
          <w:b/>
          <w:bCs/>
          <w:sz w:val="28"/>
          <w:szCs w:val="28"/>
        </w:rPr>
        <w:t xml:space="preserve"> </w:t>
      </w:r>
      <w:r w:rsidRPr="00A27B8A">
        <w:rPr>
          <w:sz w:val="28"/>
          <w:szCs w:val="28"/>
        </w:rPr>
        <w:t>обращени</w:t>
      </w:r>
      <w:r>
        <w:rPr>
          <w:sz w:val="28"/>
          <w:szCs w:val="28"/>
        </w:rPr>
        <w:t xml:space="preserve">е. </w:t>
      </w:r>
      <w:r w:rsidRPr="008E1D14">
        <w:rPr>
          <w:color w:val="000000"/>
          <w:sz w:val="28"/>
          <w:szCs w:val="28"/>
        </w:rPr>
        <w:t>Это связано с различными причинами:</w:t>
      </w:r>
      <w:r w:rsidRPr="002915E1">
        <w:rPr>
          <w:sz w:val="28"/>
          <w:szCs w:val="28"/>
        </w:rPr>
        <w:t xml:space="preserve"> требуется врем</w:t>
      </w:r>
      <w:r>
        <w:rPr>
          <w:sz w:val="28"/>
          <w:szCs w:val="28"/>
        </w:rPr>
        <w:t>я для выполнения сезонных работ</w:t>
      </w:r>
      <w:r w:rsidRPr="002915E1">
        <w:rPr>
          <w:sz w:val="28"/>
          <w:szCs w:val="28"/>
        </w:rPr>
        <w:t xml:space="preserve">, рассмотрение дел в судах, отсутствие финансирования, внесения в план благоустройства на следующий год и др. </w:t>
      </w:r>
      <w:r w:rsidRPr="00C468C6">
        <w:rPr>
          <w:sz w:val="28"/>
          <w:szCs w:val="28"/>
        </w:rPr>
        <w:tab/>
      </w:r>
    </w:p>
    <w:p w14:paraId="5CBDE431" w14:textId="5BEA654A" w:rsidR="008C3A48" w:rsidRDefault="008C3A48" w:rsidP="00DA4ACE">
      <w:pPr>
        <w:ind w:firstLine="708"/>
        <w:jc w:val="both"/>
        <w:rPr>
          <w:sz w:val="28"/>
          <w:szCs w:val="28"/>
        </w:rPr>
      </w:pPr>
    </w:p>
    <w:p w14:paraId="38FE4439" w14:textId="74A597FC" w:rsidR="00DA4ACE" w:rsidRPr="009248C6" w:rsidRDefault="00970B4C" w:rsidP="009248C6">
      <w:pPr>
        <w:jc w:val="center"/>
        <w:rPr>
          <w:b/>
          <w:sz w:val="28"/>
          <w:szCs w:val="28"/>
        </w:rPr>
      </w:pPr>
      <w:r w:rsidRPr="00381880">
        <w:rPr>
          <w:b/>
          <w:sz w:val="28"/>
          <w:szCs w:val="28"/>
        </w:rPr>
        <w:t>Результаты рассмотрения о</w:t>
      </w:r>
      <w:r w:rsidR="00381880" w:rsidRPr="00381880">
        <w:rPr>
          <w:b/>
          <w:sz w:val="28"/>
          <w:szCs w:val="28"/>
        </w:rPr>
        <w:t>бращений граждан в управе района Бирюлево Восточное за 2021 г. в сравнении с 2020 г.</w:t>
      </w:r>
    </w:p>
    <w:tbl>
      <w:tblPr>
        <w:tblpPr w:leftFromText="180" w:rightFromText="180" w:vertAnchor="page" w:horzAnchor="margin" w:tblpY="9779"/>
        <w:tblW w:w="9864" w:type="dxa"/>
        <w:tblLayout w:type="fixed"/>
        <w:tblLook w:val="04A0" w:firstRow="1" w:lastRow="0" w:firstColumn="1" w:lastColumn="0" w:noHBand="0" w:noVBand="1"/>
      </w:tblPr>
      <w:tblGrid>
        <w:gridCol w:w="715"/>
        <w:gridCol w:w="7684"/>
        <w:gridCol w:w="1465"/>
      </w:tblGrid>
      <w:tr w:rsidR="009248C6" w:rsidRPr="009248C6" w14:paraId="783E65B0" w14:textId="77777777" w:rsidTr="009248C6">
        <w:trPr>
          <w:cantSplit/>
          <w:trHeight w:val="101"/>
        </w:trPr>
        <w:tc>
          <w:tcPr>
            <w:tcW w:w="715" w:type="dxa"/>
            <w:vMerge w:val="restart"/>
            <w:tcBorders>
              <w:top w:val="double" w:sz="6" w:space="0" w:color="auto"/>
              <w:left w:val="double" w:sz="6" w:space="0" w:color="auto"/>
              <w:bottom w:val="double" w:sz="6" w:space="0" w:color="auto"/>
              <w:right w:val="double" w:sz="6" w:space="0" w:color="auto"/>
            </w:tcBorders>
            <w:hideMark/>
          </w:tcPr>
          <w:p w14:paraId="4DC231F9" w14:textId="77777777" w:rsidR="009248C6" w:rsidRPr="009248C6" w:rsidRDefault="009248C6" w:rsidP="009248C6">
            <w:pPr>
              <w:tabs>
                <w:tab w:val="left" w:pos="1403"/>
              </w:tabs>
              <w:rPr>
                <w:b/>
                <w:sz w:val="22"/>
                <w:szCs w:val="22"/>
              </w:rPr>
            </w:pPr>
            <w:r w:rsidRPr="009248C6">
              <w:rPr>
                <w:b/>
                <w:sz w:val="22"/>
                <w:szCs w:val="22"/>
              </w:rPr>
              <w:t>№</w:t>
            </w:r>
          </w:p>
          <w:p w14:paraId="2E03EA43" w14:textId="77777777" w:rsidR="009248C6" w:rsidRPr="009248C6" w:rsidRDefault="009248C6" w:rsidP="009248C6">
            <w:pPr>
              <w:tabs>
                <w:tab w:val="left" w:pos="1403"/>
              </w:tabs>
              <w:rPr>
                <w:b/>
                <w:sz w:val="22"/>
                <w:szCs w:val="22"/>
              </w:rPr>
            </w:pPr>
            <w:r w:rsidRPr="009248C6">
              <w:rPr>
                <w:b/>
                <w:sz w:val="22"/>
                <w:szCs w:val="22"/>
              </w:rPr>
              <w:t>пп</w:t>
            </w:r>
          </w:p>
        </w:tc>
        <w:tc>
          <w:tcPr>
            <w:tcW w:w="7684" w:type="dxa"/>
            <w:vMerge w:val="restart"/>
            <w:tcBorders>
              <w:top w:val="double" w:sz="6" w:space="0" w:color="auto"/>
              <w:left w:val="nil"/>
              <w:bottom w:val="double" w:sz="6" w:space="0" w:color="auto"/>
              <w:right w:val="double" w:sz="6" w:space="0" w:color="auto"/>
            </w:tcBorders>
          </w:tcPr>
          <w:p w14:paraId="673EC6C8" w14:textId="77777777" w:rsidR="009248C6" w:rsidRPr="009248C6" w:rsidRDefault="009248C6" w:rsidP="009248C6">
            <w:pPr>
              <w:tabs>
                <w:tab w:val="left" w:pos="1403"/>
              </w:tabs>
              <w:rPr>
                <w:b/>
                <w:sz w:val="22"/>
                <w:szCs w:val="22"/>
              </w:rPr>
            </w:pPr>
            <w:r w:rsidRPr="009248C6">
              <w:rPr>
                <w:b/>
                <w:sz w:val="22"/>
                <w:szCs w:val="22"/>
              </w:rPr>
              <w:t xml:space="preserve">Содержание </w:t>
            </w:r>
          </w:p>
          <w:p w14:paraId="6E5CDA91" w14:textId="77777777" w:rsidR="009248C6" w:rsidRPr="009248C6" w:rsidRDefault="009248C6" w:rsidP="009248C6">
            <w:pPr>
              <w:tabs>
                <w:tab w:val="left" w:pos="1403"/>
              </w:tabs>
              <w:rPr>
                <w:b/>
                <w:sz w:val="22"/>
                <w:szCs w:val="22"/>
              </w:rPr>
            </w:pPr>
          </w:p>
        </w:tc>
        <w:tc>
          <w:tcPr>
            <w:tcW w:w="1465" w:type="dxa"/>
            <w:tcBorders>
              <w:top w:val="double" w:sz="6" w:space="0" w:color="auto"/>
              <w:left w:val="nil"/>
              <w:bottom w:val="double" w:sz="6" w:space="0" w:color="auto"/>
              <w:right w:val="double" w:sz="6" w:space="0" w:color="auto"/>
            </w:tcBorders>
            <w:hideMark/>
          </w:tcPr>
          <w:p w14:paraId="7B39ECCD" w14:textId="77777777" w:rsidR="009248C6" w:rsidRPr="009248C6" w:rsidRDefault="009248C6" w:rsidP="009248C6">
            <w:pPr>
              <w:tabs>
                <w:tab w:val="left" w:pos="1403"/>
              </w:tabs>
              <w:rPr>
                <w:b/>
                <w:sz w:val="22"/>
                <w:szCs w:val="22"/>
              </w:rPr>
            </w:pPr>
            <w:r w:rsidRPr="009248C6">
              <w:rPr>
                <w:b/>
                <w:sz w:val="22"/>
                <w:szCs w:val="22"/>
              </w:rPr>
              <w:t>БВ</w:t>
            </w:r>
          </w:p>
        </w:tc>
      </w:tr>
      <w:tr w:rsidR="009248C6" w:rsidRPr="009248C6" w14:paraId="544DA33B" w14:textId="77777777" w:rsidTr="009248C6">
        <w:trPr>
          <w:cantSplit/>
          <w:trHeight w:val="339"/>
        </w:trPr>
        <w:tc>
          <w:tcPr>
            <w:tcW w:w="715" w:type="dxa"/>
            <w:vMerge/>
            <w:tcBorders>
              <w:top w:val="double" w:sz="6" w:space="0" w:color="auto"/>
              <w:left w:val="double" w:sz="6" w:space="0" w:color="auto"/>
              <w:bottom w:val="double" w:sz="6" w:space="0" w:color="auto"/>
              <w:right w:val="double" w:sz="6" w:space="0" w:color="auto"/>
            </w:tcBorders>
            <w:vAlign w:val="center"/>
            <w:hideMark/>
          </w:tcPr>
          <w:p w14:paraId="0CCFFC77" w14:textId="77777777" w:rsidR="009248C6" w:rsidRPr="009248C6" w:rsidRDefault="009248C6" w:rsidP="009248C6">
            <w:pPr>
              <w:tabs>
                <w:tab w:val="left" w:pos="1403"/>
              </w:tabs>
              <w:rPr>
                <w:b/>
                <w:sz w:val="22"/>
                <w:szCs w:val="22"/>
              </w:rPr>
            </w:pPr>
          </w:p>
        </w:tc>
        <w:tc>
          <w:tcPr>
            <w:tcW w:w="7684" w:type="dxa"/>
            <w:vMerge/>
            <w:tcBorders>
              <w:top w:val="double" w:sz="6" w:space="0" w:color="auto"/>
              <w:left w:val="nil"/>
              <w:bottom w:val="double" w:sz="6" w:space="0" w:color="auto"/>
              <w:right w:val="double" w:sz="6" w:space="0" w:color="auto"/>
            </w:tcBorders>
            <w:vAlign w:val="center"/>
            <w:hideMark/>
          </w:tcPr>
          <w:p w14:paraId="22150785" w14:textId="77777777" w:rsidR="009248C6" w:rsidRPr="009248C6" w:rsidRDefault="009248C6" w:rsidP="009248C6">
            <w:pPr>
              <w:tabs>
                <w:tab w:val="left" w:pos="1403"/>
              </w:tabs>
              <w:rPr>
                <w:b/>
                <w:sz w:val="22"/>
                <w:szCs w:val="22"/>
              </w:rPr>
            </w:pPr>
          </w:p>
        </w:tc>
        <w:tc>
          <w:tcPr>
            <w:tcW w:w="1465" w:type="dxa"/>
            <w:tcBorders>
              <w:top w:val="double" w:sz="6" w:space="0" w:color="auto"/>
              <w:left w:val="nil"/>
              <w:bottom w:val="double" w:sz="6" w:space="0" w:color="auto"/>
              <w:right w:val="double" w:sz="6" w:space="0" w:color="auto"/>
            </w:tcBorders>
            <w:hideMark/>
          </w:tcPr>
          <w:p w14:paraId="1BCE4C31" w14:textId="77777777" w:rsidR="009248C6" w:rsidRPr="009248C6" w:rsidRDefault="009248C6" w:rsidP="009248C6">
            <w:pPr>
              <w:tabs>
                <w:tab w:val="left" w:pos="1403"/>
              </w:tabs>
              <w:rPr>
                <w:b/>
                <w:sz w:val="22"/>
                <w:szCs w:val="22"/>
              </w:rPr>
            </w:pPr>
            <w:r w:rsidRPr="009248C6">
              <w:rPr>
                <w:b/>
                <w:sz w:val="22"/>
                <w:szCs w:val="22"/>
              </w:rPr>
              <w:t>2020/2021</w:t>
            </w:r>
          </w:p>
        </w:tc>
      </w:tr>
      <w:tr w:rsidR="009248C6" w:rsidRPr="009248C6" w14:paraId="007A02BE" w14:textId="77777777" w:rsidTr="009248C6">
        <w:trPr>
          <w:cantSplit/>
          <w:trHeight w:val="305"/>
        </w:trPr>
        <w:tc>
          <w:tcPr>
            <w:tcW w:w="715" w:type="dxa"/>
            <w:tcBorders>
              <w:top w:val="double" w:sz="6" w:space="0" w:color="auto"/>
              <w:left w:val="double" w:sz="6" w:space="0" w:color="auto"/>
              <w:bottom w:val="single" w:sz="6" w:space="0" w:color="auto"/>
              <w:right w:val="double" w:sz="6" w:space="0" w:color="auto"/>
            </w:tcBorders>
            <w:hideMark/>
          </w:tcPr>
          <w:p w14:paraId="417BE773" w14:textId="77777777" w:rsidR="009248C6" w:rsidRPr="009248C6" w:rsidRDefault="009248C6" w:rsidP="009248C6">
            <w:pPr>
              <w:tabs>
                <w:tab w:val="left" w:pos="1403"/>
              </w:tabs>
              <w:rPr>
                <w:b/>
                <w:sz w:val="22"/>
                <w:szCs w:val="22"/>
              </w:rPr>
            </w:pPr>
            <w:r w:rsidRPr="009248C6">
              <w:rPr>
                <w:b/>
                <w:sz w:val="22"/>
                <w:szCs w:val="22"/>
              </w:rPr>
              <w:t>1</w:t>
            </w:r>
          </w:p>
        </w:tc>
        <w:tc>
          <w:tcPr>
            <w:tcW w:w="7684" w:type="dxa"/>
            <w:tcBorders>
              <w:top w:val="double" w:sz="6" w:space="0" w:color="auto"/>
              <w:left w:val="nil"/>
              <w:bottom w:val="single" w:sz="6" w:space="0" w:color="auto"/>
              <w:right w:val="single" w:sz="6" w:space="0" w:color="auto"/>
            </w:tcBorders>
            <w:vAlign w:val="center"/>
            <w:hideMark/>
          </w:tcPr>
          <w:p w14:paraId="496AF886" w14:textId="77777777" w:rsidR="009248C6" w:rsidRPr="009248C6" w:rsidRDefault="009248C6" w:rsidP="009248C6">
            <w:pPr>
              <w:tabs>
                <w:tab w:val="left" w:pos="1403"/>
              </w:tabs>
              <w:rPr>
                <w:sz w:val="22"/>
                <w:szCs w:val="22"/>
              </w:rPr>
            </w:pPr>
            <w:r w:rsidRPr="009248C6">
              <w:rPr>
                <w:sz w:val="22"/>
                <w:szCs w:val="22"/>
              </w:rPr>
              <w:t>Поступило обращений всего, в том числе:</w:t>
            </w:r>
          </w:p>
        </w:tc>
        <w:tc>
          <w:tcPr>
            <w:tcW w:w="1465" w:type="dxa"/>
            <w:tcBorders>
              <w:top w:val="double" w:sz="6" w:space="0" w:color="auto"/>
              <w:left w:val="single" w:sz="6" w:space="0" w:color="auto"/>
              <w:bottom w:val="single" w:sz="6" w:space="0" w:color="auto"/>
              <w:right w:val="single" w:sz="6" w:space="0" w:color="auto"/>
            </w:tcBorders>
            <w:hideMark/>
          </w:tcPr>
          <w:p w14:paraId="27CD0D0A" w14:textId="77777777" w:rsidR="009248C6" w:rsidRPr="009248C6" w:rsidRDefault="009248C6" w:rsidP="009248C6">
            <w:pPr>
              <w:tabs>
                <w:tab w:val="left" w:pos="1403"/>
              </w:tabs>
              <w:rPr>
                <w:sz w:val="22"/>
                <w:szCs w:val="22"/>
              </w:rPr>
            </w:pPr>
            <w:r w:rsidRPr="009248C6">
              <w:rPr>
                <w:sz w:val="22"/>
                <w:szCs w:val="22"/>
              </w:rPr>
              <w:t>2901/3742</w:t>
            </w:r>
          </w:p>
        </w:tc>
      </w:tr>
      <w:tr w:rsidR="009248C6" w:rsidRPr="009248C6" w14:paraId="3F6051F2" w14:textId="77777777" w:rsidTr="009248C6">
        <w:trPr>
          <w:cantSplit/>
          <w:trHeight w:val="879"/>
        </w:trPr>
        <w:tc>
          <w:tcPr>
            <w:tcW w:w="715" w:type="dxa"/>
            <w:tcBorders>
              <w:top w:val="single" w:sz="6" w:space="0" w:color="auto"/>
              <w:left w:val="double" w:sz="6" w:space="0" w:color="auto"/>
              <w:bottom w:val="single" w:sz="6" w:space="0" w:color="auto"/>
              <w:right w:val="double" w:sz="6" w:space="0" w:color="auto"/>
            </w:tcBorders>
            <w:hideMark/>
          </w:tcPr>
          <w:p w14:paraId="63C7D8C9" w14:textId="77777777" w:rsidR="009248C6" w:rsidRPr="009248C6" w:rsidRDefault="009248C6" w:rsidP="009248C6">
            <w:pPr>
              <w:tabs>
                <w:tab w:val="left" w:pos="1403"/>
              </w:tabs>
              <w:rPr>
                <w:b/>
                <w:sz w:val="22"/>
                <w:szCs w:val="22"/>
              </w:rPr>
            </w:pPr>
            <w:r w:rsidRPr="009248C6">
              <w:rPr>
                <w:b/>
                <w:sz w:val="22"/>
                <w:szCs w:val="22"/>
              </w:rPr>
              <w:t>1.1</w:t>
            </w:r>
          </w:p>
        </w:tc>
        <w:tc>
          <w:tcPr>
            <w:tcW w:w="7684" w:type="dxa"/>
            <w:tcBorders>
              <w:top w:val="single" w:sz="6" w:space="0" w:color="auto"/>
              <w:left w:val="nil"/>
              <w:bottom w:val="single" w:sz="6" w:space="0" w:color="auto"/>
              <w:right w:val="single" w:sz="6" w:space="0" w:color="auto"/>
            </w:tcBorders>
            <w:vAlign w:val="center"/>
            <w:hideMark/>
          </w:tcPr>
          <w:p w14:paraId="04D485D8" w14:textId="77777777" w:rsidR="009248C6" w:rsidRPr="009248C6" w:rsidRDefault="009248C6" w:rsidP="009248C6">
            <w:pPr>
              <w:tabs>
                <w:tab w:val="left" w:pos="1403"/>
              </w:tabs>
              <w:rPr>
                <w:sz w:val="22"/>
                <w:szCs w:val="22"/>
              </w:rPr>
            </w:pPr>
            <w:r w:rsidRPr="009248C6">
              <w:rPr>
                <w:sz w:val="22"/>
                <w:szCs w:val="22"/>
              </w:rPr>
              <w:t>Из Аппарата Мэра и Правительства Москвы и других структурных подразделений Правительства Москвы</w:t>
            </w:r>
          </w:p>
          <w:p w14:paraId="681F60D8" w14:textId="77777777" w:rsidR="009248C6" w:rsidRPr="009248C6" w:rsidRDefault="009248C6" w:rsidP="009248C6">
            <w:pPr>
              <w:tabs>
                <w:tab w:val="left" w:pos="1403"/>
              </w:tabs>
              <w:rPr>
                <w:sz w:val="22"/>
                <w:szCs w:val="22"/>
              </w:rPr>
            </w:pPr>
            <w:r w:rsidRPr="009248C6">
              <w:rPr>
                <w:sz w:val="22"/>
                <w:szCs w:val="22"/>
              </w:rPr>
              <w:t>(напрямую)</w:t>
            </w:r>
          </w:p>
        </w:tc>
        <w:tc>
          <w:tcPr>
            <w:tcW w:w="1465" w:type="dxa"/>
            <w:tcBorders>
              <w:top w:val="single" w:sz="6" w:space="0" w:color="auto"/>
              <w:left w:val="single" w:sz="6" w:space="0" w:color="auto"/>
              <w:bottom w:val="single" w:sz="6" w:space="0" w:color="auto"/>
              <w:right w:val="single" w:sz="6" w:space="0" w:color="auto"/>
            </w:tcBorders>
            <w:hideMark/>
          </w:tcPr>
          <w:p w14:paraId="16D33336" w14:textId="77777777" w:rsidR="009248C6" w:rsidRPr="009248C6" w:rsidRDefault="009248C6" w:rsidP="009248C6">
            <w:pPr>
              <w:tabs>
                <w:tab w:val="left" w:pos="1403"/>
              </w:tabs>
              <w:rPr>
                <w:sz w:val="22"/>
                <w:szCs w:val="22"/>
              </w:rPr>
            </w:pPr>
            <w:r w:rsidRPr="009248C6">
              <w:rPr>
                <w:sz w:val="22"/>
                <w:szCs w:val="22"/>
              </w:rPr>
              <w:t>8/11</w:t>
            </w:r>
          </w:p>
        </w:tc>
      </w:tr>
      <w:tr w:rsidR="009248C6" w:rsidRPr="009248C6" w14:paraId="20C02D6D" w14:textId="77777777" w:rsidTr="009248C6">
        <w:trPr>
          <w:cantSplit/>
          <w:trHeight w:val="286"/>
        </w:trPr>
        <w:tc>
          <w:tcPr>
            <w:tcW w:w="715" w:type="dxa"/>
            <w:tcBorders>
              <w:top w:val="single" w:sz="6" w:space="0" w:color="auto"/>
              <w:left w:val="double" w:sz="6" w:space="0" w:color="auto"/>
              <w:bottom w:val="single" w:sz="6" w:space="0" w:color="auto"/>
              <w:right w:val="double" w:sz="6" w:space="0" w:color="auto"/>
            </w:tcBorders>
            <w:hideMark/>
          </w:tcPr>
          <w:p w14:paraId="6D3474A6" w14:textId="77777777" w:rsidR="009248C6" w:rsidRPr="009248C6" w:rsidRDefault="009248C6" w:rsidP="009248C6">
            <w:pPr>
              <w:tabs>
                <w:tab w:val="left" w:pos="1403"/>
              </w:tabs>
              <w:rPr>
                <w:b/>
                <w:sz w:val="22"/>
                <w:szCs w:val="22"/>
              </w:rPr>
            </w:pPr>
            <w:r w:rsidRPr="009248C6">
              <w:rPr>
                <w:b/>
                <w:sz w:val="22"/>
                <w:szCs w:val="22"/>
              </w:rPr>
              <w:t>1.2</w:t>
            </w:r>
          </w:p>
        </w:tc>
        <w:tc>
          <w:tcPr>
            <w:tcW w:w="7684" w:type="dxa"/>
            <w:tcBorders>
              <w:top w:val="single" w:sz="6" w:space="0" w:color="auto"/>
              <w:left w:val="nil"/>
              <w:bottom w:val="single" w:sz="6" w:space="0" w:color="auto"/>
              <w:right w:val="single" w:sz="6" w:space="0" w:color="auto"/>
            </w:tcBorders>
            <w:vAlign w:val="center"/>
            <w:hideMark/>
          </w:tcPr>
          <w:p w14:paraId="106BE5F1" w14:textId="77777777" w:rsidR="009248C6" w:rsidRPr="009248C6" w:rsidRDefault="009248C6" w:rsidP="009248C6">
            <w:pPr>
              <w:tabs>
                <w:tab w:val="left" w:pos="1403"/>
              </w:tabs>
              <w:rPr>
                <w:sz w:val="22"/>
                <w:szCs w:val="22"/>
              </w:rPr>
            </w:pPr>
            <w:r w:rsidRPr="009248C6">
              <w:rPr>
                <w:sz w:val="22"/>
                <w:szCs w:val="22"/>
              </w:rPr>
              <w:t>Из других организаций (прокуратура, ГД, МГД, префектура и др.)</w:t>
            </w:r>
          </w:p>
        </w:tc>
        <w:tc>
          <w:tcPr>
            <w:tcW w:w="1465" w:type="dxa"/>
            <w:tcBorders>
              <w:top w:val="single" w:sz="6" w:space="0" w:color="auto"/>
              <w:left w:val="single" w:sz="6" w:space="0" w:color="auto"/>
              <w:bottom w:val="single" w:sz="6" w:space="0" w:color="auto"/>
              <w:right w:val="single" w:sz="6" w:space="0" w:color="auto"/>
            </w:tcBorders>
            <w:hideMark/>
          </w:tcPr>
          <w:p w14:paraId="1660F5BE" w14:textId="77777777" w:rsidR="009248C6" w:rsidRPr="009248C6" w:rsidRDefault="009248C6" w:rsidP="009248C6">
            <w:pPr>
              <w:tabs>
                <w:tab w:val="left" w:pos="1403"/>
              </w:tabs>
              <w:rPr>
                <w:sz w:val="22"/>
                <w:szCs w:val="22"/>
              </w:rPr>
            </w:pPr>
            <w:r w:rsidRPr="009248C6">
              <w:rPr>
                <w:sz w:val="22"/>
                <w:szCs w:val="22"/>
              </w:rPr>
              <w:t>1582/2381</w:t>
            </w:r>
          </w:p>
        </w:tc>
      </w:tr>
      <w:tr w:rsidR="009248C6" w:rsidRPr="009248C6" w14:paraId="18E71CE8" w14:textId="77777777" w:rsidTr="009248C6">
        <w:trPr>
          <w:cantSplit/>
          <w:trHeight w:val="305"/>
        </w:trPr>
        <w:tc>
          <w:tcPr>
            <w:tcW w:w="715" w:type="dxa"/>
            <w:tcBorders>
              <w:top w:val="single" w:sz="6" w:space="0" w:color="auto"/>
              <w:left w:val="double" w:sz="6" w:space="0" w:color="auto"/>
              <w:bottom w:val="single" w:sz="6" w:space="0" w:color="auto"/>
              <w:right w:val="double" w:sz="6" w:space="0" w:color="auto"/>
            </w:tcBorders>
            <w:hideMark/>
          </w:tcPr>
          <w:p w14:paraId="079B794E" w14:textId="77777777" w:rsidR="009248C6" w:rsidRPr="009248C6" w:rsidRDefault="009248C6" w:rsidP="009248C6">
            <w:pPr>
              <w:tabs>
                <w:tab w:val="left" w:pos="1403"/>
              </w:tabs>
              <w:rPr>
                <w:b/>
                <w:sz w:val="22"/>
                <w:szCs w:val="22"/>
              </w:rPr>
            </w:pPr>
            <w:r w:rsidRPr="009248C6">
              <w:rPr>
                <w:b/>
                <w:sz w:val="22"/>
                <w:szCs w:val="22"/>
              </w:rPr>
              <w:t>1.3</w:t>
            </w:r>
          </w:p>
        </w:tc>
        <w:tc>
          <w:tcPr>
            <w:tcW w:w="7684" w:type="dxa"/>
            <w:tcBorders>
              <w:top w:val="single" w:sz="6" w:space="0" w:color="auto"/>
              <w:left w:val="nil"/>
              <w:bottom w:val="single" w:sz="6" w:space="0" w:color="auto"/>
              <w:right w:val="single" w:sz="4" w:space="0" w:color="auto"/>
            </w:tcBorders>
            <w:vAlign w:val="center"/>
            <w:hideMark/>
          </w:tcPr>
          <w:p w14:paraId="72895C7B" w14:textId="77777777" w:rsidR="009248C6" w:rsidRPr="009248C6" w:rsidRDefault="009248C6" w:rsidP="009248C6">
            <w:pPr>
              <w:tabs>
                <w:tab w:val="left" w:pos="1403"/>
              </w:tabs>
              <w:rPr>
                <w:sz w:val="22"/>
                <w:szCs w:val="22"/>
              </w:rPr>
            </w:pPr>
            <w:r w:rsidRPr="009248C6">
              <w:rPr>
                <w:sz w:val="22"/>
                <w:szCs w:val="22"/>
              </w:rPr>
              <w:t>Напрямую от жителей:</w:t>
            </w:r>
          </w:p>
        </w:tc>
        <w:tc>
          <w:tcPr>
            <w:tcW w:w="1465" w:type="dxa"/>
            <w:tcBorders>
              <w:top w:val="single" w:sz="6" w:space="0" w:color="auto"/>
              <w:left w:val="single" w:sz="6" w:space="0" w:color="auto"/>
              <w:bottom w:val="single" w:sz="6" w:space="0" w:color="auto"/>
              <w:right w:val="single" w:sz="6" w:space="0" w:color="auto"/>
            </w:tcBorders>
            <w:hideMark/>
          </w:tcPr>
          <w:p w14:paraId="1AADCEE6" w14:textId="77777777" w:rsidR="009248C6" w:rsidRPr="009248C6" w:rsidRDefault="009248C6" w:rsidP="009248C6">
            <w:pPr>
              <w:tabs>
                <w:tab w:val="left" w:pos="1403"/>
              </w:tabs>
              <w:rPr>
                <w:sz w:val="22"/>
                <w:szCs w:val="22"/>
              </w:rPr>
            </w:pPr>
            <w:r w:rsidRPr="009248C6">
              <w:rPr>
                <w:sz w:val="22"/>
                <w:szCs w:val="22"/>
              </w:rPr>
              <w:t>1311/1350</w:t>
            </w:r>
          </w:p>
        </w:tc>
      </w:tr>
      <w:tr w:rsidR="009248C6" w:rsidRPr="009248C6" w14:paraId="6D12335D" w14:textId="77777777" w:rsidTr="009248C6">
        <w:trPr>
          <w:cantSplit/>
          <w:trHeight w:val="286"/>
        </w:trPr>
        <w:tc>
          <w:tcPr>
            <w:tcW w:w="715" w:type="dxa"/>
            <w:tcBorders>
              <w:top w:val="single" w:sz="6" w:space="0" w:color="auto"/>
              <w:left w:val="double" w:sz="6" w:space="0" w:color="auto"/>
              <w:bottom w:val="single" w:sz="6" w:space="0" w:color="auto"/>
              <w:right w:val="double" w:sz="6" w:space="0" w:color="auto"/>
            </w:tcBorders>
            <w:hideMark/>
          </w:tcPr>
          <w:p w14:paraId="754CB177" w14:textId="77777777" w:rsidR="009248C6" w:rsidRPr="009248C6" w:rsidRDefault="009248C6" w:rsidP="009248C6">
            <w:pPr>
              <w:tabs>
                <w:tab w:val="left" w:pos="1403"/>
              </w:tabs>
              <w:rPr>
                <w:b/>
                <w:sz w:val="22"/>
                <w:szCs w:val="22"/>
              </w:rPr>
            </w:pPr>
            <w:r w:rsidRPr="009248C6">
              <w:rPr>
                <w:b/>
                <w:sz w:val="22"/>
                <w:szCs w:val="22"/>
              </w:rPr>
              <w:t>1.3.1</w:t>
            </w:r>
          </w:p>
        </w:tc>
        <w:tc>
          <w:tcPr>
            <w:tcW w:w="7684" w:type="dxa"/>
            <w:tcBorders>
              <w:top w:val="single" w:sz="6" w:space="0" w:color="auto"/>
              <w:left w:val="nil"/>
              <w:bottom w:val="single" w:sz="6" w:space="0" w:color="auto"/>
              <w:right w:val="single" w:sz="6" w:space="0" w:color="auto"/>
            </w:tcBorders>
            <w:vAlign w:val="center"/>
            <w:hideMark/>
          </w:tcPr>
          <w:p w14:paraId="1A41237C" w14:textId="77777777" w:rsidR="009248C6" w:rsidRPr="009248C6" w:rsidRDefault="009248C6" w:rsidP="009248C6">
            <w:pPr>
              <w:tabs>
                <w:tab w:val="left" w:pos="1403"/>
              </w:tabs>
              <w:rPr>
                <w:sz w:val="22"/>
                <w:szCs w:val="22"/>
              </w:rPr>
            </w:pPr>
            <w:r w:rsidRPr="009248C6">
              <w:rPr>
                <w:sz w:val="22"/>
                <w:szCs w:val="22"/>
              </w:rPr>
              <w:t>- письменные обращения</w:t>
            </w:r>
          </w:p>
        </w:tc>
        <w:tc>
          <w:tcPr>
            <w:tcW w:w="1465" w:type="dxa"/>
            <w:tcBorders>
              <w:top w:val="single" w:sz="6" w:space="0" w:color="auto"/>
              <w:left w:val="single" w:sz="6" w:space="0" w:color="auto"/>
              <w:bottom w:val="single" w:sz="6" w:space="0" w:color="auto"/>
              <w:right w:val="single" w:sz="6" w:space="0" w:color="auto"/>
            </w:tcBorders>
            <w:hideMark/>
          </w:tcPr>
          <w:p w14:paraId="4FFB0C43" w14:textId="77777777" w:rsidR="009248C6" w:rsidRPr="009248C6" w:rsidRDefault="009248C6" w:rsidP="009248C6">
            <w:pPr>
              <w:tabs>
                <w:tab w:val="left" w:pos="1403"/>
              </w:tabs>
              <w:rPr>
                <w:sz w:val="22"/>
                <w:szCs w:val="22"/>
              </w:rPr>
            </w:pPr>
            <w:r w:rsidRPr="009248C6">
              <w:rPr>
                <w:sz w:val="22"/>
                <w:szCs w:val="22"/>
              </w:rPr>
              <w:t>205/184</w:t>
            </w:r>
          </w:p>
        </w:tc>
      </w:tr>
      <w:tr w:rsidR="009248C6" w:rsidRPr="009248C6" w14:paraId="71A6A3EA" w14:textId="77777777" w:rsidTr="009248C6">
        <w:trPr>
          <w:cantSplit/>
          <w:trHeight w:val="286"/>
        </w:trPr>
        <w:tc>
          <w:tcPr>
            <w:tcW w:w="715" w:type="dxa"/>
            <w:tcBorders>
              <w:top w:val="single" w:sz="6" w:space="0" w:color="auto"/>
              <w:left w:val="double" w:sz="6" w:space="0" w:color="auto"/>
              <w:bottom w:val="single" w:sz="6" w:space="0" w:color="auto"/>
              <w:right w:val="double" w:sz="6" w:space="0" w:color="auto"/>
            </w:tcBorders>
            <w:hideMark/>
          </w:tcPr>
          <w:p w14:paraId="6E496C7F" w14:textId="77777777" w:rsidR="009248C6" w:rsidRPr="009248C6" w:rsidRDefault="009248C6" w:rsidP="009248C6">
            <w:pPr>
              <w:tabs>
                <w:tab w:val="left" w:pos="1403"/>
              </w:tabs>
              <w:rPr>
                <w:b/>
                <w:sz w:val="22"/>
                <w:szCs w:val="22"/>
              </w:rPr>
            </w:pPr>
            <w:r w:rsidRPr="009248C6">
              <w:rPr>
                <w:b/>
                <w:sz w:val="22"/>
                <w:szCs w:val="22"/>
              </w:rPr>
              <w:t>1.3.2</w:t>
            </w:r>
          </w:p>
        </w:tc>
        <w:tc>
          <w:tcPr>
            <w:tcW w:w="7684" w:type="dxa"/>
            <w:tcBorders>
              <w:top w:val="single" w:sz="6" w:space="0" w:color="auto"/>
              <w:left w:val="nil"/>
              <w:bottom w:val="single" w:sz="6" w:space="0" w:color="auto"/>
              <w:right w:val="single" w:sz="4" w:space="0" w:color="auto"/>
            </w:tcBorders>
            <w:vAlign w:val="center"/>
            <w:hideMark/>
          </w:tcPr>
          <w:p w14:paraId="11D42BC4" w14:textId="77777777" w:rsidR="009248C6" w:rsidRPr="009248C6" w:rsidRDefault="009248C6" w:rsidP="009248C6">
            <w:pPr>
              <w:tabs>
                <w:tab w:val="left" w:pos="1403"/>
              </w:tabs>
              <w:rPr>
                <w:sz w:val="22"/>
                <w:szCs w:val="22"/>
              </w:rPr>
            </w:pPr>
            <w:r w:rsidRPr="009248C6">
              <w:rPr>
                <w:sz w:val="22"/>
                <w:szCs w:val="22"/>
              </w:rPr>
              <w:t>- на сайт органа</w:t>
            </w:r>
          </w:p>
        </w:tc>
        <w:tc>
          <w:tcPr>
            <w:tcW w:w="1465" w:type="dxa"/>
            <w:tcBorders>
              <w:top w:val="single" w:sz="6" w:space="0" w:color="auto"/>
              <w:left w:val="single" w:sz="6" w:space="0" w:color="auto"/>
              <w:bottom w:val="single" w:sz="6" w:space="0" w:color="auto"/>
              <w:right w:val="single" w:sz="6" w:space="0" w:color="auto"/>
            </w:tcBorders>
            <w:hideMark/>
          </w:tcPr>
          <w:p w14:paraId="139FB9C6" w14:textId="77777777" w:rsidR="009248C6" w:rsidRPr="009248C6" w:rsidRDefault="009248C6" w:rsidP="009248C6">
            <w:pPr>
              <w:tabs>
                <w:tab w:val="left" w:pos="1403"/>
              </w:tabs>
              <w:rPr>
                <w:sz w:val="22"/>
                <w:szCs w:val="22"/>
              </w:rPr>
            </w:pPr>
            <w:r w:rsidRPr="009248C6">
              <w:rPr>
                <w:sz w:val="22"/>
                <w:szCs w:val="22"/>
              </w:rPr>
              <w:t>657/503</w:t>
            </w:r>
          </w:p>
        </w:tc>
      </w:tr>
      <w:tr w:rsidR="009248C6" w:rsidRPr="009248C6" w14:paraId="3A5DDEE1" w14:textId="77777777" w:rsidTr="009248C6">
        <w:trPr>
          <w:cantSplit/>
          <w:trHeight w:val="305"/>
        </w:trPr>
        <w:tc>
          <w:tcPr>
            <w:tcW w:w="715" w:type="dxa"/>
            <w:tcBorders>
              <w:top w:val="single" w:sz="6" w:space="0" w:color="auto"/>
              <w:left w:val="double" w:sz="6" w:space="0" w:color="auto"/>
              <w:bottom w:val="single" w:sz="6" w:space="0" w:color="auto"/>
              <w:right w:val="double" w:sz="6" w:space="0" w:color="auto"/>
            </w:tcBorders>
          </w:tcPr>
          <w:p w14:paraId="20EB30AF" w14:textId="77777777" w:rsidR="009248C6" w:rsidRPr="009248C6" w:rsidRDefault="009248C6" w:rsidP="009248C6">
            <w:pPr>
              <w:tabs>
                <w:tab w:val="left" w:pos="1403"/>
              </w:tabs>
              <w:rPr>
                <w:sz w:val="22"/>
                <w:szCs w:val="22"/>
              </w:rPr>
            </w:pPr>
            <w:r w:rsidRPr="009248C6">
              <w:rPr>
                <w:b/>
                <w:sz w:val="22"/>
                <w:szCs w:val="22"/>
              </w:rPr>
              <w:t>1.3.3</w:t>
            </w:r>
          </w:p>
        </w:tc>
        <w:tc>
          <w:tcPr>
            <w:tcW w:w="7684" w:type="dxa"/>
            <w:tcBorders>
              <w:top w:val="single" w:sz="6" w:space="0" w:color="auto"/>
              <w:left w:val="nil"/>
              <w:bottom w:val="single" w:sz="6" w:space="0" w:color="auto"/>
              <w:right w:val="single" w:sz="4" w:space="0" w:color="auto"/>
            </w:tcBorders>
            <w:vAlign w:val="center"/>
          </w:tcPr>
          <w:p w14:paraId="79B779F8" w14:textId="77777777" w:rsidR="009248C6" w:rsidRPr="009248C6" w:rsidRDefault="009248C6" w:rsidP="009248C6">
            <w:pPr>
              <w:tabs>
                <w:tab w:val="left" w:pos="1403"/>
              </w:tabs>
              <w:rPr>
                <w:sz w:val="22"/>
                <w:szCs w:val="22"/>
              </w:rPr>
            </w:pPr>
            <w:r w:rsidRPr="009248C6">
              <w:rPr>
                <w:sz w:val="22"/>
                <w:szCs w:val="22"/>
              </w:rPr>
              <w:t>- электронную почту</w:t>
            </w:r>
          </w:p>
        </w:tc>
        <w:tc>
          <w:tcPr>
            <w:tcW w:w="1465" w:type="dxa"/>
            <w:tcBorders>
              <w:top w:val="single" w:sz="6" w:space="0" w:color="auto"/>
              <w:left w:val="single" w:sz="6" w:space="0" w:color="auto"/>
              <w:bottom w:val="single" w:sz="6" w:space="0" w:color="auto"/>
              <w:right w:val="single" w:sz="6" w:space="0" w:color="auto"/>
            </w:tcBorders>
          </w:tcPr>
          <w:p w14:paraId="0ECF1B7A" w14:textId="77777777" w:rsidR="009248C6" w:rsidRPr="009248C6" w:rsidRDefault="009248C6" w:rsidP="009248C6">
            <w:pPr>
              <w:tabs>
                <w:tab w:val="left" w:pos="1403"/>
              </w:tabs>
              <w:rPr>
                <w:sz w:val="22"/>
                <w:szCs w:val="22"/>
              </w:rPr>
            </w:pPr>
            <w:r w:rsidRPr="009248C6">
              <w:rPr>
                <w:sz w:val="22"/>
                <w:szCs w:val="22"/>
              </w:rPr>
              <w:t>426/617</w:t>
            </w:r>
          </w:p>
        </w:tc>
      </w:tr>
      <w:tr w:rsidR="009248C6" w:rsidRPr="009248C6" w14:paraId="53606A22" w14:textId="77777777" w:rsidTr="009248C6">
        <w:trPr>
          <w:cantSplit/>
          <w:trHeight w:val="286"/>
        </w:trPr>
        <w:tc>
          <w:tcPr>
            <w:tcW w:w="715" w:type="dxa"/>
            <w:tcBorders>
              <w:top w:val="single" w:sz="6" w:space="0" w:color="auto"/>
              <w:left w:val="double" w:sz="6" w:space="0" w:color="auto"/>
              <w:bottom w:val="single" w:sz="6" w:space="0" w:color="auto"/>
              <w:right w:val="double" w:sz="6" w:space="0" w:color="auto"/>
            </w:tcBorders>
          </w:tcPr>
          <w:p w14:paraId="3E3C231F" w14:textId="77777777" w:rsidR="009248C6" w:rsidRPr="009248C6" w:rsidRDefault="009248C6" w:rsidP="009248C6">
            <w:pPr>
              <w:tabs>
                <w:tab w:val="left" w:pos="1403"/>
              </w:tabs>
              <w:rPr>
                <w:sz w:val="22"/>
                <w:szCs w:val="22"/>
              </w:rPr>
            </w:pPr>
            <w:r w:rsidRPr="009248C6">
              <w:rPr>
                <w:b/>
                <w:sz w:val="22"/>
                <w:szCs w:val="22"/>
              </w:rPr>
              <w:t>1.3.4</w:t>
            </w:r>
          </w:p>
        </w:tc>
        <w:tc>
          <w:tcPr>
            <w:tcW w:w="7684" w:type="dxa"/>
            <w:tcBorders>
              <w:top w:val="single" w:sz="6" w:space="0" w:color="auto"/>
              <w:left w:val="nil"/>
              <w:bottom w:val="single" w:sz="6" w:space="0" w:color="auto"/>
              <w:right w:val="single" w:sz="4" w:space="0" w:color="auto"/>
            </w:tcBorders>
            <w:vAlign w:val="center"/>
          </w:tcPr>
          <w:p w14:paraId="241C3DBF" w14:textId="77777777" w:rsidR="009248C6" w:rsidRPr="009248C6" w:rsidRDefault="009248C6" w:rsidP="009248C6">
            <w:pPr>
              <w:tabs>
                <w:tab w:val="left" w:pos="1403"/>
              </w:tabs>
              <w:rPr>
                <w:sz w:val="22"/>
                <w:szCs w:val="22"/>
              </w:rPr>
            </w:pPr>
            <w:r w:rsidRPr="009248C6">
              <w:rPr>
                <w:sz w:val="22"/>
                <w:szCs w:val="22"/>
              </w:rPr>
              <w:t>-  ГИСЖКХ (с 29.08.2021)</w:t>
            </w:r>
          </w:p>
        </w:tc>
        <w:tc>
          <w:tcPr>
            <w:tcW w:w="1465" w:type="dxa"/>
            <w:tcBorders>
              <w:top w:val="single" w:sz="6" w:space="0" w:color="auto"/>
              <w:left w:val="single" w:sz="6" w:space="0" w:color="auto"/>
              <w:bottom w:val="single" w:sz="6" w:space="0" w:color="auto"/>
              <w:right w:val="single" w:sz="6" w:space="0" w:color="auto"/>
            </w:tcBorders>
          </w:tcPr>
          <w:p w14:paraId="6A7987EC" w14:textId="77777777" w:rsidR="009248C6" w:rsidRPr="009248C6" w:rsidRDefault="009248C6" w:rsidP="009248C6">
            <w:pPr>
              <w:tabs>
                <w:tab w:val="left" w:pos="1403"/>
              </w:tabs>
              <w:rPr>
                <w:sz w:val="22"/>
                <w:szCs w:val="22"/>
              </w:rPr>
            </w:pPr>
            <w:r w:rsidRPr="009248C6">
              <w:rPr>
                <w:sz w:val="22"/>
                <w:szCs w:val="22"/>
              </w:rPr>
              <w:t>0/35</w:t>
            </w:r>
          </w:p>
        </w:tc>
      </w:tr>
      <w:tr w:rsidR="009248C6" w:rsidRPr="009248C6" w14:paraId="7C500089" w14:textId="77777777" w:rsidTr="009248C6">
        <w:trPr>
          <w:cantSplit/>
          <w:trHeight w:val="400"/>
        </w:trPr>
        <w:tc>
          <w:tcPr>
            <w:tcW w:w="715" w:type="dxa"/>
            <w:tcBorders>
              <w:top w:val="single" w:sz="6" w:space="0" w:color="auto"/>
              <w:left w:val="double" w:sz="6" w:space="0" w:color="auto"/>
              <w:bottom w:val="single" w:sz="6" w:space="0" w:color="auto"/>
              <w:right w:val="double" w:sz="6" w:space="0" w:color="auto"/>
            </w:tcBorders>
            <w:hideMark/>
          </w:tcPr>
          <w:p w14:paraId="34D48ECB" w14:textId="77777777" w:rsidR="009248C6" w:rsidRPr="009248C6" w:rsidRDefault="009248C6" w:rsidP="009248C6">
            <w:pPr>
              <w:tabs>
                <w:tab w:val="left" w:pos="1403"/>
              </w:tabs>
              <w:rPr>
                <w:sz w:val="22"/>
                <w:szCs w:val="22"/>
              </w:rPr>
            </w:pPr>
            <w:r w:rsidRPr="009248C6">
              <w:rPr>
                <w:b/>
                <w:sz w:val="22"/>
                <w:szCs w:val="22"/>
              </w:rPr>
              <w:t>1.3.5</w:t>
            </w:r>
          </w:p>
        </w:tc>
        <w:tc>
          <w:tcPr>
            <w:tcW w:w="7684" w:type="dxa"/>
            <w:tcBorders>
              <w:top w:val="single" w:sz="6" w:space="0" w:color="auto"/>
              <w:left w:val="nil"/>
              <w:bottom w:val="single" w:sz="6" w:space="0" w:color="auto"/>
              <w:right w:val="single" w:sz="4" w:space="0" w:color="auto"/>
            </w:tcBorders>
            <w:vAlign w:val="center"/>
            <w:hideMark/>
          </w:tcPr>
          <w:p w14:paraId="5976BF90" w14:textId="77777777" w:rsidR="009248C6" w:rsidRPr="009248C6" w:rsidRDefault="009248C6" w:rsidP="009248C6">
            <w:pPr>
              <w:tabs>
                <w:tab w:val="left" w:pos="1403"/>
              </w:tabs>
              <w:rPr>
                <w:sz w:val="22"/>
                <w:szCs w:val="22"/>
              </w:rPr>
            </w:pPr>
            <w:r w:rsidRPr="009248C6">
              <w:rPr>
                <w:sz w:val="22"/>
                <w:szCs w:val="22"/>
              </w:rPr>
              <w:t>- в приемную</w:t>
            </w:r>
          </w:p>
        </w:tc>
        <w:tc>
          <w:tcPr>
            <w:tcW w:w="1465" w:type="dxa"/>
            <w:tcBorders>
              <w:top w:val="single" w:sz="6" w:space="0" w:color="auto"/>
              <w:left w:val="single" w:sz="6" w:space="0" w:color="auto"/>
              <w:bottom w:val="single" w:sz="6" w:space="0" w:color="auto"/>
              <w:right w:val="single" w:sz="6" w:space="0" w:color="auto"/>
            </w:tcBorders>
            <w:hideMark/>
          </w:tcPr>
          <w:p w14:paraId="3B9FCB88" w14:textId="77777777" w:rsidR="009248C6" w:rsidRPr="009248C6" w:rsidRDefault="009248C6" w:rsidP="009248C6">
            <w:pPr>
              <w:tabs>
                <w:tab w:val="left" w:pos="1403"/>
              </w:tabs>
              <w:rPr>
                <w:sz w:val="22"/>
                <w:szCs w:val="22"/>
              </w:rPr>
            </w:pPr>
            <w:r w:rsidRPr="009248C6">
              <w:rPr>
                <w:sz w:val="22"/>
                <w:szCs w:val="22"/>
              </w:rPr>
              <w:t>23/11</w:t>
            </w:r>
          </w:p>
        </w:tc>
      </w:tr>
      <w:tr w:rsidR="009248C6" w:rsidRPr="009248C6" w14:paraId="240273E9" w14:textId="77777777" w:rsidTr="009248C6">
        <w:trPr>
          <w:cantSplit/>
          <w:trHeight w:val="305"/>
        </w:trPr>
        <w:tc>
          <w:tcPr>
            <w:tcW w:w="715" w:type="dxa"/>
            <w:tcBorders>
              <w:top w:val="single" w:sz="6" w:space="0" w:color="auto"/>
              <w:left w:val="double" w:sz="6" w:space="0" w:color="auto"/>
              <w:bottom w:val="single" w:sz="6" w:space="0" w:color="auto"/>
              <w:right w:val="double" w:sz="6" w:space="0" w:color="auto"/>
            </w:tcBorders>
            <w:hideMark/>
          </w:tcPr>
          <w:p w14:paraId="243189B2" w14:textId="77777777" w:rsidR="009248C6" w:rsidRPr="009248C6" w:rsidRDefault="009248C6" w:rsidP="009248C6">
            <w:pPr>
              <w:tabs>
                <w:tab w:val="left" w:pos="1403"/>
              </w:tabs>
              <w:rPr>
                <w:b/>
                <w:sz w:val="22"/>
                <w:szCs w:val="22"/>
              </w:rPr>
            </w:pPr>
            <w:r w:rsidRPr="009248C6">
              <w:rPr>
                <w:b/>
                <w:sz w:val="22"/>
                <w:szCs w:val="22"/>
              </w:rPr>
              <w:t>2</w:t>
            </w:r>
          </w:p>
        </w:tc>
        <w:tc>
          <w:tcPr>
            <w:tcW w:w="7684" w:type="dxa"/>
            <w:tcBorders>
              <w:top w:val="single" w:sz="6" w:space="0" w:color="auto"/>
              <w:left w:val="nil"/>
              <w:bottom w:val="single" w:sz="6" w:space="0" w:color="auto"/>
              <w:right w:val="single" w:sz="4" w:space="0" w:color="auto"/>
            </w:tcBorders>
            <w:vAlign w:val="center"/>
            <w:hideMark/>
          </w:tcPr>
          <w:p w14:paraId="1B7C4A4F" w14:textId="77777777" w:rsidR="009248C6" w:rsidRPr="009248C6" w:rsidRDefault="009248C6" w:rsidP="009248C6">
            <w:pPr>
              <w:tabs>
                <w:tab w:val="left" w:pos="1403"/>
              </w:tabs>
              <w:rPr>
                <w:sz w:val="22"/>
                <w:szCs w:val="22"/>
              </w:rPr>
            </w:pPr>
            <w:r w:rsidRPr="009248C6">
              <w:rPr>
                <w:sz w:val="22"/>
                <w:szCs w:val="22"/>
              </w:rPr>
              <w:t>Количество коллективных обращений</w:t>
            </w:r>
          </w:p>
        </w:tc>
        <w:tc>
          <w:tcPr>
            <w:tcW w:w="1465" w:type="dxa"/>
            <w:tcBorders>
              <w:top w:val="single" w:sz="6" w:space="0" w:color="auto"/>
              <w:left w:val="single" w:sz="6" w:space="0" w:color="auto"/>
              <w:bottom w:val="single" w:sz="6" w:space="0" w:color="auto"/>
              <w:right w:val="single" w:sz="6" w:space="0" w:color="auto"/>
            </w:tcBorders>
            <w:hideMark/>
          </w:tcPr>
          <w:p w14:paraId="0A3B679C" w14:textId="77777777" w:rsidR="009248C6" w:rsidRPr="009248C6" w:rsidRDefault="009248C6" w:rsidP="009248C6">
            <w:pPr>
              <w:tabs>
                <w:tab w:val="left" w:pos="1403"/>
              </w:tabs>
              <w:rPr>
                <w:sz w:val="22"/>
                <w:szCs w:val="22"/>
              </w:rPr>
            </w:pPr>
            <w:r w:rsidRPr="009248C6">
              <w:rPr>
                <w:sz w:val="22"/>
                <w:szCs w:val="22"/>
              </w:rPr>
              <w:t>21/45</w:t>
            </w:r>
          </w:p>
        </w:tc>
      </w:tr>
      <w:tr w:rsidR="009248C6" w:rsidRPr="009248C6" w14:paraId="2D083586" w14:textId="77777777" w:rsidTr="009248C6">
        <w:trPr>
          <w:cantSplit/>
          <w:trHeight w:val="286"/>
        </w:trPr>
        <w:tc>
          <w:tcPr>
            <w:tcW w:w="715" w:type="dxa"/>
            <w:tcBorders>
              <w:top w:val="single" w:sz="6" w:space="0" w:color="auto"/>
              <w:left w:val="double" w:sz="6" w:space="0" w:color="auto"/>
              <w:bottom w:val="single" w:sz="6" w:space="0" w:color="auto"/>
              <w:right w:val="double" w:sz="6" w:space="0" w:color="auto"/>
            </w:tcBorders>
            <w:hideMark/>
          </w:tcPr>
          <w:p w14:paraId="0D2579E1" w14:textId="77777777" w:rsidR="009248C6" w:rsidRPr="009248C6" w:rsidRDefault="009248C6" w:rsidP="009248C6">
            <w:pPr>
              <w:tabs>
                <w:tab w:val="left" w:pos="1403"/>
              </w:tabs>
              <w:rPr>
                <w:b/>
                <w:sz w:val="22"/>
                <w:szCs w:val="22"/>
              </w:rPr>
            </w:pPr>
            <w:r w:rsidRPr="009248C6">
              <w:rPr>
                <w:b/>
                <w:sz w:val="22"/>
                <w:szCs w:val="22"/>
              </w:rPr>
              <w:t>3</w:t>
            </w:r>
          </w:p>
        </w:tc>
        <w:tc>
          <w:tcPr>
            <w:tcW w:w="7684" w:type="dxa"/>
            <w:tcBorders>
              <w:top w:val="single" w:sz="6" w:space="0" w:color="auto"/>
              <w:left w:val="nil"/>
              <w:bottom w:val="single" w:sz="6" w:space="0" w:color="auto"/>
              <w:right w:val="single" w:sz="4" w:space="0" w:color="auto"/>
            </w:tcBorders>
            <w:vAlign w:val="center"/>
            <w:hideMark/>
          </w:tcPr>
          <w:p w14:paraId="71C1641C" w14:textId="77777777" w:rsidR="009248C6" w:rsidRPr="009248C6" w:rsidRDefault="009248C6" w:rsidP="009248C6">
            <w:pPr>
              <w:tabs>
                <w:tab w:val="left" w:pos="1403"/>
              </w:tabs>
              <w:rPr>
                <w:sz w:val="22"/>
                <w:szCs w:val="22"/>
              </w:rPr>
            </w:pPr>
            <w:r w:rsidRPr="009248C6">
              <w:rPr>
                <w:sz w:val="22"/>
                <w:szCs w:val="22"/>
              </w:rPr>
              <w:t>Количество повторных обращений</w:t>
            </w:r>
          </w:p>
        </w:tc>
        <w:tc>
          <w:tcPr>
            <w:tcW w:w="1465" w:type="dxa"/>
            <w:tcBorders>
              <w:top w:val="single" w:sz="6" w:space="0" w:color="auto"/>
              <w:left w:val="single" w:sz="6" w:space="0" w:color="auto"/>
              <w:bottom w:val="single" w:sz="6" w:space="0" w:color="auto"/>
              <w:right w:val="single" w:sz="6" w:space="0" w:color="auto"/>
            </w:tcBorders>
            <w:hideMark/>
          </w:tcPr>
          <w:p w14:paraId="232A68EE" w14:textId="77777777" w:rsidR="009248C6" w:rsidRPr="009248C6" w:rsidRDefault="009248C6" w:rsidP="009248C6">
            <w:pPr>
              <w:tabs>
                <w:tab w:val="left" w:pos="1403"/>
              </w:tabs>
              <w:rPr>
                <w:sz w:val="22"/>
                <w:szCs w:val="22"/>
              </w:rPr>
            </w:pPr>
            <w:r w:rsidRPr="009248C6">
              <w:rPr>
                <w:sz w:val="22"/>
                <w:szCs w:val="22"/>
              </w:rPr>
              <w:t>28/55</w:t>
            </w:r>
          </w:p>
        </w:tc>
      </w:tr>
      <w:tr w:rsidR="009248C6" w:rsidRPr="009248C6" w14:paraId="43EDD463" w14:textId="77777777" w:rsidTr="009248C6">
        <w:trPr>
          <w:cantSplit/>
          <w:trHeight w:val="286"/>
        </w:trPr>
        <w:tc>
          <w:tcPr>
            <w:tcW w:w="715" w:type="dxa"/>
            <w:tcBorders>
              <w:top w:val="single" w:sz="6" w:space="0" w:color="auto"/>
              <w:left w:val="double" w:sz="6" w:space="0" w:color="auto"/>
              <w:bottom w:val="single" w:sz="6" w:space="0" w:color="auto"/>
              <w:right w:val="double" w:sz="6" w:space="0" w:color="auto"/>
            </w:tcBorders>
            <w:hideMark/>
          </w:tcPr>
          <w:p w14:paraId="2EFA1EF6" w14:textId="77777777" w:rsidR="009248C6" w:rsidRPr="009248C6" w:rsidRDefault="009248C6" w:rsidP="009248C6">
            <w:pPr>
              <w:tabs>
                <w:tab w:val="left" w:pos="1403"/>
              </w:tabs>
              <w:rPr>
                <w:b/>
                <w:sz w:val="22"/>
                <w:szCs w:val="22"/>
              </w:rPr>
            </w:pPr>
            <w:r w:rsidRPr="009248C6">
              <w:rPr>
                <w:b/>
                <w:sz w:val="22"/>
                <w:szCs w:val="22"/>
              </w:rPr>
              <w:t>4</w:t>
            </w:r>
          </w:p>
        </w:tc>
        <w:tc>
          <w:tcPr>
            <w:tcW w:w="7684" w:type="dxa"/>
            <w:tcBorders>
              <w:top w:val="single" w:sz="6" w:space="0" w:color="auto"/>
              <w:left w:val="nil"/>
              <w:bottom w:val="single" w:sz="6" w:space="0" w:color="auto"/>
              <w:right w:val="single" w:sz="4" w:space="0" w:color="auto"/>
            </w:tcBorders>
            <w:vAlign w:val="center"/>
            <w:hideMark/>
          </w:tcPr>
          <w:p w14:paraId="4C828F92" w14:textId="77777777" w:rsidR="009248C6" w:rsidRPr="009248C6" w:rsidRDefault="009248C6" w:rsidP="009248C6">
            <w:pPr>
              <w:tabs>
                <w:tab w:val="left" w:pos="1403"/>
              </w:tabs>
              <w:rPr>
                <w:sz w:val="22"/>
                <w:szCs w:val="22"/>
              </w:rPr>
            </w:pPr>
            <w:r w:rsidRPr="009248C6">
              <w:rPr>
                <w:sz w:val="22"/>
                <w:szCs w:val="22"/>
              </w:rPr>
              <w:t>Рассмотрено комиссионно (на комиссии)</w:t>
            </w:r>
          </w:p>
        </w:tc>
        <w:tc>
          <w:tcPr>
            <w:tcW w:w="1465" w:type="dxa"/>
            <w:tcBorders>
              <w:top w:val="single" w:sz="6" w:space="0" w:color="auto"/>
              <w:left w:val="single" w:sz="6" w:space="0" w:color="auto"/>
              <w:bottom w:val="single" w:sz="6" w:space="0" w:color="auto"/>
              <w:right w:val="single" w:sz="6" w:space="0" w:color="auto"/>
            </w:tcBorders>
            <w:hideMark/>
          </w:tcPr>
          <w:p w14:paraId="47CAA377" w14:textId="77777777" w:rsidR="009248C6" w:rsidRPr="009248C6" w:rsidRDefault="009248C6" w:rsidP="009248C6">
            <w:pPr>
              <w:tabs>
                <w:tab w:val="left" w:pos="1403"/>
              </w:tabs>
              <w:rPr>
                <w:sz w:val="22"/>
                <w:szCs w:val="22"/>
              </w:rPr>
            </w:pPr>
            <w:r w:rsidRPr="009248C6">
              <w:rPr>
                <w:sz w:val="22"/>
                <w:szCs w:val="22"/>
              </w:rPr>
              <w:t>309/407</w:t>
            </w:r>
          </w:p>
        </w:tc>
      </w:tr>
      <w:tr w:rsidR="009248C6" w:rsidRPr="009248C6" w14:paraId="2C17D650" w14:textId="77777777" w:rsidTr="009248C6">
        <w:trPr>
          <w:cantSplit/>
          <w:trHeight w:val="305"/>
        </w:trPr>
        <w:tc>
          <w:tcPr>
            <w:tcW w:w="715" w:type="dxa"/>
            <w:tcBorders>
              <w:top w:val="single" w:sz="6" w:space="0" w:color="auto"/>
              <w:left w:val="double" w:sz="6" w:space="0" w:color="auto"/>
              <w:bottom w:val="single" w:sz="6" w:space="0" w:color="auto"/>
              <w:right w:val="double" w:sz="6" w:space="0" w:color="auto"/>
            </w:tcBorders>
            <w:hideMark/>
          </w:tcPr>
          <w:p w14:paraId="15F9B0BC" w14:textId="77777777" w:rsidR="009248C6" w:rsidRPr="009248C6" w:rsidRDefault="009248C6" w:rsidP="009248C6">
            <w:pPr>
              <w:tabs>
                <w:tab w:val="left" w:pos="1403"/>
              </w:tabs>
              <w:rPr>
                <w:b/>
                <w:sz w:val="22"/>
                <w:szCs w:val="22"/>
              </w:rPr>
            </w:pPr>
            <w:r w:rsidRPr="009248C6">
              <w:rPr>
                <w:b/>
                <w:sz w:val="22"/>
                <w:szCs w:val="22"/>
              </w:rPr>
              <w:t>5</w:t>
            </w:r>
          </w:p>
        </w:tc>
        <w:tc>
          <w:tcPr>
            <w:tcW w:w="7684" w:type="dxa"/>
            <w:tcBorders>
              <w:top w:val="single" w:sz="6" w:space="0" w:color="auto"/>
              <w:left w:val="nil"/>
              <w:bottom w:val="single" w:sz="6" w:space="0" w:color="auto"/>
              <w:right w:val="single" w:sz="4" w:space="0" w:color="auto"/>
            </w:tcBorders>
            <w:vAlign w:val="center"/>
            <w:hideMark/>
          </w:tcPr>
          <w:p w14:paraId="26FDDCD0" w14:textId="77777777" w:rsidR="009248C6" w:rsidRPr="009248C6" w:rsidRDefault="009248C6" w:rsidP="009248C6">
            <w:pPr>
              <w:tabs>
                <w:tab w:val="left" w:pos="1403"/>
              </w:tabs>
              <w:rPr>
                <w:sz w:val="22"/>
                <w:szCs w:val="22"/>
              </w:rPr>
            </w:pPr>
            <w:r w:rsidRPr="009248C6">
              <w:rPr>
                <w:sz w:val="22"/>
                <w:szCs w:val="22"/>
              </w:rPr>
              <w:t>Рассмотрено с участием заявителя, с выездом на место</w:t>
            </w:r>
          </w:p>
        </w:tc>
        <w:tc>
          <w:tcPr>
            <w:tcW w:w="1465" w:type="dxa"/>
            <w:tcBorders>
              <w:top w:val="single" w:sz="6" w:space="0" w:color="auto"/>
              <w:left w:val="single" w:sz="6" w:space="0" w:color="auto"/>
              <w:bottom w:val="single" w:sz="6" w:space="0" w:color="auto"/>
              <w:right w:val="single" w:sz="6" w:space="0" w:color="auto"/>
            </w:tcBorders>
            <w:hideMark/>
          </w:tcPr>
          <w:p w14:paraId="740CDA19" w14:textId="77777777" w:rsidR="009248C6" w:rsidRPr="009248C6" w:rsidRDefault="009248C6" w:rsidP="009248C6">
            <w:pPr>
              <w:tabs>
                <w:tab w:val="left" w:pos="1403"/>
              </w:tabs>
              <w:rPr>
                <w:sz w:val="22"/>
                <w:szCs w:val="22"/>
              </w:rPr>
            </w:pPr>
            <w:r w:rsidRPr="009248C6">
              <w:rPr>
                <w:sz w:val="22"/>
                <w:szCs w:val="22"/>
              </w:rPr>
              <w:t>1238/1238</w:t>
            </w:r>
          </w:p>
        </w:tc>
      </w:tr>
    </w:tbl>
    <w:p w14:paraId="0B039F82" w14:textId="761A246C" w:rsidR="00DA4ACE" w:rsidRDefault="00DA4ACE" w:rsidP="00DA4ACE">
      <w:pPr>
        <w:tabs>
          <w:tab w:val="left" w:pos="1403"/>
        </w:tabs>
        <w:rPr>
          <w:sz w:val="28"/>
          <w:szCs w:val="28"/>
        </w:rPr>
      </w:pPr>
    </w:p>
    <w:tbl>
      <w:tblPr>
        <w:tblpPr w:leftFromText="180" w:rightFromText="180" w:vertAnchor="page" w:horzAnchor="margin" w:tblpY="654"/>
        <w:tblW w:w="9868" w:type="dxa"/>
        <w:tblLayout w:type="fixed"/>
        <w:tblLook w:val="04A0" w:firstRow="1" w:lastRow="0" w:firstColumn="1" w:lastColumn="0" w:noHBand="0" w:noVBand="1"/>
      </w:tblPr>
      <w:tblGrid>
        <w:gridCol w:w="684"/>
        <w:gridCol w:w="7345"/>
        <w:gridCol w:w="1839"/>
      </w:tblGrid>
      <w:tr w:rsidR="009248C6" w:rsidRPr="009248C6" w14:paraId="3EFA1351"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02FDB84B" w14:textId="77777777" w:rsidR="009248C6" w:rsidRPr="009248C6" w:rsidRDefault="009248C6" w:rsidP="009248C6">
            <w:pPr>
              <w:jc w:val="both"/>
              <w:rPr>
                <w:b/>
                <w:sz w:val="22"/>
                <w:szCs w:val="22"/>
              </w:rPr>
            </w:pPr>
            <w:r w:rsidRPr="009248C6">
              <w:rPr>
                <w:b/>
                <w:sz w:val="22"/>
                <w:szCs w:val="22"/>
              </w:rPr>
              <w:lastRenderedPageBreak/>
              <w:t>6</w:t>
            </w:r>
          </w:p>
        </w:tc>
        <w:tc>
          <w:tcPr>
            <w:tcW w:w="7345" w:type="dxa"/>
            <w:tcBorders>
              <w:top w:val="single" w:sz="6" w:space="0" w:color="auto"/>
              <w:left w:val="nil"/>
              <w:bottom w:val="single" w:sz="6" w:space="0" w:color="auto"/>
              <w:right w:val="single" w:sz="4" w:space="0" w:color="auto"/>
            </w:tcBorders>
            <w:vAlign w:val="center"/>
            <w:hideMark/>
          </w:tcPr>
          <w:p w14:paraId="5A93C26D" w14:textId="77777777" w:rsidR="009248C6" w:rsidRPr="009248C6" w:rsidRDefault="009248C6" w:rsidP="009248C6">
            <w:pPr>
              <w:jc w:val="both"/>
              <w:rPr>
                <w:sz w:val="22"/>
                <w:szCs w:val="22"/>
              </w:rPr>
            </w:pPr>
            <w:r w:rsidRPr="009248C6">
              <w:rPr>
                <w:sz w:val="22"/>
                <w:szCs w:val="22"/>
              </w:rPr>
              <w:t>Решение вопроса:</w:t>
            </w:r>
          </w:p>
        </w:tc>
        <w:tc>
          <w:tcPr>
            <w:tcW w:w="1839" w:type="dxa"/>
            <w:tcBorders>
              <w:top w:val="single" w:sz="6" w:space="0" w:color="auto"/>
              <w:left w:val="single" w:sz="6" w:space="0" w:color="auto"/>
              <w:bottom w:val="single" w:sz="6" w:space="0" w:color="auto"/>
              <w:right w:val="single" w:sz="6" w:space="0" w:color="auto"/>
            </w:tcBorders>
          </w:tcPr>
          <w:p w14:paraId="7196BDBE" w14:textId="77777777" w:rsidR="009248C6" w:rsidRPr="009248C6" w:rsidRDefault="009248C6" w:rsidP="009248C6">
            <w:pPr>
              <w:jc w:val="both"/>
              <w:rPr>
                <w:b/>
                <w:sz w:val="22"/>
                <w:szCs w:val="22"/>
              </w:rPr>
            </w:pPr>
          </w:p>
        </w:tc>
      </w:tr>
      <w:tr w:rsidR="009248C6" w:rsidRPr="009248C6" w14:paraId="5B882B9E"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1AC3D67B" w14:textId="77777777" w:rsidR="009248C6" w:rsidRPr="009248C6" w:rsidRDefault="009248C6" w:rsidP="009248C6">
            <w:pPr>
              <w:jc w:val="both"/>
              <w:rPr>
                <w:b/>
                <w:sz w:val="22"/>
                <w:szCs w:val="22"/>
              </w:rPr>
            </w:pPr>
            <w:r w:rsidRPr="009248C6">
              <w:rPr>
                <w:b/>
                <w:sz w:val="22"/>
                <w:szCs w:val="22"/>
              </w:rPr>
              <w:t>6.1</w:t>
            </w:r>
          </w:p>
        </w:tc>
        <w:tc>
          <w:tcPr>
            <w:tcW w:w="7345" w:type="dxa"/>
            <w:tcBorders>
              <w:top w:val="single" w:sz="6" w:space="0" w:color="auto"/>
              <w:left w:val="nil"/>
              <w:bottom w:val="single" w:sz="6" w:space="0" w:color="auto"/>
              <w:right w:val="single" w:sz="4" w:space="0" w:color="auto"/>
            </w:tcBorders>
            <w:vAlign w:val="center"/>
            <w:hideMark/>
          </w:tcPr>
          <w:p w14:paraId="6607EE2B" w14:textId="77777777" w:rsidR="009248C6" w:rsidRPr="009248C6" w:rsidRDefault="009248C6" w:rsidP="009248C6">
            <w:pPr>
              <w:jc w:val="both"/>
              <w:rPr>
                <w:sz w:val="22"/>
                <w:szCs w:val="22"/>
              </w:rPr>
            </w:pPr>
            <w:r w:rsidRPr="009248C6">
              <w:rPr>
                <w:sz w:val="22"/>
                <w:szCs w:val="22"/>
              </w:rPr>
              <w:t>- решен в установленный срок</w:t>
            </w:r>
          </w:p>
        </w:tc>
        <w:tc>
          <w:tcPr>
            <w:tcW w:w="1839" w:type="dxa"/>
            <w:tcBorders>
              <w:top w:val="single" w:sz="6" w:space="0" w:color="auto"/>
              <w:left w:val="single" w:sz="6" w:space="0" w:color="auto"/>
              <w:bottom w:val="single" w:sz="6" w:space="0" w:color="auto"/>
              <w:right w:val="single" w:sz="6" w:space="0" w:color="auto"/>
            </w:tcBorders>
            <w:hideMark/>
          </w:tcPr>
          <w:p w14:paraId="5948DE62" w14:textId="77777777" w:rsidR="009248C6" w:rsidRPr="009248C6" w:rsidRDefault="009248C6" w:rsidP="009248C6">
            <w:pPr>
              <w:jc w:val="both"/>
              <w:rPr>
                <w:sz w:val="22"/>
                <w:szCs w:val="22"/>
              </w:rPr>
            </w:pPr>
            <w:r w:rsidRPr="009248C6">
              <w:rPr>
                <w:sz w:val="22"/>
                <w:szCs w:val="22"/>
              </w:rPr>
              <w:t>919/1209</w:t>
            </w:r>
          </w:p>
        </w:tc>
      </w:tr>
      <w:tr w:rsidR="009248C6" w:rsidRPr="009248C6" w14:paraId="122E9923"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11FE3A52" w14:textId="77777777" w:rsidR="009248C6" w:rsidRPr="009248C6" w:rsidRDefault="009248C6" w:rsidP="009248C6">
            <w:pPr>
              <w:jc w:val="both"/>
              <w:rPr>
                <w:b/>
                <w:sz w:val="22"/>
                <w:szCs w:val="22"/>
              </w:rPr>
            </w:pPr>
            <w:r w:rsidRPr="009248C6">
              <w:rPr>
                <w:b/>
                <w:sz w:val="22"/>
                <w:szCs w:val="22"/>
              </w:rPr>
              <w:t>6.2</w:t>
            </w:r>
          </w:p>
        </w:tc>
        <w:tc>
          <w:tcPr>
            <w:tcW w:w="7345" w:type="dxa"/>
            <w:tcBorders>
              <w:top w:val="single" w:sz="6" w:space="0" w:color="auto"/>
              <w:left w:val="nil"/>
              <w:bottom w:val="single" w:sz="6" w:space="0" w:color="auto"/>
              <w:right w:val="single" w:sz="4" w:space="0" w:color="auto"/>
            </w:tcBorders>
            <w:vAlign w:val="center"/>
            <w:hideMark/>
          </w:tcPr>
          <w:p w14:paraId="6110212C" w14:textId="77777777" w:rsidR="009248C6" w:rsidRPr="009248C6" w:rsidRDefault="009248C6" w:rsidP="009248C6">
            <w:pPr>
              <w:jc w:val="both"/>
              <w:rPr>
                <w:sz w:val="22"/>
                <w:szCs w:val="22"/>
              </w:rPr>
            </w:pPr>
            <w:r w:rsidRPr="009248C6">
              <w:rPr>
                <w:sz w:val="22"/>
                <w:szCs w:val="22"/>
              </w:rPr>
              <w:t>- не решен, установлен новый срок</w:t>
            </w:r>
          </w:p>
        </w:tc>
        <w:tc>
          <w:tcPr>
            <w:tcW w:w="1839" w:type="dxa"/>
            <w:tcBorders>
              <w:top w:val="single" w:sz="6" w:space="0" w:color="auto"/>
              <w:left w:val="single" w:sz="6" w:space="0" w:color="auto"/>
              <w:bottom w:val="single" w:sz="6" w:space="0" w:color="auto"/>
              <w:right w:val="single" w:sz="6" w:space="0" w:color="auto"/>
            </w:tcBorders>
            <w:hideMark/>
          </w:tcPr>
          <w:p w14:paraId="42D57677" w14:textId="77777777" w:rsidR="009248C6" w:rsidRPr="009248C6" w:rsidRDefault="009248C6" w:rsidP="009248C6">
            <w:pPr>
              <w:jc w:val="both"/>
              <w:rPr>
                <w:sz w:val="22"/>
                <w:szCs w:val="22"/>
              </w:rPr>
            </w:pPr>
            <w:r w:rsidRPr="009248C6">
              <w:rPr>
                <w:sz w:val="22"/>
                <w:szCs w:val="22"/>
              </w:rPr>
              <w:t>4/64</w:t>
            </w:r>
          </w:p>
        </w:tc>
      </w:tr>
      <w:tr w:rsidR="009248C6" w:rsidRPr="009248C6" w14:paraId="397F2AE1"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20B58864" w14:textId="77777777" w:rsidR="009248C6" w:rsidRPr="009248C6" w:rsidRDefault="009248C6" w:rsidP="009248C6">
            <w:pPr>
              <w:jc w:val="both"/>
              <w:rPr>
                <w:b/>
                <w:sz w:val="22"/>
                <w:szCs w:val="22"/>
              </w:rPr>
            </w:pPr>
            <w:r w:rsidRPr="009248C6">
              <w:rPr>
                <w:b/>
                <w:sz w:val="22"/>
                <w:szCs w:val="22"/>
              </w:rPr>
              <w:t>6.3</w:t>
            </w:r>
          </w:p>
        </w:tc>
        <w:tc>
          <w:tcPr>
            <w:tcW w:w="7345" w:type="dxa"/>
            <w:tcBorders>
              <w:top w:val="single" w:sz="6" w:space="0" w:color="auto"/>
              <w:left w:val="nil"/>
              <w:bottom w:val="single" w:sz="6" w:space="0" w:color="auto"/>
              <w:right w:val="single" w:sz="4" w:space="0" w:color="auto"/>
            </w:tcBorders>
            <w:vAlign w:val="center"/>
            <w:hideMark/>
          </w:tcPr>
          <w:p w14:paraId="6F3E3267" w14:textId="77777777" w:rsidR="009248C6" w:rsidRPr="009248C6" w:rsidRDefault="009248C6" w:rsidP="009248C6">
            <w:pPr>
              <w:jc w:val="both"/>
              <w:rPr>
                <w:sz w:val="22"/>
                <w:szCs w:val="22"/>
              </w:rPr>
            </w:pPr>
            <w:r w:rsidRPr="009248C6">
              <w:rPr>
                <w:sz w:val="22"/>
                <w:szCs w:val="22"/>
              </w:rPr>
              <w:t>- решен в продленный срок</w:t>
            </w:r>
          </w:p>
        </w:tc>
        <w:tc>
          <w:tcPr>
            <w:tcW w:w="1839" w:type="dxa"/>
            <w:tcBorders>
              <w:top w:val="single" w:sz="6" w:space="0" w:color="auto"/>
              <w:left w:val="single" w:sz="6" w:space="0" w:color="auto"/>
              <w:bottom w:val="single" w:sz="6" w:space="0" w:color="auto"/>
              <w:right w:val="single" w:sz="6" w:space="0" w:color="auto"/>
            </w:tcBorders>
            <w:hideMark/>
          </w:tcPr>
          <w:p w14:paraId="40207D99" w14:textId="77777777" w:rsidR="009248C6" w:rsidRPr="009248C6" w:rsidRDefault="009248C6" w:rsidP="009248C6">
            <w:pPr>
              <w:jc w:val="both"/>
              <w:rPr>
                <w:sz w:val="22"/>
                <w:szCs w:val="22"/>
              </w:rPr>
            </w:pPr>
            <w:r w:rsidRPr="009248C6">
              <w:rPr>
                <w:sz w:val="22"/>
                <w:szCs w:val="22"/>
              </w:rPr>
              <w:t>137/127</w:t>
            </w:r>
          </w:p>
        </w:tc>
      </w:tr>
      <w:tr w:rsidR="009248C6" w:rsidRPr="009248C6" w14:paraId="36A80991"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5E9CBA7A" w14:textId="77777777" w:rsidR="009248C6" w:rsidRPr="009248C6" w:rsidRDefault="009248C6" w:rsidP="009248C6">
            <w:pPr>
              <w:jc w:val="both"/>
              <w:rPr>
                <w:b/>
                <w:sz w:val="22"/>
                <w:szCs w:val="22"/>
              </w:rPr>
            </w:pPr>
            <w:r w:rsidRPr="009248C6">
              <w:rPr>
                <w:b/>
                <w:sz w:val="22"/>
                <w:szCs w:val="22"/>
              </w:rPr>
              <w:t>6.4</w:t>
            </w:r>
          </w:p>
        </w:tc>
        <w:tc>
          <w:tcPr>
            <w:tcW w:w="7345" w:type="dxa"/>
            <w:tcBorders>
              <w:top w:val="single" w:sz="6" w:space="0" w:color="auto"/>
              <w:left w:val="nil"/>
              <w:bottom w:val="single" w:sz="6" w:space="0" w:color="auto"/>
              <w:right w:val="single" w:sz="4" w:space="0" w:color="auto"/>
            </w:tcBorders>
            <w:vAlign w:val="center"/>
            <w:hideMark/>
          </w:tcPr>
          <w:p w14:paraId="3DAAB1C3" w14:textId="77777777" w:rsidR="009248C6" w:rsidRPr="009248C6" w:rsidRDefault="009248C6" w:rsidP="009248C6">
            <w:pPr>
              <w:jc w:val="both"/>
              <w:rPr>
                <w:sz w:val="22"/>
                <w:szCs w:val="22"/>
              </w:rPr>
            </w:pPr>
            <w:r w:rsidRPr="009248C6">
              <w:rPr>
                <w:sz w:val="22"/>
                <w:szCs w:val="22"/>
              </w:rPr>
              <w:t>Вопрос не обоснован (разъяснено)</w:t>
            </w:r>
          </w:p>
        </w:tc>
        <w:tc>
          <w:tcPr>
            <w:tcW w:w="1839" w:type="dxa"/>
            <w:tcBorders>
              <w:top w:val="single" w:sz="6" w:space="0" w:color="auto"/>
              <w:left w:val="single" w:sz="6" w:space="0" w:color="auto"/>
              <w:bottom w:val="single" w:sz="6" w:space="0" w:color="auto"/>
              <w:right w:val="single" w:sz="6" w:space="0" w:color="auto"/>
            </w:tcBorders>
            <w:hideMark/>
          </w:tcPr>
          <w:p w14:paraId="58725EB4" w14:textId="77777777" w:rsidR="009248C6" w:rsidRPr="009248C6" w:rsidRDefault="009248C6" w:rsidP="009248C6">
            <w:pPr>
              <w:jc w:val="both"/>
              <w:rPr>
                <w:sz w:val="22"/>
                <w:szCs w:val="22"/>
              </w:rPr>
            </w:pPr>
            <w:r w:rsidRPr="009248C6">
              <w:rPr>
                <w:sz w:val="22"/>
                <w:szCs w:val="22"/>
              </w:rPr>
              <w:t>1868/2314</w:t>
            </w:r>
          </w:p>
        </w:tc>
      </w:tr>
      <w:tr w:rsidR="009248C6" w:rsidRPr="009248C6" w14:paraId="4694EB4F"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6783C1E9" w14:textId="77777777" w:rsidR="009248C6" w:rsidRPr="009248C6" w:rsidRDefault="009248C6" w:rsidP="009248C6">
            <w:pPr>
              <w:jc w:val="both"/>
              <w:rPr>
                <w:b/>
                <w:sz w:val="22"/>
                <w:szCs w:val="22"/>
              </w:rPr>
            </w:pPr>
            <w:r w:rsidRPr="009248C6">
              <w:rPr>
                <w:b/>
                <w:sz w:val="22"/>
                <w:szCs w:val="22"/>
              </w:rPr>
              <w:t>7</w:t>
            </w:r>
          </w:p>
        </w:tc>
        <w:tc>
          <w:tcPr>
            <w:tcW w:w="7345" w:type="dxa"/>
            <w:tcBorders>
              <w:top w:val="single" w:sz="6" w:space="0" w:color="auto"/>
              <w:left w:val="nil"/>
              <w:bottom w:val="single" w:sz="6" w:space="0" w:color="auto"/>
              <w:right w:val="single" w:sz="4" w:space="0" w:color="auto"/>
            </w:tcBorders>
            <w:vAlign w:val="center"/>
            <w:hideMark/>
          </w:tcPr>
          <w:p w14:paraId="44B2F75D" w14:textId="77777777" w:rsidR="009248C6" w:rsidRPr="009248C6" w:rsidRDefault="009248C6" w:rsidP="009248C6">
            <w:pPr>
              <w:jc w:val="both"/>
              <w:rPr>
                <w:sz w:val="22"/>
                <w:szCs w:val="22"/>
              </w:rPr>
            </w:pPr>
            <w:r w:rsidRPr="009248C6">
              <w:rPr>
                <w:sz w:val="22"/>
                <w:szCs w:val="22"/>
              </w:rPr>
              <w:t>Вопросы, поднятые в обращениях граждан:</w:t>
            </w:r>
          </w:p>
        </w:tc>
        <w:tc>
          <w:tcPr>
            <w:tcW w:w="1839" w:type="dxa"/>
            <w:tcBorders>
              <w:top w:val="single" w:sz="6" w:space="0" w:color="auto"/>
              <w:left w:val="single" w:sz="6" w:space="0" w:color="auto"/>
              <w:bottom w:val="single" w:sz="6" w:space="0" w:color="auto"/>
              <w:right w:val="single" w:sz="6" w:space="0" w:color="auto"/>
            </w:tcBorders>
          </w:tcPr>
          <w:p w14:paraId="20C87DF5" w14:textId="77777777" w:rsidR="009248C6" w:rsidRPr="009248C6" w:rsidRDefault="009248C6" w:rsidP="009248C6">
            <w:pPr>
              <w:jc w:val="both"/>
              <w:rPr>
                <w:sz w:val="22"/>
                <w:szCs w:val="22"/>
              </w:rPr>
            </w:pPr>
            <w:r w:rsidRPr="009248C6">
              <w:rPr>
                <w:sz w:val="22"/>
                <w:szCs w:val="22"/>
              </w:rPr>
              <w:t>3304/4499</w:t>
            </w:r>
          </w:p>
        </w:tc>
      </w:tr>
      <w:tr w:rsidR="009248C6" w:rsidRPr="009248C6" w14:paraId="1196FA76"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5A13FE3B" w14:textId="77777777" w:rsidR="009248C6" w:rsidRPr="009248C6" w:rsidRDefault="009248C6" w:rsidP="009248C6">
            <w:pPr>
              <w:jc w:val="both"/>
              <w:rPr>
                <w:b/>
                <w:sz w:val="22"/>
                <w:szCs w:val="22"/>
              </w:rPr>
            </w:pPr>
            <w:r w:rsidRPr="009248C6">
              <w:rPr>
                <w:b/>
                <w:sz w:val="22"/>
                <w:szCs w:val="22"/>
              </w:rPr>
              <w:t>7.1</w:t>
            </w:r>
          </w:p>
        </w:tc>
        <w:tc>
          <w:tcPr>
            <w:tcW w:w="7345" w:type="dxa"/>
            <w:tcBorders>
              <w:top w:val="single" w:sz="6" w:space="0" w:color="auto"/>
              <w:left w:val="nil"/>
              <w:bottom w:val="single" w:sz="6" w:space="0" w:color="auto"/>
              <w:right w:val="single" w:sz="4" w:space="0" w:color="auto"/>
            </w:tcBorders>
            <w:vAlign w:val="center"/>
            <w:hideMark/>
          </w:tcPr>
          <w:p w14:paraId="4C0CF0AE" w14:textId="77777777" w:rsidR="009248C6" w:rsidRPr="009248C6" w:rsidRDefault="009248C6" w:rsidP="009248C6">
            <w:pPr>
              <w:jc w:val="both"/>
              <w:rPr>
                <w:sz w:val="22"/>
                <w:szCs w:val="22"/>
              </w:rPr>
            </w:pPr>
            <w:r w:rsidRPr="009248C6">
              <w:rPr>
                <w:sz w:val="22"/>
                <w:szCs w:val="22"/>
              </w:rPr>
              <w:t>содержание и эксплуатация жилищного фонда, капитальный ремонт</w:t>
            </w:r>
          </w:p>
        </w:tc>
        <w:tc>
          <w:tcPr>
            <w:tcW w:w="1839" w:type="dxa"/>
            <w:tcBorders>
              <w:top w:val="single" w:sz="6" w:space="0" w:color="auto"/>
              <w:left w:val="single" w:sz="6" w:space="0" w:color="auto"/>
              <w:bottom w:val="single" w:sz="6" w:space="0" w:color="auto"/>
              <w:right w:val="single" w:sz="6" w:space="0" w:color="auto"/>
            </w:tcBorders>
            <w:hideMark/>
          </w:tcPr>
          <w:p w14:paraId="277A157C" w14:textId="77777777" w:rsidR="009248C6" w:rsidRPr="009248C6" w:rsidRDefault="009248C6" w:rsidP="009248C6">
            <w:pPr>
              <w:jc w:val="both"/>
              <w:rPr>
                <w:sz w:val="22"/>
                <w:szCs w:val="22"/>
              </w:rPr>
            </w:pPr>
            <w:r w:rsidRPr="009248C6">
              <w:rPr>
                <w:sz w:val="22"/>
                <w:szCs w:val="22"/>
              </w:rPr>
              <w:t>882/1175</w:t>
            </w:r>
          </w:p>
        </w:tc>
      </w:tr>
      <w:tr w:rsidR="009248C6" w:rsidRPr="009248C6" w14:paraId="123C007E"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68132E1F" w14:textId="77777777" w:rsidR="009248C6" w:rsidRPr="009248C6" w:rsidRDefault="009248C6" w:rsidP="009248C6">
            <w:pPr>
              <w:jc w:val="both"/>
              <w:rPr>
                <w:b/>
                <w:sz w:val="22"/>
                <w:szCs w:val="22"/>
              </w:rPr>
            </w:pPr>
            <w:r w:rsidRPr="009248C6">
              <w:rPr>
                <w:b/>
                <w:sz w:val="22"/>
                <w:szCs w:val="22"/>
              </w:rPr>
              <w:t>7.2</w:t>
            </w:r>
          </w:p>
        </w:tc>
        <w:tc>
          <w:tcPr>
            <w:tcW w:w="7345" w:type="dxa"/>
            <w:tcBorders>
              <w:top w:val="single" w:sz="6" w:space="0" w:color="auto"/>
              <w:left w:val="nil"/>
              <w:bottom w:val="single" w:sz="6" w:space="0" w:color="auto"/>
              <w:right w:val="single" w:sz="4" w:space="0" w:color="auto"/>
            </w:tcBorders>
            <w:vAlign w:val="center"/>
            <w:hideMark/>
          </w:tcPr>
          <w:p w14:paraId="42DD5060" w14:textId="77777777" w:rsidR="009248C6" w:rsidRPr="009248C6" w:rsidRDefault="009248C6" w:rsidP="009248C6">
            <w:pPr>
              <w:jc w:val="both"/>
              <w:rPr>
                <w:sz w:val="22"/>
                <w:szCs w:val="22"/>
              </w:rPr>
            </w:pPr>
            <w:r w:rsidRPr="009248C6">
              <w:rPr>
                <w:sz w:val="22"/>
                <w:szCs w:val="22"/>
              </w:rPr>
              <w:t>Благоустройство территории</w:t>
            </w:r>
          </w:p>
        </w:tc>
        <w:tc>
          <w:tcPr>
            <w:tcW w:w="1839" w:type="dxa"/>
            <w:tcBorders>
              <w:top w:val="single" w:sz="6" w:space="0" w:color="auto"/>
              <w:left w:val="single" w:sz="6" w:space="0" w:color="auto"/>
              <w:bottom w:val="single" w:sz="6" w:space="0" w:color="auto"/>
              <w:right w:val="single" w:sz="6" w:space="0" w:color="auto"/>
            </w:tcBorders>
            <w:hideMark/>
          </w:tcPr>
          <w:p w14:paraId="3F61490B" w14:textId="77777777" w:rsidR="009248C6" w:rsidRPr="009248C6" w:rsidRDefault="009248C6" w:rsidP="009248C6">
            <w:pPr>
              <w:jc w:val="both"/>
              <w:rPr>
                <w:sz w:val="22"/>
                <w:szCs w:val="22"/>
              </w:rPr>
            </w:pPr>
            <w:r w:rsidRPr="009248C6">
              <w:rPr>
                <w:sz w:val="22"/>
                <w:szCs w:val="22"/>
              </w:rPr>
              <w:t>1494/1951</w:t>
            </w:r>
          </w:p>
        </w:tc>
      </w:tr>
      <w:tr w:rsidR="009248C6" w:rsidRPr="009248C6" w14:paraId="3E959002"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22EB9EEB" w14:textId="77777777" w:rsidR="009248C6" w:rsidRPr="009248C6" w:rsidRDefault="009248C6" w:rsidP="009248C6">
            <w:pPr>
              <w:jc w:val="both"/>
              <w:rPr>
                <w:b/>
                <w:sz w:val="22"/>
                <w:szCs w:val="22"/>
              </w:rPr>
            </w:pPr>
            <w:r w:rsidRPr="009248C6">
              <w:rPr>
                <w:b/>
                <w:sz w:val="22"/>
                <w:szCs w:val="22"/>
              </w:rPr>
              <w:t>7.3</w:t>
            </w:r>
          </w:p>
        </w:tc>
        <w:tc>
          <w:tcPr>
            <w:tcW w:w="7345" w:type="dxa"/>
            <w:tcBorders>
              <w:top w:val="single" w:sz="6" w:space="0" w:color="auto"/>
              <w:left w:val="nil"/>
              <w:bottom w:val="single" w:sz="6" w:space="0" w:color="auto"/>
              <w:right w:val="single" w:sz="4" w:space="0" w:color="auto"/>
            </w:tcBorders>
            <w:vAlign w:val="center"/>
            <w:hideMark/>
          </w:tcPr>
          <w:p w14:paraId="443C593D" w14:textId="77777777" w:rsidR="009248C6" w:rsidRPr="009248C6" w:rsidRDefault="009248C6" w:rsidP="009248C6">
            <w:pPr>
              <w:jc w:val="both"/>
              <w:rPr>
                <w:sz w:val="22"/>
                <w:szCs w:val="22"/>
              </w:rPr>
            </w:pPr>
            <w:r w:rsidRPr="009248C6">
              <w:rPr>
                <w:sz w:val="22"/>
                <w:szCs w:val="22"/>
              </w:rPr>
              <w:t>предоставление жилья</w:t>
            </w:r>
          </w:p>
        </w:tc>
        <w:tc>
          <w:tcPr>
            <w:tcW w:w="1839" w:type="dxa"/>
            <w:tcBorders>
              <w:top w:val="single" w:sz="6" w:space="0" w:color="auto"/>
              <w:left w:val="single" w:sz="6" w:space="0" w:color="auto"/>
              <w:bottom w:val="single" w:sz="6" w:space="0" w:color="auto"/>
              <w:right w:val="single" w:sz="6" w:space="0" w:color="auto"/>
            </w:tcBorders>
            <w:hideMark/>
          </w:tcPr>
          <w:p w14:paraId="5A385805" w14:textId="77777777" w:rsidR="009248C6" w:rsidRPr="009248C6" w:rsidRDefault="009248C6" w:rsidP="009248C6">
            <w:pPr>
              <w:jc w:val="both"/>
              <w:rPr>
                <w:sz w:val="22"/>
                <w:szCs w:val="22"/>
              </w:rPr>
            </w:pPr>
            <w:r w:rsidRPr="009248C6">
              <w:rPr>
                <w:sz w:val="22"/>
                <w:szCs w:val="22"/>
              </w:rPr>
              <w:t>16/11</w:t>
            </w:r>
          </w:p>
        </w:tc>
      </w:tr>
      <w:tr w:rsidR="009248C6" w:rsidRPr="009248C6" w14:paraId="1D384EBD"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0AC26E8D" w14:textId="77777777" w:rsidR="009248C6" w:rsidRPr="009248C6" w:rsidRDefault="009248C6" w:rsidP="009248C6">
            <w:pPr>
              <w:jc w:val="both"/>
              <w:rPr>
                <w:b/>
                <w:sz w:val="22"/>
                <w:szCs w:val="22"/>
              </w:rPr>
            </w:pPr>
            <w:r w:rsidRPr="009248C6">
              <w:rPr>
                <w:b/>
                <w:sz w:val="22"/>
                <w:szCs w:val="22"/>
              </w:rPr>
              <w:t>7.4</w:t>
            </w:r>
          </w:p>
        </w:tc>
        <w:tc>
          <w:tcPr>
            <w:tcW w:w="7345" w:type="dxa"/>
            <w:tcBorders>
              <w:top w:val="single" w:sz="6" w:space="0" w:color="auto"/>
              <w:left w:val="nil"/>
              <w:bottom w:val="single" w:sz="6" w:space="0" w:color="auto"/>
              <w:right w:val="single" w:sz="4" w:space="0" w:color="auto"/>
            </w:tcBorders>
            <w:vAlign w:val="center"/>
            <w:hideMark/>
          </w:tcPr>
          <w:p w14:paraId="6017D82F" w14:textId="77777777" w:rsidR="009248C6" w:rsidRPr="009248C6" w:rsidRDefault="009248C6" w:rsidP="009248C6">
            <w:pPr>
              <w:jc w:val="both"/>
              <w:rPr>
                <w:sz w:val="22"/>
                <w:szCs w:val="22"/>
              </w:rPr>
            </w:pPr>
            <w:r w:rsidRPr="009248C6">
              <w:rPr>
                <w:sz w:val="22"/>
                <w:szCs w:val="22"/>
              </w:rPr>
              <w:t>социальная сфера</w:t>
            </w:r>
          </w:p>
        </w:tc>
        <w:tc>
          <w:tcPr>
            <w:tcW w:w="1839" w:type="dxa"/>
            <w:tcBorders>
              <w:top w:val="single" w:sz="6" w:space="0" w:color="auto"/>
              <w:left w:val="single" w:sz="6" w:space="0" w:color="auto"/>
              <w:bottom w:val="single" w:sz="6" w:space="0" w:color="auto"/>
              <w:right w:val="single" w:sz="6" w:space="0" w:color="auto"/>
            </w:tcBorders>
            <w:hideMark/>
          </w:tcPr>
          <w:p w14:paraId="0DCD6F6D" w14:textId="77777777" w:rsidR="009248C6" w:rsidRPr="009248C6" w:rsidRDefault="009248C6" w:rsidP="009248C6">
            <w:pPr>
              <w:jc w:val="both"/>
              <w:rPr>
                <w:sz w:val="22"/>
                <w:szCs w:val="22"/>
              </w:rPr>
            </w:pPr>
            <w:r w:rsidRPr="009248C6">
              <w:rPr>
                <w:sz w:val="22"/>
                <w:szCs w:val="22"/>
              </w:rPr>
              <w:t>288/160</w:t>
            </w:r>
          </w:p>
        </w:tc>
      </w:tr>
      <w:tr w:rsidR="009248C6" w:rsidRPr="009248C6" w14:paraId="606D5F87"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14316D99" w14:textId="77777777" w:rsidR="009248C6" w:rsidRPr="009248C6" w:rsidRDefault="009248C6" w:rsidP="009248C6">
            <w:pPr>
              <w:jc w:val="both"/>
              <w:rPr>
                <w:b/>
                <w:sz w:val="22"/>
                <w:szCs w:val="22"/>
              </w:rPr>
            </w:pPr>
            <w:r w:rsidRPr="009248C6">
              <w:rPr>
                <w:b/>
                <w:sz w:val="22"/>
                <w:szCs w:val="22"/>
              </w:rPr>
              <w:t>7.5</w:t>
            </w:r>
          </w:p>
        </w:tc>
        <w:tc>
          <w:tcPr>
            <w:tcW w:w="7345" w:type="dxa"/>
            <w:tcBorders>
              <w:top w:val="single" w:sz="6" w:space="0" w:color="auto"/>
              <w:left w:val="nil"/>
              <w:bottom w:val="single" w:sz="6" w:space="0" w:color="auto"/>
              <w:right w:val="single" w:sz="4" w:space="0" w:color="auto"/>
            </w:tcBorders>
            <w:vAlign w:val="center"/>
            <w:hideMark/>
          </w:tcPr>
          <w:p w14:paraId="47463E41" w14:textId="77777777" w:rsidR="009248C6" w:rsidRPr="009248C6" w:rsidRDefault="009248C6" w:rsidP="009248C6">
            <w:pPr>
              <w:jc w:val="both"/>
              <w:rPr>
                <w:sz w:val="22"/>
                <w:szCs w:val="22"/>
              </w:rPr>
            </w:pPr>
            <w:r w:rsidRPr="009248C6">
              <w:rPr>
                <w:sz w:val="22"/>
                <w:szCs w:val="22"/>
              </w:rPr>
              <w:t>архитектура, строительство и землепользование</w:t>
            </w:r>
          </w:p>
        </w:tc>
        <w:tc>
          <w:tcPr>
            <w:tcW w:w="1839" w:type="dxa"/>
            <w:tcBorders>
              <w:top w:val="single" w:sz="6" w:space="0" w:color="auto"/>
              <w:left w:val="single" w:sz="6" w:space="0" w:color="auto"/>
              <w:bottom w:val="single" w:sz="6" w:space="0" w:color="auto"/>
              <w:right w:val="single" w:sz="6" w:space="0" w:color="auto"/>
            </w:tcBorders>
            <w:hideMark/>
          </w:tcPr>
          <w:p w14:paraId="6CCF1BE0" w14:textId="77777777" w:rsidR="009248C6" w:rsidRPr="009248C6" w:rsidRDefault="009248C6" w:rsidP="009248C6">
            <w:pPr>
              <w:jc w:val="both"/>
              <w:rPr>
                <w:sz w:val="22"/>
                <w:szCs w:val="22"/>
              </w:rPr>
            </w:pPr>
            <w:r w:rsidRPr="009248C6">
              <w:rPr>
                <w:sz w:val="22"/>
                <w:szCs w:val="22"/>
              </w:rPr>
              <w:t>109/204</w:t>
            </w:r>
          </w:p>
        </w:tc>
      </w:tr>
      <w:tr w:rsidR="009248C6" w:rsidRPr="009248C6" w14:paraId="3E7C3C90"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5EF6A152" w14:textId="77777777" w:rsidR="009248C6" w:rsidRPr="009248C6" w:rsidRDefault="009248C6" w:rsidP="009248C6">
            <w:pPr>
              <w:jc w:val="both"/>
              <w:rPr>
                <w:b/>
                <w:sz w:val="22"/>
                <w:szCs w:val="22"/>
              </w:rPr>
            </w:pPr>
            <w:r w:rsidRPr="009248C6">
              <w:rPr>
                <w:b/>
                <w:sz w:val="22"/>
                <w:szCs w:val="22"/>
              </w:rPr>
              <w:t>7.6</w:t>
            </w:r>
          </w:p>
        </w:tc>
        <w:tc>
          <w:tcPr>
            <w:tcW w:w="7345" w:type="dxa"/>
            <w:tcBorders>
              <w:top w:val="single" w:sz="6" w:space="0" w:color="auto"/>
              <w:left w:val="nil"/>
              <w:bottom w:val="single" w:sz="6" w:space="0" w:color="auto"/>
              <w:right w:val="single" w:sz="4" w:space="0" w:color="auto"/>
            </w:tcBorders>
            <w:vAlign w:val="center"/>
            <w:hideMark/>
          </w:tcPr>
          <w:p w14:paraId="3697BA7B" w14:textId="77777777" w:rsidR="009248C6" w:rsidRPr="009248C6" w:rsidRDefault="009248C6" w:rsidP="009248C6">
            <w:pPr>
              <w:jc w:val="both"/>
              <w:rPr>
                <w:sz w:val="22"/>
                <w:szCs w:val="22"/>
              </w:rPr>
            </w:pPr>
            <w:r w:rsidRPr="009248C6">
              <w:rPr>
                <w:sz w:val="22"/>
                <w:szCs w:val="22"/>
              </w:rPr>
              <w:t>законность и правопорядок</w:t>
            </w:r>
          </w:p>
        </w:tc>
        <w:tc>
          <w:tcPr>
            <w:tcW w:w="1839" w:type="dxa"/>
            <w:tcBorders>
              <w:top w:val="single" w:sz="6" w:space="0" w:color="auto"/>
              <w:left w:val="single" w:sz="6" w:space="0" w:color="auto"/>
              <w:bottom w:val="single" w:sz="6" w:space="0" w:color="auto"/>
              <w:right w:val="single" w:sz="6" w:space="0" w:color="auto"/>
            </w:tcBorders>
            <w:hideMark/>
          </w:tcPr>
          <w:p w14:paraId="75D9C58A" w14:textId="77777777" w:rsidR="009248C6" w:rsidRPr="009248C6" w:rsidRDefault="009248C6" w:rsidP="009248C6">
            <w:pPr>
              <w:jc w:val="both"/>
              <w:rPr>
                <w:sz w:val="22"/>
                <w:szCs w:val="22"/>
              </w:rPr>
            </w:pPr>
            <w:r w:rsidRPr="009248C6">
              <w:rPr>
                <w:sz w:val="22"/>
                <w:szCs w:val="22"/>
              </w:rPr>
              <w:t>42/70</w:t>
            </w:r>
          </w:p>
        </w:tc>
      </w:tr>
      <w:tr w:rsidR="009248C6" w:rsidRPr="009248C6" w14:paraId="58591DA9"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3F2C3CD9" w14:textId="77777777" w:rsidR="009248C6" w:rsidRPr="009248C6" w:rsidRDefault="009248C6" w:rsidP="009248C6">
            <w:pPr>
              <w:jc w:val="both"/>
              <w:rPr>
                <w:b/>
                <w:sz w:val="22"/>
                <w:szCs w:val="22"/>
              </w:rPr>
            </w:pPr>
            <w:r w:rsidRPr="009248C6">
              <w:rPr>
                <w:b/>
                <w:sz w:val="22"/>
                <w:szCs w:val="22"/>
              </w:rPr>
              <w:t>7.7</w:t>
            </w:r>
          </w:p>
        </w:tc>
        <w:tc>
          <w:tcPr>
            <w:tcW w:w="7345" w:type="dxa"/>
            <w:tcBorders>
              <w:top w:val="single" w:sz="6" w:space="0" w:color="auto"/>
              <w:left w:val="nil"/>
              <w:bottom w:val="single" w:sz="6" w:space="0" w:color="auto"/>
              <w:right w:val="single" w:sz="4" w:space="0" w:color="auto"/>
            </w:tcBorders>
            <w:vAlign w:val="center"/>
            <w:hideMark/>
          </w:tcPr>
          <w:p w14:paraId="1F273730" w14:textId="77777777" w:rsidR="009248C6" w:rsidRPr="009248C6" w:rsidRDefault="009248C6" w:rsidP="009248C6">
            <w:pPr>
              <w:jc w:val="both"/>
              <w:rPr>
                <w:sz w:val="22"/>
                <w:szCs w:val="22"/>
              </w:rPr>
            </w:pPr>
            <w:r w:rsidRPr="009248C6">
              <w:rPr>
                <w:sz w:val="22"/>
                <w:szCs w:val="22"/>
              </w:rPr>
              <w:t>гаражи, автостоянки, транспортное обеспечение</w:t>
            </w:r>
          </w:p>
        </w:tc>
        <w:tc>
          <w:tcPr>
            <w:tcW w:w="1839" w:type="dxa"/>
            <w:tcBorders>
              <w:top w:val="single" w:sz="6" w:space="0" w:color="auto"/>
              <w:left w:val="single" w:sz="6" w:space="0" w:color="auto"/>
              <w:bottom w:val="single" w:sz="6" w:space="0" w:color="auto"/>
              <w:right w:val="single" w:sz="6" w:space="0" w:color="auto"/>
            </w:tcBorders>
            <w:hideMark/>
          </w:tcPr>
          <w:p w14:paraId="3E7CE48F" w14:textId="77777777" w:rsidR="009248C6" w:rsidRPr="009248C6" w:rsidRDefault="009248C6" w:rsidP="009248C6">
            <w:pPr>
              <w:jc w:val="both"/>
              <w:rPr>
                <w:sz w:val="22"/>
                <w:szCs w:val="22"/>
              </w:rPr>
            </w:pPr>
            <w:r w:rsidRPr="009248C6">
              <w:rPr>
                <w:sz w:val="22"/>
                <w:szCs w:val="22"/>
              </w:rPr>
              <w:t>203/379</w:t>
            </w:r>
          </w:p>
        </w:tc>
      </w:tr>
      <w:tr w:rsidR="009248C6" w:rsidRPr="009248C6" w14:paraId="0F3D0CA8"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6DD3C2D2" w14:textId="77777777" w:rsidR="009248C6" w:rsidRPr="009248C6" w:rsidRDefault="009248C6" w:rsidP="009248C6">
            <w:pPr>
              <w:jc w:val="both"/>
              <w:rPr>
                <w:b/>
                <w:sz w:val="22"/>
                <w:szCs w:val="22"/>
              </w:rPr>
            </w:pPr>
            <w:r w:rsidRPr="009248C6">
              <w:rPr>
                <w:b/>
                <w:sz w:val="22"/>
                <w:szCs w:val="22"/>
              </w:rPr>
              <w:t>7.8</w:t>
            </w:r>
          </w:p>
        </w:tc>
        <w:tc>
          <w:tcPr>
            <w:tcW w:w="7345" w:type="dxa"/>
            <w:tcBorders>
              <w:top w:val="single" w:sz="6" w:space="0" w:color="auto"/>
              <w:left w:val="nil"/>
              <w:bottom w:val="single" w:sz="6" w:space="0" w:color="auto"/>
              <w:right w:val="single" w:sz="4" w:space="0" w:color="auto"/>
            </w:tcBorders>
            <w:vAlign w:val="center"/>
            <w:hideMark/>
          </w:tcPr>
          <w:p w14:paraId="6FE5D7BD" w14:textId="77777777" w:rsidR="009248C6" w:rsidRPr="009248C6" w:rsidRDefault="009248C6" w:rsidP="009248C6">
            <w:pPr>
              <w:jc w:val="both"/>
              <w:rPr>
                <w:sz w:val="22"/>
                <w:szCs w:val="22"/>
              </w:rPr>
            </w:pPr>
            <w:r w:rsidRPr="009248C6">
              <w:rPr>
                <w:sz w:val="22"/>
                <w:szCs w:val="22"/>
              </w:rPr>
              <w:t>торговля и бытовое обслуживание населения</w:t>
            </w:r>
          </w:p>
        </w:tc>
        <w:tc>
          <w:tcPr>
            <w:tcW w:w="1839" w:type="dxa"/>
            <w:tcBorders>
              <w:top w:val="single" w:sz="6" w:space="0" w:color="auto"/>
              <w:left w:val="single" w:sz="6" w:space="0" w:color="auto"/>
              <w:bottom w:val="single" w:sz="6" w:space="0" w:color="auto"/>
              <w:right w:val="single" w:sz="6" w:space="0" w:color="auto"/>
            </w:tcBorders>
            <w:hideMark/>
          </w:tcPr>
          <w:p w14:paraId="5F926BC3" w14:textId="77777777" w:rsidR="009248C6" w:rsidRPr="009248C6" w:rsidRDefault="009248C6" w:rsidP="009248C6">
            <w:pPr>
              <w:jc w:val="both"/>
              <w:rPr>
                <w:sz w:val="22"/>
                <w:szCs w:val="22"/>
              </w:rPr>
            </w:pPr>
            <w:r w:rsidRPr="009248C6">
              <w:rPr>
                <w:sz w:val="22"/>
                <w:szCs w:val="22"/>
              </w:rPr>
              <w:t>97/361</w:t>
            </w:r>
          </w:p>
        </w:tc>
      </w:tr>
      <w:tr w:rsidR="009248C6" w:rsidRPr="009248C6" w14:paraId="45417C97"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341B4354" w14:textId="77777777" w:rsidR="009248C6" w:rsidRPr="009248C6" w:rsidRDefault="009248C6" w:rsidP="009248C6">
            <w:pPr>
              <w:jc w:val="both"/>
              <w:rPr>
                <w:b/>
                <w:sz w:val="22"/>
                <w:szCs w:val="22"/>
              </w:rPr>
            </w:pPr>
            <w:r w:rsidRPr="009248C6">
              <w:rPr>
                <w:b/>
                <w:sz w:val="22"/>
                <w:szCs w:val="22"/>
              </w:rPr>
              <w:t>7.9</w:t>
            </w:r>
          </w:p>
        </w:tc>
        <w:tc>
          <w:tcPr>
            <w:tcW w:w="7345" w:type="dxa"/>
            <w:tcBorders>
              <w:top w:val="single" w:sz="6" w:space="0" w:color="auto"/>
              <w:left w:val="nil"/>
              <w:bottom w:val="single" w:sz="6" w:space="0" w:color="auto"/>
              <w:right w:val="single" w:sz="4" w:space="0" w:color="auto"/>
            </w:tcBorders>
            <w:vAlign w:val="center"/>
            <w:hideMark/>
          </w:tcPr>
          <w:p w14:paraId="14F2AD22" w14:textId="77777777" w:rsidR="009248C6" w:rsidRPr="009248C6" w:rsidRDefault="009248C6" w:rsidP="009248C6">
            <w:pPr>
              <w:jc w:val="both"/>
              <w:rPr>
                <w:sz w:val="22"/>
                <w:szCs w:val="22"/>
              </w:rPr>
            </w:pPr>
            <w:r w:rsidRPr="009248C6">
              <w:rPr>
                <w:sz w:val="22"/>
                <w:szCs w:val="22"/>
              </w:rPr>
              <w:t>организация работы с населением (орг.работа)</w:t>
            </w:r>
          </w:p>
        </w:tc>
        <w:tc>
          <w:tcPr>
            <w:tcW w:w="1839" w:type="dxa"/>
            <w:tcBorders>
              <w:top w:val="single" w:sz="6" w:space="0" w:color="auto"/>
              <w:left w:val="single" w:sz="6" w:space="0" w:color="auto"/>
              <w:bottom w:val="single" w:sz="6" w:space="0" w:color="auto"/>
              <w:right w:val="single" w:sz="6" w:space="0" w:color="auto"/>
            </w:tcBorders>
            <w:hideMark/>
          </w:tcPr>
          <w:p w14:paraId="3CE8ACFF" w14:textId="77777777" w:rsidR="009248C6" w:rsidRPr="009248C6" w:rsidRDefault="009248C6" w:rsidP="009248C6">
            <w:pPr>
              <w:jc w:val="both"/>
              <w:rPr>
                <w:sz w:val="22"/>
                <w:szCs w:val="22"/>
              </w:rPr>
            </w:pPr>
            <w:r w:rsidRPr="009248C6">
              <w:rPr>
                <w:sz w:val="22"/>
                <w:szCs w:val="22"/>
              </w:rPr>
              <w:t>86/91</w:t>
            </w:r>
          </w:p>
        </w:tc>
      </w:tr>
      <w:tr w:rsidR="009248C6" w:rsidRPr="009248C6" w14:paraId="496D9A05"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hideMark/>
          </w:tcPr>
          <w:p w14:paraId="7C559168" w14:textId="77777777" w:rsidR="009248C6" w:rsidRPr="009248C6" w:rsidRDefault="009248C6" w:rsidP="009248C6">
            <w:pPr>
              <w:jc w:val="both"/>
              <w:rPr>
                <w:b/>
                <w:sz w:val="22"/>
                <w:szCs w:val="22"/>
              </w:rPr>
            </w:pPr>
            <w:r w:rsidRPr="009248C6">
              <w:rPr>
                <w:b/>
                <w:sz w:val="22"/>
                <w:szCs w:val="22"/>
              </w:rPr>
              <w:t>7.10</w:t>
            </w:r>
          </w:p>
        </w:tc>
        <w:tc>
          <w:tcPr>
            <w:tcW w:w="7345" w:type="dxa"/>
            <w:tcBorders>
              <w:top w:val="single" w:sz="6" w:space="0" w:color="auto"/>
              <w:left w:val="nil"/>
              <w:bottom w:val="single" w:sz="6" w:space="0" w:color="auto"/>
              <w:right w:val="single" w:sz="4" w:space="0" w:color="auto"/>
            </w:tcBorders>
            <w:vAlign w:val="center"/>
            <w:hideMark/>
          </w:tcPr>
          <w:p w14:paraId="79B839D7" w14:textId="77777777" w:rsidR="009248C6" w:rsidRPr="009248C6" w:rsidRDefault="009248C6" w:rsidP="009248C6">
            <w:pPr>
              <w:jc w:val="both"/>
              <w:rPr>
                <w:sz w:val="22"/>
                <w:szCs w:val="22"/>
              </w:rPr>
            </w:pPr>
            <w:r w:rsidRPr="009248C6">
              <w:rPr>
                <w:sz w:val="22"/>
                <w:szCs w:val="22"/>
              </w:rPr>
              <w:t>другие вопросы</w:t>
            </w:r>
          </w:p>
        </w:tc>
        <w:tc>
          <w:tcPr>
            <w:tcW w:w="1839" w:type="dxa"/>
            <w:tcBorders>
              <w:top w:val="single" w:sz="6" w:space="0" w:color="auto"/>
              <w:left w:val="single" w:sz="6" w:space="0" w:color="auto"/>
              <w:bottom w:val="single" w:sz="6" w:space="0" w:color="auto"/>
              <w:right w:val="single" w:sz="6" w:space="0" w:color="auto"/>
            </w:tcBorders>
            <w:hideMark/>
          </w:tcPr>
          <w:p w14:paraId="2B8FDF13" w14:textId="77777777" w:rsidR="009248C6" w:rsidRPr="009248C6" w:rsidRDefault="009248C6" w:rsidP="009248C6">
            <w:pPr>
              <w:jc w:val="both"/>
              <w:rPr>
                <w:sz w:val="22"/>
                <w:szCs w:val="22"/>
              </w:rPr>
            </w:pPr>
            <w:r w:rsidRPr="009248C6">
              <w:rPr>
                <w:sz w:val="22"/>
                <w:szCs w:val="22"/>
              </w:rPr>
              <w:t>87/97</w:t>
            </w:r>
          </w:p>
        </w:tc>
      </w:tr>
      <w:tr w:rsidR="009248C6" w:rsidRPr="009248C6" w14:paraId="094DDA4A" w14:textId="77777777" w:rsidTr="009248C6">
        <w:trPr>
          <w:cantSplit/>
          <w:trHeight w:val="278"/>
        </w:trPr>
        <w:tc>
          <w:tcPr>
            <w:tcW w:w="684" w:type="dxa"/>
            <w:tcBorders>
              <w:top w:val="single" w:sz="6" w:space="0" w:color="auto"/>
              <w:left w:val="double" w:sz="6" w:space="0" w:color="auto"/>
              <w:bottom w:val="single" w:sz="6" w:space="0" w:color="auto"/>
              <w:right w:val="double" w:sz="6" w:space="0" w:color="auto"/>
            </w:tcBorders>
          </w:tcPr>
          <w:p w14:paraId="0CBA7B8D" w14:textId="77777777" w:rsidR="009248C6" w:rsidRPr="009248C6" w:rsidRDefault="009248C6" w:rsidP="009248C6">
            <w:pPr>
              <w:jc w:val="both"/>
              <w:rPr>
                <w:b/>
                <w:sz w:val="22"/>
                <w:szCs w:val="22"/>
              </w:rPr>
            </w:pPr>
            <w:r w:rsidRPr="009248C6">
              <w:rPr>
                <w:b/>
                <w:sz w:val="22"/>
                <w:szCs w:val="22"/>
              </w:rPr>
              <w:t>8</w:t>
            </w:r>
          </w:p>
        </w:tc>
        <w:tc>
          <w:tcPr>
            <w:tcW w:w="7345" w:type="dxa"/>
            <w:tcBorders>
              <w:top w:val="single" w:sz="6" w:space="0" w:color="auto"/>
              <w:left w:val="nil"/>
              <w:bottom w:val="single" w:sz="6" w:space="0" w:color="auto"/>
              <w:right w:val="single" w:sz="4" w:space="0" w:color="auto"/>
            </w:tcBorders>
            <w:vAlign w:val="center"/>
          </w:tcPr>
          <w:p w14:paraId="69227982" w14:textId="77777777" w:rsidR="009248C6" w:rsidRPr="009248C6" w:rsidRDefault="009248C6" w:rsidP="009248C6">
            <w:pPr>
              <w:jc w:val="both"/>
              <w:rPr>
                <w:sz w:val="22"/>
                <w:szCs w:val="22"/>
              </w:rPr>
            </w:pPr>
            <w:r w:rsidRPr="009248C6">
              <w:rPr>
                <w:sz w:val="22"/>
                <w:szCs w:val="22"/>
              </w:rPr>
              <w:t>Рассмотрено с нарушением срока (поступивших напрямую)</w:t>
            </w:r>
          </w:p>
        </w:tc>
        <w:tc>
          <w:tcPr>
            <w:tcW w:w="1839" w:type="dxa"/>
            <w:tcBorders>
              <w:top w:val="single" w:sz="6" w:space="0" w:color="auto"/>
              <w:left w:val="single" w:sz="6" w:space="0" w:color="auto"/>
              <w:bottom w:val="single" w:sz="6" w:space="0" w:color="auto"/>
              <w:right w:val="single" w:sz="6" w:space="0" w:color="auto"/>
            </w:tcBorders>
          </w:tcPr>
          <w:p w14:paraId="6A9C4D49" w14:textId="77777777" w:rsidR="009248C6" w:rsidRPr="009248C6" w:rsidRDefault="009248C6" w:rsidP="009248C6">
            <w:pPr>
              <w:jc w:val="both"/>
              <w:rPr>
                <w:sz w:val="22"/>
                <w:szCs w:val="22"/>
              </w:rPr>
            </w:pPr>
            <w:r w:rsidRPr="009248C6">
              <w:rPr>
                <w:sz w:val="22"/>
                <w:szCs w:val="22"/>
              </w:rPr>
              <w:t>0/0</w:t>
            </w:r>
          </w:p>
        </w:tc>
      </w:tr>
    </w:tbl>
    <w:p w14:paraId="15853822" w14:textId="24E6EF63" w:rsidR="00381880" w:rsidRDefault="00381880" w:rsidP="00C43754">
      <w:pPr>
        <w:ind w:firstLine="709"/>
        <w:jc w:val="both"/>
        <w:rPr>
          <w:sz w:val="28"/>
        </w:rPr>
      </w:pPr>
      <w:r>
        <w:rPr>
          <w:sz w:val="28"/>
        </w:rPr>
        <w:t>Вопросы исполнительской дисциплины еженедельно рассматриваются на оперативных совещаниях управы района.</w:t>
      </w:r>
    </w:p>
    <w:p w14:paraId="1A2904B2" w14:textId="64F13B85" w:rsidR="00DA4ACE" w:rsidRDefault="00DA4ACE" w:rsidP="00C43754">
      <w:pPr>
        <w:ind w:firstLine="709"/>
        <w:jc w:val="both"/>
        <w:rPr>
          <w:sz w:val="28"/>
        </w:rPr>
      </w:pPr>
      <w:r>
        <w:rPr>
          <w:sz w:val="28"/>
        </w:rPr>
        <w:t>В целях обеспечения контроля за исполнением документов, поступающих в управу на исполнение, службой по работе со служебной корреспонденцией и письмами граждан ежедневно рассылаются напоминания в адрес руководителей структурных подразделений и ответственным исполнителям управы районов с перечнем поручений с истекающим сроком исполнения.</w:t>
      </w:r>
    </w:p>
    <w:p w14:paraId="527124A4" w14:textId="77777777" w:rsidR="000D1062" w:rsidRDefault="000D1062" w:rsidP="00DA4ACE">
      <w:pPr>
        <w:ind w:firstLine="567"/>
        <w:jc w:val="both"/>
        <w:rPr>
          <w:sz w:val="28"/>
        </w:rPr>
      </w:pPr>
    </w:p>
    <w:p w14:paraId="693B044D" w14:textId="3873F93C" w:rsidR="008C3A48" w:rsidRPr="00D24F4F" w:rsidRDefault="00D24F4F" w:rsidP="008C3A48">
      <w:pPr>
        <w:ind w:firstLine="540"/>
        <w:jc w:val="center"/>
        <w:rPr>
          <w:b/>
          <w:sz w:val="28"/>
          <w:szCs w:val="28"/>
        </w:rPr>
      </w:pPr>
      <w:r w:rsidRPr="00D24F4F">
        <w:rPr>
          <w:b/>
          <w:sz w:val="28"/>
          <w:szCs w:val="28"/>
        </w:rPr>
        <w:t>Портал правительства Москвы «НАШ ГОРОД».</w:t>
      </w:r>
    </w:p>
    <w:p w14:paraId="44901859" w14:textId="7DA599C8" w:rsidR="008C3A48" w:rsidRPr="00291189" w:rsidRDefault="008C3A48" w:rsidP="00C43754">
      <w:pPr>
        <w:ind w:firstLine="709"/>
        <w:jc w:val="both"/>
        <w:rPr>
          <w:sz w:val="28"/>
          <w:szCs w:val="28"/>
        </w:rPr>
      </w:pPr>
      <w:r w:rsidRPr="00291189">
        <w:rPr>
          <w:sz w:val="28"/>
          <w:szCs w:val="28"/>
        </w:rPr>
        <w:t xml:space="preserve">За период с 01.01.2021 по 31.12.2021 в личный кабинет управы района поступило </w:t>
      </w:r>
      <w:r w:rsidRPr="00291189">
        <w:rPr>
          <w:b/>
          <w:sz w:val="28"/>
          <w:szCs w:val="28"/>
        </w:rPr>
        <w:t>1471</w:t>
      </w:r>
      <w:r w:rsidRPr="00291189">
        <w:rPr>
          <w:sz w:val="28"/>
          <w:szCs w:val="28"/>
        </w:rPr>
        <w:t xml:space="preserve"> обращение</w:t>
      </w:r>
      <w:r w:rsidR="00081C2F">
        <w:rPr>
          <w:sz w:val="28"/>
          <w:szCs w:val="28"/>
        </w:rPr>
        <w:t>.</w:t>
      </w:r>
    </w:p>
    <w:p w14:paraId="6702E52C" w14:textId="77777777" w:rsidR="008C3A48" w:rsidRPr="00291189" w:rsidRDefault="008C3A48" w:rsidP="00C43754">
      <w:pPr>
        <w:ind w:firstLine="709"/>
        <w:jc w:val="both"/>
        <w:rPr>
          <w:sz w:val="28"/>
          <w:szCs w:val="28"/>
        </w:rPr>
      </w:pPr>
      <w:r w:rsidRPr="00291189">
        <w:rPr>
          <w:sz w:val="28"/>
          <w:szCs w:val="28"/>
        </w:rPr>
        <w:t>Категория Дороги – 246 обращений</w:t>
      </w:r>
    </w:p>
    <w:p w14:paraId="751EB6D4" w14:textId="77777777" w:rsidR="008C3A48" w:rsidRPr="00291189" w:rsidRDefault="008C3A48" w:rsidP="00C43754">
      <w:pPr>
        <w:ind w:firstLine="709"/>
        <w:jc w:val="both"/>
        <w:rPr>
          <w:sz w:val="28"/>
          <w:szCs w:val="28"/>
        </w:rPr>
      </w:pPr>
      <w:r w:rsidRPr="00291189">
        <w:rPr>
          <w:sz w:val="28"/>
          <w:szCs w:val="28"/>
        </w:rPr>
        <w:t>Категория Дворы – 410 обращение</w:t>
      </w:r>
    </w:p>
    <w:p w14:paraId="3658C7CC" w14:textId="77777777" w:rsidR="008C3A48" w:rsidRPr="00291189" w:rsidRDefault="008C3A48" w:rsidP="00C43754">
      <w:pPr>
        <w:ind w:firstLine="709"/>
        <w:jc w:val="both"/>
        <w:rPr>
          <w:sz w:val="28"/>
          <w:szCs w:val="28"/>
        </w:rPr>
      </w:pPr>
      <w:r w:rsidRPr="00291189">
        <w:rPr>
          <w:sz w:val="28"/>
          <w:szCs w:val="28"/>
        </w:rPr>
        <w:t>Категория Дома - 14 обращение</w:t>
      </w:r>
    </w:p>
    <w:p w14:paraId="06F59C6D" w14:textId="77777777" w:rsidR="008C3A48" w:rsidRPr="00291189" w:rsidRDefault="008C3A48" w:rsidP="00C43754">
      <w:pPr>
        <w:ind w:firstLine="709"/>
        <w:jc w:val="both"/>
        <w:rPr>
          <w:sz w:val="28"/>
          <w:szCs w:val="28"/>
        </w:rPr>
      </w:pPr>
      <w:r w:rsidRPr="00291189">
        <w:rPr>
          <w:sz w:val="28"/>
          <w:szCs w:val="28"/>
        </w:rPr>
        <w:t>Категория Парки – 13 обращений</w:t>
      </w:r>
    </w:p>
    <w:p w14:paraId="177EC7BC" w14:textId="77777777" w:rsidR="008C3A48" w:rsidRPr="00291189" w:rsidRDefault="008C3A48" w:rsidP="00C43754">
      <w:pPr>
        <w:ind w:firstLine="709"/>
        <w:jc w:val="both"/>
        <w:rPr>
          <w:sz w:val="28"/>
          <w:szCs w:val="28"/>
        </w:rPr>
      </w:pPr>
      <w:r w:rsidRPr="00291189">
        <w:rPr>
          <w:sz w:val="28"/>
          <w:szCs w:val="28"/>
        </w:rPr>
        <w:t>Категория Городские объекты –667 обращений</w:t>
      </w:r>
    </w:p>
    <w:p w14:paraId="75C12B5E" w14:textId="77777777" w:rsidR="008C3A48" w:rsidRPr="00291189" w:rsidRDefault="008C3A48" w:rsidP="00C43754">
      <w:pPr>
        <w:ind w:firstLine="709"/>
        <w:jc w:val="both"/>
        <w:rPr>
          <w:sz w:val="28"/>
          <w:szCs w:val="28"/>
        </w:rPr>
      </w:pPr>
      <w:r w:rsidRPr="00291189">
        <w:rPr>
          <w:sz w:val="28"/>
          <w:szCs w:val="28"/>
        </w:rPr>
        <w:t>Стройка – 20 обращений</w:t>
      </w:r>
    </w:p>
    <w:p w14:paraId="0EA9BE92" w14:textId="77777777" w:rsidR="008C3A48" w:rsidRPr="00291189" w:rsidRDefault="008C3A48" w:rsidP="00C43754">
      <w:pPr>
        <w:ind w:firstLine="709"/>
        <w:jc w:val="both"/>
        <w:rPr>
          <w:sz w:val="28"/>
          <w:szCs w:val="28"/>
        </w:rPr>
      </w:pPr>
      <w:r w:rsidRPr="00291189">
        <w:rPr>
          <w:sz w:val="28"/>
          <w:szCs w:val="28"/>
        </w:rPr>
        <w:t>Все обращения рассматриваются и выполняются в соответствии с Регламентом в 8-дневный срок.</w:t>
      </w:r>
    </w:p>
    <w:p w14:paraId="21009F9D" w14:textId="77777777" w:rsidR="008C3A48" w:rsidRPr="00291189" w:rsidRDefault="008C3A48" w:rsidP="00C43754">
      <w:pPr>
        <w:ind w:firstLine="709"/>
        <w:jc w:val="both"/>
        <w:rPr>
          <w:sz w:val="28"/>
          <w:szCs w:val="28"/>
        </w:rPr>
      </w:pPr>
      <w:r w:rsidRPr="00291189">
        <w:rPr>
          <w:sz w:val="28"/>
          <w:szCs w:val="28"/>
        </w:rPr>
        <w:t xml:space="preserve">В личный кабинет ГБУ «Жилищник района Бирюлево Восточное» поступило </w:t>
      </w:r>
      <w:r w:rsidRPr="00291189">
        <w:rPr>
          <w:b/>
          <w:sz w:val="28"/>
          <w:szCs w:val="28"/>
        </w:rPr>
        <w:t xml:space="preserve">9346 </w:t>
      </w:r>
      <w:r w:rsidRPr="00291189">
        <w:rPr>
          <w:sz w:val="28"/>
          <w:szCs w:val="28"/>
        </w:rPr>
        <w:t>обращений.</w:t>
      </w:r>
    </w:p>
    <w:p w14:paraId="2FF802D5" w14:textId="77777777" w:rsidR="008C3A48" w:rsidRPr="00291189" w:rsidRDefault="008C3A48" w:rsidP="00C43754">
      <w:pPr>
        <w:ind w:firstLine="709"/>
        <w:jc w:val="both"/>
        <w:rPr>
          <w:sz w:val="28"/>
          <w:szCs w:val="28"/>
        </w:rPr>
      </w:pPr>
      <w:r w:rsidRPr="00291189">
        <w:rPr>
          <w:sz w:val="28"/>
          <w:szCs w:val="28"/>
        </w:rPr>
        <w:t>Категория Дороги – 707 обращений</w:t>
      </w:r>
    </w:p>
    <w:p w14:paraId="58917314" w14:textId="77777777" w:rsidR="008C3A48" w:rsidRPr="00291189" w:rsidRDefault="008C3A48" w:rsidP="00C43754">
      <w:pPr>
        <w:ind w:firstLine="709"/>
        <w:jc w:val="both"/>
        <w:rPr>
          <w:sz w:val="28"/>
          <w:szCs w:val="28"/>
        </w:rPr>
      </w:pPr>
      <w:r w:rsidRPr="00291189">
        <w:rPr>
          <w:sz w:val="28"/>
          <w:szCs w:val="28"/>
        </w:rPr>
        <w:t>Категория Дворы – 5019 обращений</w:t>
      </w:r>
    </w:p>
    <w:p w14:paraId="5EF8ADF7" w14:textId="77777777" w:rsidR="008C3A48" w:rsidRPr="00291189" w:rsidRDefault="008C3A48" w:rsidP="00C43754">
      <w:pPr>
        <w:ind w:firstLine="709"/>
        <w:jc w:val="both"/>
        <w:rPr>
          <w:sz w:val="28"/>
          <w:szCs w:val="28"/>
        </w:rPr>
      </w:pPr>
      <w:r w:rsidRPr="00291189">
        <w:rPr>
          <w:sz w:val="28"/>
          <w:szCs w:val="28"/>
        </w:rPr>
        <w:t>Категория Дома -  3192 обращения</w:t>
      </w:r>
    </w:p>
    <w:p w14:paraId="0536C58F" w14:textId="77777777" w:rsidR="008C3A48" w:rsidRPr="00291189" w:rsidRDefault="008C3A48" w:rsidP="00C43754">
      <w:pPr>
        <w:ind w:firstLine="709"/>
        <w:jc w:val="both"/>
        <w:rPr>
          <w:sz w:val="28"/>
          <w:szCs w:val="28"/>
        </w:rPr>
      </w:pPr>
      <w:r w:rsidRPr="00291189">
        <w:rPr>
          <w:sz w:val="28"/>
          <w:szCs w:val="28"/>
        </w:rPr>
        <w:t>Категория Парки - 427 обращений</w:t>
      </w:r>
    </w:p>
    <w:p w14:paraId="4BA4B585" w14:textId="2145B6D9" w:rsidR="008C3A48" w:rsidRPr="00DD37D4" w:rsidRDefault="008C3A48" w:rsidP="00C43754">
      <w:pPr>
        <w:ind w:firstLine="709"/>
        <w:jc w:val="both"/>
        <w:rPr>
          <w:sz w:val="28"/>
        </w:rPr>
      </w:pPr>
      <w:r w:rsidRPr="00291189">
        <w:rPr>
          <w:sz w:val="28"/>
          <w:szCs w:val="28"/>
        </w:rPr>
        <w:t>Все обращения рассматриваются и выполняются в соответствии с Регламентом.  Нарушений сроков рассмотрения и подготовки ответов не допущено.</w:t>
      </w:r>
    </w:p>
    <w:p w14:paraId="0E4960D9" w14:textId="6B24F5C2" w:rsidR="00DA4ACE" w:rsidRDefault="00DA4ACE" w:rsidP="00DA4ACE">
      <w:pPr>
        <w:rPr>
          <w:color w:val="FF0000"/>
          <w:sz w:val="28"/>
        </w:rPr>
      </w:pPr>
    </w:p>
    <w:p w14:paraId="03F50D04" w14:textId="6FBC68B1" w:rsidR="00C43754" w:rsidRDefault="00C43754" w:rsidP="00DA4ACE">
      <w:pPr>
        <w:rPr>
          <w:color w:val="FF0000"/>
          <w:sz w:val="28"/>
        </w:rPr>
      </w:pPr>
    </w:p>
    <w:p w14:paraId="2A094643" w14:textId="5AF6582D" w:rsidR="009248C6" w:rsidRDefault="009248C6" w:rsidP="00DA4ACE">
      <w:pPr>
        <w:rPr>
          <w:color w:val="FF0000"/>
          <w:sz w:val="28"/>
        </w:rPr>
      </w:pPr>
    </w:p>
    <w:p w14:paraId="37A1A2D8" w14:textId="77777777" w:rsidR="009248C6" w:rsidRPr="00226E5F" w:rsidRDefault="009248C6" w:rsidP="00DA4ACE">
      <w:pPr>
        <w:rPr>
          <w:color w:val="FF0000"/>
          <w:sz w:val="28"/>
        </w:rPr>
      </w:pPr>
    </w:p>
    <w:p w14:paraId="30151490" w14:textId="77777777" w:rsidR="00DA4ACE" w:rsidRPr="00CC1592" w:rsidRDefault="00DA4ACE" w:rsidP="00DA4ACE">
      <w:pPr>
        <w:jc w:val="center"/>
        <w:rPr>
          <w:b/>
          <w:sz w:val="28"/>
          <w:szCs w:val="28"/>
        </w:rPr>
      </w:pPr>
      <w:r w:rsidRPr="00CC1592">
        <w:rPr>
          <w:b/>
          <w:sz w:val="28"/>
          <w:szCs w:val="28"/>
        </w:rPr>
        <w:t xml:space="preserve">Работа управы района при подготовке и проведении выборов депутатов в Государственную Думу </w:t>
      </w:r>
      <w:r w:rsidRPr="00CC1592">
        <w:rPr>
          <w:b/>
          <w:sz w:val="28"/>
          <w:szCs w:val="28"/>
          <w:lang w:val="en-US"/>
        </w:rPr>
        <w:t>VIII</w:t>
      </w:r>
      <w:r w:rsidRPr="00CC1592">
        <w:rPr>
          <w:b/>
          <w:sz w:val="28"/>
          <w:szCs w:val="28"/>
        </w:rPr>
        <w:t xml:space="preserve"> созыва</w:t>
      </w:r>
    </w:p>
    <w:p w14:paraId="4D87475E" w14:textId="77777777" w:rsidR="00DA4ACE" w:rsidRPr="00CC1592" w:rsidRDefault="00DA4ACE" w:rsidP="00C43754">
      <w:pPr>
        <w:ind w:firstLine="709"/>
        <w:jc w:val="both"/>
        <w:rPr>
          <w:rFonts w:eastAsia="Times New Roman"/>
          <w:sz w:val="28"/>
          <w:szCs w:val="28"/>
        </w:rPr>
      </w:pPr>
      <w:r w:rsidRPr="00CC1592">
        <w:rPr>
          <w:rFonts w:eastAsia="Times New Roman"/>
          <w:sz w:val="28"/>
          <w:szCs w:val="28"/>
        </w:rPr>
        <w:t>На территории района расположены 43 избирательных участка по месту жительства. Все избирательные участки были укомплектованы выборным оборудованием, телефонной связью, необходимой организационной техникой. Силами отдела МВД России по району Бирюлево Восточное г. Москвы, ОПОП и Народной дружины района Бирюлево Восточное была обеспечена охрана общественного порядка.</w:t>
      </w:r>
    </w:p>
    <w:p w14:paraId="59C9C301" w14:textId="77777777" w:rsidR="00DA4ACE" w:rsidRPr="00CC1592" w:rsidRDefault="00DA4ACE" w:rsidP="00C43754">
      <w:pPr>
        <w:ind w:firstLine="709"/>
        <w:jc w:val="both"/>
        <w:rPr>
          <w:rFonts w:eastAsia="Times New Roman"/>
          <w:sz w:val="28"/>
          <w:szCs w:val="28"/>
        </w:rPr>
      </w:pPr>
      <w:r w:rsidRPr="00CC1592">
        <w:rPr>
          <w:sz w:val="28"/>
          <w:szCs w:val="28"/>
        </w:rPr>
        <w:t xml:space="preserve">Выборы депутатов в Государственную Думу </w:t>
      </w:r>
      <w:r w:rsidRPr="00CC1592">
        <w:rPr>
          <w:sz w:val="28"/>
          <w:szCs w:val="28"/>
          <w:lang w:val="en-US"/>
        </w:rPr>
        <w:t>VIII</w:t>
      </w:r>
      <w:r w:rsidRPr="00CC1592">
        <w:rPr>
          <w:sz w:val="28"/>
          <w:szCs w:val="28"/>
        </w:rPr>
        <w:t xml:space="preserve"> созыва проводились с 17 по 19 сентября 2021 года. </w:t>
      </w:r>
      <w:r>
        <w:rPr>
          <w:sz w:val="28"/>
          <w:szCs w:val="28"/>
        </w:rPr>
        <w:t>По желанию избиратели могли принять участие в д</w:t>
      </w:r>
      <w:r w:rsidRPr="00CC1592">
        <w:rPr>
          <w:rFonts w:eastAsia="Times New Roman"/>
          <w:sz w:val="28"/>
          <w:szCs w:val="28"/>
        </w:rPr>
        <w:t>истанционно</w:t>
      </w:r>
      <w:r>
        <w:rPr>
          <w:rFonts w:eastAsia="Times New Roman"/>
          <w:sz w:val="28"/>
          <w:szCs w:val="28"/>
        </w:rPr>
        <w:t>м</w:t>
      </w:r>
      <w:r w:rsidRPr="00CC1592">
        <w:rPr>
          <w:rFonts w:eastAsia="Times New Roman"/>
          <w:sz w:val="28"/>
          <w:szCs w:val="28"/>
        </w:rPr>
        <w:t xml:space="preserve"> электронно</w:t>
      </w:r>
      <w:r>
        <w:rPr>
          <w:rFonts w:eastAsia="Times New Roman"/>
          <w:sz w:val="28"/>
          <w:szCs w:val="28"/>
        </w:rPr>
        <w:t>м</w:t>
      </w:r>
      <w:r w:rsidRPr="00CC1592">
        <w:rPr>
          <w:rFonts w:eastAsia="Times New Roman"/>
          <w:sz w:val="28"/>
          <w:szCs w:val="28"/>
        </w:rPr>
        <w:t xml:space="preserve"> голосовани</w:t>
      </w:r>
      <w:r>
        <w:rPr>
          <w:rFonts w:eastAsia="Times New Roman"/>
          <w:sz w:val="28"/>
          <w:szCs w:val="28"/>
        </w:rPr>
        <w:t>и, оно</w:t>
      </w:r>
      <w:r w:rsidRPr="00CC1592">
        <w:rPr>
          <w:rFonts w:eastAsia="Times New Roman"/>
          <w:sz w:val="28"/>
          <w:szCs w:val="28"/>
        </w:rPr>
        <w:t xml:space="preserve"> проходило с 08:00 17</w:t>
      </w:r>
      <w:r>
        <w:rPr>
          <w:rFonts w:eastAsia="Times New Roman"/>
          <w:sz w:val="28"/>
          <w:szCs w:val="28"/>
        </w:rPr>
        <w:t> </w:t>
      </w:r>
      <w:r w:rsidRPr="00CC1592">
        <w:rPr>
          <w:rFonts w:eastAsia="Times New Roman"/>
          <w:sz w:val="28"/>
          <w:szCs w:val="28"/>
        </w:rPr>
        <w:t>сентября до 20:00 19 сентября.</w:t>
      </w:r>
    </w:p>
    <w:p w14:paraId="4F7668D2" w14:textId="77777777" w:rsidR="00DA4ACE" w:rsidRPr="00CC1592" w:rsidRDefault="00DA4ACE" w:rsidP="00C43754">
      <w:pPr>
        <w:ind w:firstLine="709"/>
        <w:jc w:val="both"/>
        <w:rPr>
          <w:rFonts w:eastAsia="Times New Roman"/>
          <w:sz w:val="28"/>
          <w:szCs w:val="28"/>
        </w:rPr>
      </w:pPr>
      <w:r w:rsidRPr="00CD6BB3">
        <w:rPr>
          <w:rFonts w:eastAsia="Times New Roman"/>
          <w:sz w:val="28"/>
          <w:szCs w:val="28"/>
        </w:rPr>
        <w:t xml:space="preserve">В голосовании приняло участие </w:t>
      </w:r>
      <w:r>
        <w:rPr>
          <w:rFonts w:eastAsia="Times New Roman"/>
          <w:sz w:val="28"/>
          <w:szCs w:val="28"/>
        </w:rPr>
        <w:t>(с учетом электронного</w:t>
      </w:r>
      <w:r w:rsidRPr="00CD6BB3">
        <w:rPr>
          <w:rFonts w:eastAsia="Times New Roman"/>
          <w:sz w:val="28"/>
          <w:szCs w:val="28"/>
        </w:rPr>
        <w:t xml:space="preserve"> </w:t>
      </w:r>
      <w:r>
        <w:rPr>
          <w:rFonts w:eastAsia="Times New Roman"/>
          <w:sz w:val="28"/>
          <w:szCs w:val="28"/>
        </w:rPr>
        <w:t xml:space="preserve">голосования) </w:t>
      </w:r>
      <w:r w:rsidRPr="00CD6BB3">
        <w:rPr>
          <w:rFonts w:eastAsia="Times New Roman"/>
          <w:sz w:val="28"/>
          <w:szCs w:val="28"/>
        </w:rPr>
        <w:t>20965 (31,43% от общей численности) избирателей района.</w:t>
      </w:r>
    </w:p>
    <w:p w14:paraId="0CA0103E" w14:textId="77777777" w:rsidR="00DA4ACE" w:rsidRPr="00CD0010" w:rsidRDefault="00DA4ACE" w:rsidP="00DA4ACE">
      <w:pPr>
        <w:rPr>
          <w:rFonts w:eastAsia="Times New Roman"/>
          <w:color w:val="FF0000"/>
          <w:sz w:val="28"/>
          <w:szCs w:val="28"/>
          <w:lang w:eastAsia="en-US"/>
        </w:rPr>
      </w:pPr>
    </w:p>
    <w:p w14:paraId="739BC6BA" w14:textId="77777777" w:rsidR="00DA4ACE" w:rsidRPr="00766CB5" w:rsidRDefault="00DA4ACE" w:rsidP="00DA4ACE">
      <w:pPr>
        <w:jc w:val="center"/>
        <w:rPr>
          <w:rFonts w:eastAsia="Times New Roman"/>
          <w:b/>
          <w:sz w:val="28"/>
          <w:szCs w:val="28"/>
        </w:rPr>
      </w:pPr>
      <w:r w:rsidRPr="00766CB5">
        <w:rPr>
          <w:rFonts w:eastAsia="Times New Roman"/>
          <w:b/>
          <w:sz w:val="28"/>
          <w:szCs w:val="28"/>
        </w:rPr>
        <w:t xml:space="preserve">О результатах деятельности общественных пунктов охраны порядка </w:t>
      </w:r>
    </w:p>
    <w:p w14:paraId="3A23D438" w14:textId="77777777" w:rsidR="00DA4ACE" w:rsidRPr="00766CB5" w:rsidRDefault="00DA4ACE" w:rsidP="00DA4ACE">
      <w:pPr>
        <w:jc w:val="center"/>
        <w:rPr>
          <w:rFonts w:eastAsia="Times New Roman"/>
          <w:b/>
          <w:sz w:val="28"/>
          <w:szCs w:val="28"/>
        </w:rPr>
      </w:pPr>
      <w:r w:rsidRPr="00766CB5">
        <w:rPr>
          <w:rFonts w:eastAsia="Times New Roman"/>
          <w:b/>
          <w:sz w:val="28"/>
          <w:szCs w:val="28"/>
        </w:rPr>
        <w:t>за 202</w:t>
      </w:r>
      <w:r w:rsidRPr="00E722A8">
        <w:rPr>
          <w:rFonts w:eastAsia="Times New Roman"/>
          <w:b/>
          <w:sz w:val="28"/>
          <w:szCs w:val="28"/>
        </w:rPr>
        <w:t>1</w:t>
      </w:r>
      <w:r w:rsidRPr="00766CB5">
        <w:rPr>
          <w:rFonts w:eastAsia="Times New Roman"/>
          <w:b/>
          <w:sz w:val="28"/>
          <w:szCs w:val="28"/>
        </w:rPr>
        <w:t xml:space="preserve"> год</w:t>
      </w:r>
    </w:p>
    <w:p w14:paraId="0B912B8F" w14:textId="77777777" w:rsidR="00DA4ACE" w:rsidRPr="00766CB5" w:rsidRDefault="00DA4ACE" w:rsidP="00C43754">
      <w:pPr>
        <w:ind w:firstLine="709"/>
        <w:jc w:val="both"/>
        <w:rPr>
          <w:rFonts w:eastAsia="Times New Roman"/>
          <w:sz w:val="28"/>
          <w:szCs w:val="28"/>
        </w:rPr>
      </w:pPr>
      <w:r w:rsidRPr="00766CB5">
        <w:rPr>
          <w:rFonts w:eastAsia="Times New Roman"/>
          <w:sz w:val="28"/>
          <w:szCs w:val="28"/>
        </w:rPr>
        <w:t>Работа общественных пунктов охраны порядка на территории района Бирюлево Восточное   проводилась в соответствии с требованием Постановления Правительства Москвы о мерах по реализации Закона города Москвы №77 «Об общественных пунктах охраны порядка в городе Москве», приказами и решениями городского и окружного советов ОПОП, распоряжениями префекта ЮАО г. Москвы и главы управы района Бирюлево Восточное.</w:t>
      </w:r>
    </w:p>
    <w:p w14:paraId="5B40BDCD" w14:textId="77777777" w:rsidR="00DA4ACE" w:rsidRPr="00766CB5" w:rsidRDefault="00DA4ACE" w:rsidP="00C43754">
      <w:pPr>
        <w:ind w:firstLine="709"/>
        <w:jc w:val="both"/>
        <w:rPr>
          <w:rFonts w:eastAsia="Times New Roman"/>
          <w:sz w:val="28"/>
          <w:szCs w:val="28"/>
        </w:rPr>
      </w:pPr>
      <w:r w:rsidRPr="00766CB5">
        <w:rPr>
          <w:rFonts w:eastAsia="Times New Roman"/>
          <w:sz w:val="28"/>
          <w:szCs w:val="28"/>
        </w:rPr>
        <w:t>Практическая работа советов ОПОП района строилась на выполнении мероприятий Государственной программы города Москвы «Безопасный город» за 202</w:t>
      </w:r>
      <w:r>
        <w:rPr>
          <w:rFonts w:eastAsia="Times New Roman"/>
          <w:sz w:val="28"/>
          <w:szCs w:val="28"/>
        </w:rPr>
        <w:t>1</w:t>
      </w:r>
      <w:r w:rsidRPr="00766CB5">
        <w:rPr>
          <w:rFonts w:eastAsia="Times New Roman"/>
          <w:sz w:val="28"/>
          <w:szCs w:val="28"/>
        </w:rPr>
        <w:t xml:space="preserve"> год.</w:t>
      </w:r>
    </w:p>
    <w:p w14:paraId="5DBE4BCB" w14:textId="77777777" w:rsidR="00DA4ACE" w:rsidRPr="00766CB5" w:rsidRDefault="00DA4ACE" w:rsidP="00C43754">
      <w:pPr>
        <w:ind w:firstLine="709"/>
        <w:jc w:val="both"/>
        <w:rPr>
          <w:rFonts w:eastAsia="Times New Roman"/>
          <w:sz w:val="28"/>
          <w:szCs w:val="28"/>
        </w:rPr>
      </w:pPr>
      <w:r>
        <w:rPr>
          <w:rFonts w:eastAsia="Times New Roman"/>
          <w:sz w:val="28"/>
          <w:szCs w:val="28"/>
        </w:rPr>
        <w:t>С 01.01.2021 года по 31 .12.2021 года в ОПОП района поступило 5410 информаций из них обращений и заявлений от граждан 1966 и 46 коллективных жалоб.</w:t>
      </w:r>
    </w:p>
    <w:p w14:paraId="686EA148" w14:textId="491D83AE" w:rsidR="00DA4ACE" w:rsidRPr="00671DE1" w:rsidRDefault="00DA4ACE" w:rsidP="00C43754">
      <w:pPr>
        <w:ind w:firstLine="709"/>
        <w:jc w:val="both"/>
        <w:rPr>
          <w:rFonts w:eastAsia="Times New Roman"/>
          <w:sz w:val="28"/>
          <w:szCs w:val="28"/>
        </w:rPr>
      </w:pPr>
      <w:r>
        <w:rPr>
          <w:rFonts w:eastAsia="Times New Roman"/>
          <w:sz w:val="28"/>
          <w:szCs w:val="28"/>
        </w:rPr>
        <w:t>П</w:t>
      </w:r>
      <w:r w:rsidRPr="00766CB5">
        <w:rPr>
          <w:rFonts w:eastAsia="Times New Roman"/>
          <w:sz w:val="28"/>
          <w:szCs w:val="28"/>
        </w:rPr>
        <w:t xml:space="preserve">о </w:t>
      </w:r>
      <w:r w:rsidRPr="00671DE1">
        <w:rPr>
          <w:rFonts w:eastAsia="Times New Roman"/>
          <w:sz w:val="28"/>
          <w:szCs w:val="28"/>
        </w:rPr>
        <w:t>поступившей информации за 2021 год органами внутренних дел, по информации, поступившей из ОПОП района было возбуждено 557 дел об административном правонарушении, возбуждено 22 уголовных дел</w:t>
      </w:r>
      <w:r w:rsidR="00081C2F">
        <w:rPr>
          <w:rFonts w:eastAsia="Times New Roman"/>
          <w:sz w:val="28"/>
          <w:szCs w:val="28"/>
        </w:rPr>
        <w:t>а, 706 нарушений</w:t>
      </w:r>
      <w:r w:rsidRPr="00671DE1">
        <w:rPr>
          <w:rFonts w:eastAsia="Times New Roman"/>
          <w:sz w:val="28"/>
          <w:szCs w:val="28"/>
        </w:rPr>
        <w:t xml:space="preserve"> устранено в ходе проверок, проведено 1986 профилактических бесед, отказано в возбуждении уголовного дела по 97 сообщениям, 540 сообщений находятся на контроле. В ходе выполнения мероприятий Государственной программы города Москвы «Безопасный город» советами ОПОП района, на закрепленных территориях, постоянно обследовались как жилой сектор, так и социально значимые объекты района. Так при проверке чердачных и подвальных помещений было выявлено 240 объектов эксплуатируемых с нарушениями правил антитеррористической защищенности.</w:t>
      </w:r>
    </w:p>
    <w:p w14:paraId="772E2EA1" w14:textId="77777777" w:rsidR="00DA4ACE" w:rsidRPr="00671DE1" w:rsidRDefault="00DA4ACE" w:rsidP="00C43754">
      <w:pPr>
        <w:ind w:firstLine="709"/>
        <w:jc w:val="both"/>
        <w:rPr>
          <w:rFonts w:eastAsia="Times New Roman"/>
          <w:sz w:val="28"/>
          <w:szCs w:val="28"/>
        </w:rPr>
      </w:pPr>
      <w:r w:rsidRPr="00671DE1">
        <w:rPr>
          <w:rFonts w:eastAsia="Times New Roman"/>
          <w:sz w:val="28"/>
          <w:szCs w:val="28"/>
        </w:rPr>
        <w:t xml:space="preserve">Одним из основных направлений работы советов ОПОП была организация мероприятий по профилактике наркомании и правонарушений в сфере незаконного оборота наркотиков. В ОПОП поступило 18 обращений по фактам наркомании, токсикомании и употребления СДВ. Вся информация была направлена в ОМВД по району Бирюлево Восточное. </w:t>
      </w:r>
    </w:p>
    <w:p w14:paraId="41BFD0C5" w14:textId="3345B51A" w:rsidR="00DA4ACE" w:rsidRPr="00671DE1" w:rsidRDefault="00DA4ACE" w:rsidP="00C43754">
      <w:pPr>
        <w:ind w:firstLine="709"/>
        <w:jc w:val="both"/>
        <w:rPr>
          <w:rFonts w:eastAsia="Times New Roman"/>
          <w:sz w:val="28"/>
          <w:szCs w:val="28"/>
        </w:rPr>
      </w:pPr>
      <w:r w:rsidRPr="00671DE1">
        <w:rPr>
          <w:rFonts w:eastAsia="Times New Roman"/>
          <w:sz w:val="28"/>
          <w:szCs w:val="28"/>
        </w:rPr>
        <w:lastRenderedPageBreak/>
        <w:t xml:space="preserve">В связи с активной работой, проводимой органами внутренних дел и </w:t>
      </w:r>
      <w:r w:rsidR="00081C2F">
        <w:rPr>
          <w:rFonts w:eastAsia="Times New Roman"/>
          <w:sz w:val="28"/>
          <w:szCs w:val="28"/>
        </w:rPr>
        <w:t>отделом по вопросам миграции</w:t>
      </w:r>
      <w:r w:rsidRPr="00671DE1">
        <w:rPr>
          <w:rFonts w:eastAsia="Times New Roman"/>
          <w:sz w:val="28"/>
          <w:szCs w:val="28"/>
        </w:rPr>
        <w:t xml:space="preserve"> </w:t>
      </w:r>
      <w:r w:rsidR="00081C2F">
        <w:rPr>
          <w:rFonts w:eastAsia="Times New Roman"/>
          <w:sz w:val="28"/>
          <w:szCs w:val="28"/>
        </w:rPr>
        <w:t>ОМ</w:t>
      </w:r>
      <w:r w:rsidRPr="00671DE1">
        <w:rPr>
          <w:rFonts w:eastAsia="Times New Roman"/>
          <w:sz w:val="28"/>
          <w:szCs w:val="28"/>
        </w:rPr>
        <w:t xml:space="preserve">ВД России по району Бирюлево Восточное на территории района проживание </w:t>
      </w:r>
      <w:r w:rsidRPr="00671DE1">
        <w:rPr>
          <w:rFonts w:eastAsia="Times New Roman"/>
          <w:b/>
          <w:sz w:val="28"/>
          <w:szCs w:val="28"/>
        </w:rPr>
        <w:t>лиц, нарушающих миграционное законодательство увеличилось</w:t>
      </w:r>
      <w:r w:rsidRPr="00671DE1">
        <w:rPr>
          <w:rFonts w:eastAsia="Times New Roman"/>
          <w:sz w:val="28"/>
          <w:szCs w:val="28"/>
        </w:rPr>
        <w:t xml:space="preserve">. Несмотря на это, значительно повысились результаты работы по выявленным фактам. В 2021 году органами внутренних дел, по информации поступившей из ОПОП, а также в ходе совместных мероприятий направленных на выявление фактов проживания иностранных граждан на территории РФ с нарушениями миграционного законодательства было </w:t>
      </w:r>
      <w:r w:rsidRPr="00671DE1">
        <w:rPr>
          <w:rFonts w:eastAsia="Times New Roman"/>
          <w:b/>
          <w:sz w:val="28"/>
          <w:szCs w:val="28"/>
        </w:rPr>
        <w:t xml:space="preserve">возбуждено 149 дел об административном правонарушении. </w:t>
      </w:r>
      <w:r w:rsidRPr="00671DE1">
        <w:rPr>
          <w:rFonts w:eastAsia="Times New Roman"/>
          <w:sz w:val="28"/>
          <w:szCs w:val="28"/>
        </w:rPr>
        <w:t xml:space="preserve"> За 2021 год было возбуждено </w:t>
      </w:r>
      <w:r w:rsidRPr="00BF3B0E">
        <w:rPr>
          <w:rFonts w:eastAsia="Times New Roman"/>
          <w:b/>
          <w:sz w:val="28"/>
          <w:szCs w:val="28"/>
        </w:rPr>
        <w:t xml:space="preserve">20 </w:t>
      </w:r>
      <w:r w:rsidRPr="00671DE1">
        <w:rPr>
          <w:rFonts w:eastAsia="Times New Roman"/>
          <w:b/>
          <w:sz w:val="28"/>
          <w:szCs w:val="28"/>
        </w:rPr>
        <w:t>уголовных дела</w:t>
      </w:r>
      <w:r w:rsidRPr="00671DE1">
        <w:rPr>
          <w:rFonts w:eastAsia="Times New Roman"/>
          <w:sz w:val="28"/>
          <w:szCs w:val="28"/>
        </w:rPr>
        <w:t xml:space="preserve"> по ст. 322 УК РФ.</w:t>
      </w:r>
    </w:p>
    <w:p w14:paraId="76B90030" w14:textId="77777777" w:rsidR="00DA4ACE" w:rsidRPr="00671DE1" w:rsidRDefault="00DA4ACE" w:rsidP="00C43754">
      <w:pPr>
        <w:ind w:firstLine="709"/>
        <w:jc w:val="both"/>
        <w:rPr>
          <w:rFonts w:eastAsia="Times New Roman"/>
          <w:sz w:val="28"/>
          <w:szCs w:val="28"/>
        </w:rPr>
      </w:pPr>
      <w:r w:rsidRPr="00671DE1">
        <w:rPr>
          <w:rFonts w:eastAsia="Times New Roman"/>
          <w:b/>
          <w:bCs/>
          <w:sz w:val="28"/>
          <w:szCs w:val="28"/>
        </w:rPr>
        <w:t>Работа с сообщениями граждан, поступающих на единый Централизованный портал Правительства Москвы «Наш город».</w:t>
      </w:r>
    </w:p>
    <w:p w14:paraId="32491D7C" w14:textId="77777777" w:rsidR="00DA4ACE" w:rsidRPr="00671DE1" w:rsidRDefault="00DA4ACE" w:rsidP="00C43754">
      <w:pPr>
        <w:ind w:firstLine="709"/>
        <w:jc w:val="both"/>
        <w:rPr>
          <w:rFonts w:eastAsia="Times New Roman"/>
          <w:sz w:val="28"/>
          <w:szCs w:val="28"/>
        </w:rPr>
      </w:pPr>
      <w:r w:rsidRPr="00671DE1">
        <w:rPr>
          <w:rFonts w:eastAsia="Times New Roman"/>
          <w:sz w:val="28"/>
          <w:szCs w:val="28"/>
        </w:rPr>
        <w:t xml:space="preserve">По теме «Незаконное проживание мигрантов в квартире» </w:t>
      </w:r>
    </w:p>
    <w:p w14:paraId="39FCF530" w14:textId="77777777" w:rsidR="00DA4ACE" w:rsidRPr="00671DE1" w:rsidRDefault="00DA4ACE" w:rsidP="00C43754">
      <w:pPr>
        <w:ind w:firstLine="709"/>
        <w:jc w:val="both"/>
        <w:rPr>
          <w:rFonts w:eastAsia="Times New Roman"/>
          <w:bCs/>
          <w:sz w:val="28"/>
          <w:szCs w:val="28"/>
        </w:rPr>
      </w:pPr>
      <w:r w:rsidRPr="00671DE1">
        <w:rPr>
          <w:rFonts w:eastAsia="Times New Roman"/>
          <w:sz w:val="28"/>
          <w:szCs w:val="28"/>
        </w:rPr>
        <w:t>- поступило сообщений –18; - информация подтвердилась –4</w:t>
      </w:r>
      <w:r w:rsidRPr="00671DE1">
        <w:rPr>
          <w:rFonts w:eastAsia="Times New Roman"/>
          <w:bCs/>
          <w:sz w:val="28"/>
          <w:szCs w:val="28"/>
        </w:rPr>
        <w:t>;</w:t>
      </w:r>
      <w:r w:rsidRPr="00671DE1">
        <w:rPr>
          <w:rFonts w:eastAsia="Times New Roman"/>
          <w:sz w:val="28"/>
          <w:szCs w:val="28"/>
        </w:rPr>
        <w:t xml:space="preserve"> - информация не подтвердилась –14</w:t>
      </w:r>
      <w:r w:rsidRPr="00671DE1">
        <w:rPr>
          <w:rFonts w:eastAsia="Times New Roman"/>
          <w:bCs/>
          <w:sz w:val="28"/>
          <w:szCs w:val="28"/>
        </w:rPr>
        <w:t>. Сотрудниками полиции возбужденно 4 дела об административном правонарушении.</w:t>
      </w:r>
    </w:p>
    <w:p w14:paraId="385715CB" w14:textId="7DC83CEE" w:rsidR="00DA4ACE" w:rsidRPr="00671DE1" w:rsidRDefault="00DA4ACE" w:rsidP="00C43754">
      <w:pPr>
        <w:ind w:firstLine="709"/>
        <w:jc w:val="both"/>
        <w:rPr>
          <w:rFonts w:eastAsia="Times New Roman"/>
          <w:sz w:val="28"/>
          <w:szCs w:val="28"/>
        </w:rPr>
      </w:pPr>
      <w:r w:rsidRPr="00671DE1">
        <w:rPr>
          <w:rFonts w:eastAsia="Times New Roman"/>
          <w:sz w:val="28"/>
          <w:szCs w:val="28"/>
        </w:rPr>
        <w:t xml:space="preserve">По информации актива ОПОП, ГБУ «Жилищник», Управы </w:t>
      </w:r>
      <w:r w:rsidR="00081C2F">
        <w:rPr>
          <w:rFonts w:eastAsia="Times New Roman"/>
          <w:sz w:val="28"/>
          <w:szCs w:val="28"/>
        </w:rPr>
        <w:t>района</w:t>
      </w:r>
      <w:r w:rsidR="000D1062">
        <w:rPr>
          <w:rFonts w:eastAsia="Times New Roman"/>
          <w:sz w:val="28"/>
          <w:szCs w:val="28"/>
        </w:rPr>
        <w:t xml:space="preserve"> и</w:t>
      </w:r>
      <w:r w:rsidR="00081C2F">
        <w:rPr>
          <w:rFonts w:eastAsia="Times New Roman"/>
          <w:sz w:val="28"/>
          <w:szCs w:val="28"/>
        </w:rPr>
        <w:t xml:space="preserve"> подрядных организаций з</w:t>
      </w:r>
      <w:r w:rsidRPr="00671DE1">
        <w:rPr>
          <w:rFonts w:eastAsia="Times New Roman"/>
          <w:sz w:val="28"/>
          <w:szCs w:val="28"/>
        </w:rPr>
        <w:t>а отчетный период 2021 года было выявлено 355 фактов сдачи жилого помещения, подтвержденные факты о сдачи квартир направлены в ИФНС – 38.</w:t>
      </w:r>
    </w:p>
    <w:p w14:paraId="7FEBE109" w14:textId="7B189EFB" w:rsidR="00DA4ACE" w:rsidRPr="00671DE1" w:rsidRDefault="00DA4ACE" w:rsidP="00C43754">
      <w:pPr>
        <w:ind w:firstLine="709"/>
        <w:jc w:val="both"/>
      </w:pPr>
      <w:r w:rsidRPr="00671DE1">
        <w:rPr>
          <w:rFonts w:eastAsia="Times New Roman"/>
          <w:sz w:val="28"/>
          <w:szCs w:val="28"/>
        </w:rPr>
        <w:t>В рамках мероприятия «Безопасная столица» в 2021 году по инициативе главы управы совместно с депутатами СД МО Бирюлево Восточное, ОПОП, членами Народной дружины проведён 41 рейд и 208 проверок в жилом секторе, а также профилактические беседы с населением. В результате проведенных рейдов был</w:t>
      </w:r>
      <w:r w:rsidR="00970B4C">
        <w:rPr>
          <w:rFonts w:eastAsia="Times New Roman"/>
          <w:sz w:val="28"/>
          <w:szCs w:val="28"/>
        </w:rPr>
        <w:t>о</w:t>
      </w:r>
      <w:r w:rsidRPr="00671DE1">
        <w:rPr>
          <w:rFonts w:eastAsia="Times New Roman"/>
          <w:sz w:val="28"/>
          <w:szCs w:val="28"/>
        </w:rPr>
        <w:t xml:space="preserve"> выявлено 100 нарушений общественного порядка, нарушения правил парковки автотранспортных средств и факты несанкционированной торговли. По данным фактам в органы государственной власти было направлено 171 информация, 68 нарушений были устранены в ходе мероприятия, в 45 случаях были проведены разъяснительные беседы.</w:t>
      </w:r>
    </w:p>
    <w:p w14:paraId="172523BD" w14:textId="77777777" w:rsidR="00DA4ACE" w:rsidRPr="00671DE1" w:rsidRDefault="00DA4ACE" w:rsidP="00C43754">
      <w:pPr>
        <w:ind w:firstLine="709"/>
        <w:jc w:val="both"/>
        <w:rPr>
          <w:bCs/>
          <w:sz w:val="28"/>
          <w:szCs w:val="28"/>
        </w:rPr>
      </w:pPr>
      <w:r w:rsidRPr="00671DE1">
        <w:rPr>
          <w:rFonts w:eastAsia="Times New Roman"/>
          <w:bCs/>
          <w:sz w:val="28"/>
          <w:szCs w:val="28"/>
        </w:rPr>
        <w:t xml:space="preserve">В мероприятиях, направленных на обеспечение безопасности дорожного движения с начала периода 19 ноября 2021 года ПС ОПОП района </w:t>
      </w:r>
      <w:r w:rsidRPr="00671DE1">
        <w:rPr>
          <w:rFonts w:eastAsia="Times New Roman"/>
          <w:b/>
          <w:bCs/>
          <w:sz w:val="28"/>
          <w:szCs w:val="28"/>
        </w:rPr>
        <w:t>было направлено 615 информаций в ГКУ ЦОДД г. Москвы 397 автовладельцев были оштрафованы за нарушение ПДД</w:t>
      </w:r>
      <w:r w:rsidRPr="00671DE1">
        <w:rPr>
          <w:rFonts w:eastAsia="Times New Roman"/>
          <w:bCs/>
          <w:sz w:val="28"/>
          <w:szCs w:val="28"/>
        </w:rPr>
        <w:t xml:space="preserve">.  </w:t>
      </w:r>
    </w:p>
    <w:p w14:paraId="06D8BABE" w14:textId="77777777" w:rsidR="00DA4ACE" w:rsidRPr="00671DE1" w:rsidRDefault="00DA4ACE" w:rsidP="00C43754">
      <w:pPr>
        <w:ind w:firstLine="709"/>
        <w:jc w:val="both"/>
        <w:rPr>
          <w:rFonts w:eastAsia="Times New Roman"/>
          <w:bCs/>
          <w:sz w:val="28"/>
          <w:szCs w:val="28"/>
        </w:rPr>
      </w:pPr>
      <w:r w:rsidRPr="00671DE1">
        <w:rPr>
          <w:rFonts w:eastAsia="Times New Roman"/>
          <w:bCs/>
          <w:sz w:val="28"/>
          <w:szCs w:val="28"/>
        </w:rPr>
        <w:t>Совет ОПОП района и советы ОПОП территорий проводили свои заседания ежемесячно, общее количество заседаний по протоколам составило 108. На заседаниях советов ОПОП рассматривались вопросы, отнесенные к их компетенции. В заседаниях советов ОПОП присутствовали представители органов государственной власти, органов местного самоуправления, специалисты и граждане района. Все решения, принятые на заседаниях, были исполнены.</w:t>
      </w:r>
    </w:p>
    <w:p w14:paraId="3540EBB9" w14:textId="77777777" w:rsidR="00DA4ACE" w:rsidRPr="00226E5F" w:rsidRDefault="00DA4ACE" w:rsidP="00DA4ACE">
      <w:pPr>
        <w:ind w:firstLine="708"/>
        <w:jc w:val="both"/>
        <w:rPr>
          <w:rFonts w:eastAsia="Times New Roman"/>
          <w:color w:val="FF0000"/>
          <w:sz w:val="28"/>
          <w:szCs w:val="28"/>
        </w:rPr>
      </w:pPr>
    </w:p>
    <w:p w14:paraId="169FE0BE" w14:textId="0EF7711D" w:rsidR="00DA4ACE" w:rsidRPr="00970B4C" w:rsidRDefault="00DA4ACE" w:rsidP="00DA4ACE">
      <w:pPr>
        <w:pStyle w:val="af5"/>
        <w:jc w:val="center"/>
        <w:rPr>
          <w:b/>
          <w:szCs w:val="28"/>
        </w:rPr>
      </w:pPr>
      <w:r w:rsidRPr="00970B4C">
        <w:rPr>
          <w:b/>
          <w:szCs w:val="28"/>
        </w:rPr>
        <w:t>СФЕРА ПОТРЕБИТЕЛЬСКОГО РЫНКА И УСЛУГ</w:t>
      </w:r>
    </w:p>
    <w:p w14:paraId="0E7D85E9"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xml:space="preserve">Комплекс предприятий потребительского рынка и услуг района по состоянию на </w:t>
      </w:r>
      <w:r w:rsidRPr="00085D7A">
        <w:rPr>
          <w:rFonts w:hAnsi="Times New Roman"/>
          <w:b/>
          <w:sz w:val="28"/>
          <w:szCs w:val="28"/>
        </w:rPr>
        <w:t>10.02.2021</w:t>
      </w:r>
      <w:r w:rsidRPr="00085D7A">
        <w:rPr>
          <w:rFonts w:hAnsi="Times New Roman"/>
          <w:sz w:val="28"/>
          <w:szCs w:val="28"/>
        </w:rPr>
        <w:t xml:space="preserve"> представлен </w:t>
      </w:r>
      <w:r w:rsidRPr="00085D7A">
        <w:rPr>
          <w:rFonts w:hAnsi="Times New Roman"/>
          <w:b/>
          <w:sz w:val="28"/>
          <w:szCs w:val="28"/>
        </w:rPr>
        <w:t>637</w:t>
      </w:r>
      <w:r w:rsidRPr="00085D7A">
        <w:rPr>
          <w:rFonts w:hAnsi="Times New Roman"/>
          <w:sz w:val="28"/>
          <w:szCs w:val="28"/>
        </w:rPr>
        <w:t xml:space="preserve"> объектами, в том числе:</w:t>
      </w:r>
    </w:p>
    <w:p w14:paraId="0086E78F" w14:textId="77777777" w:rsidR="00DA4ACE" w:rsidRPr="00085D7A" w:rsidRDefault="00DA4ACE" w:rsidP="00C43754">
      <w:pPr>
        <w:pStyle w:val="32"/>
        <w:shd w:val="clear" w:color="auto" w:fill="auto"/>
        <w:spacing w:line="240" w:lineRule="auto"/>
        <w:ind w:firstLine="709"/>
        <w:contextualSpacing/>
        <w:rPr>
          <w:rFonts w:hAnsi="Times New Roman"/>
          <w:i w:val="0"/>
        </w:rPr>
      </w:pPr>
      <w:r w:rsidRPr="00085D7A">
        <w:rPr>
          <w:rFonts w:hAnsi="Times New Roman"/>
          <w:i w:val="0"/>
        </w:rPr>
        <w:t>Стационарные предприятия торговли - 385</w:t>
      </w:r>
      <w:r w:rsidRPr="00085D7A">
        <w:rPr>
          <w:rStyle w:val="34"/>
          <w:rFonts w:hAnsi="Times New Roman"/>
        </w:rPr>
        <w:t xml:space="preserve">, </w:t>
      </w:r>
      <w:r w:rsidRPr="00085D7A">
        <w:rPr>
          <w:rStyle w:val="33"/>
          <w:rFonts w:hAnsi="Times New Roman"/>
        </w:rPr>
        <w:t>из них:</w:t>
      </w:r>
    </w:p>
    <w:p w14:paraId="526DF6FF" w14:textId="77777777" w:rsidR="00DA4ACE" w:rsidRPr="00085D7A" w:rsidRDefault="00DA4ACE" w:rsidP="00C43754">
      <w:pPr>
        <w:pStyle w:val="11"/>
        <w:numPr>
          <w:ilvl w:val="0"/>
          <w:numId w:val="8"/>
        </w:numPr>
        <w:shd w:val="clear" w:color="auto" w:fill="auto"/>
        <w:tabs>
          <w:tab w:val="left" w:pos="203"/>
        </w:tabs>
        <w:spacing w:line="240" w:lineRule="auto"/>
        <w:ind w:firstLine="709"/>
        <w:contextualSpacing/>
        <w:rPr>
          <w:rFonts w:hAnsi="Times New Roman"/>
          <w:sz w:val="28"/>
          <w:szCs w:val="28"/>
        </w:rPr>
      </w:pPr>
      <w:r w:rsidRPr="00085D7A">
        <w:rPr>
          <w:rFonts w:hAnsi="Times New Roman"/>
          <w:sz w:val="28"/>
          <w:szCs w:val="28"/>
        </w:rPr>
        <w:t xml:space="preserve">продовольственные магазины – </w:t>
      </w:r>
      <w:r w:rsidRPr="00085D7A">
        <w:rPr>
          <w:rFonts w:hAnsi="Times New Roman"/>
          <w:b/>
          <w:sz w:val="28"/>
          <w:szCs w:val="28"/>
        </w:rPr>
        <w:t>192</w:t>
      </w:r>
      <w:r w:rsidRPr="00085D7A">
        <w:rPr>
          <w:rFonts w:hAnsi="Times New Roman"/>
          <w:sz w:val="28"/>
          <w:szCs w:val="28"/>
        </w:rPr>
        <w:t xml:space="preserve"> </w:t>
      </w:r>
      <w:r w:rsidRPr="00085D7A">
        <w:rPr>
          <w:rFonts w:hAnsi="Times New Roman"/>
          <w:b/>
          <w:color w:val="000000"/>
          <w:spacing w:val="1"/>
          <w:sz w:val="28"/>
          <w:szCs w:val="28"/>
        </w:rPr>
        <w:t>(из которых 62 являются сетевыми);</w:t>
      </w:r>
    </w:p>
    <w:p w14:paraId="5FA96842" w14:textId="77777777" w:rsidR="00DA4ACE" w:rsidRPr="00085D7A" w:rsidRDefault="00DA4ACE" w:rsidP="00C43754">
      <w:pPr>
        <w:pStyle w:val="11"/>
        <w:numPr>
          <w:ilvl w:val="0"/>
          <w:numId w:val="8"/>
        </w:numPr>
        <w:shd w:val="clear" w:color="auto" w:fill="auto"/>
        <w:tabs>
          <w:tab w:val="left" w:pos="203"/>
        </w:tabs>
        <w:spacing w:line="240" w:lineRule="auto"/>
        <w:ind w:firstLine="709"/>
        <w:contextualSpacing/>
        <w:rPr>
          <w:rFonts w:hAnsi="Times New Roman"/>
          <w:b/>
          <w:sz w:val="28"/>
          <w:szCs w:val="28"/>
        </w:rPr>
      </w:pPr>
      <w:r w:rsidRPr="00085D7A">
        <w:rPr>
          <w:rFonts w:hAnsi="Times New Roman"/>
          <w:sz w:val="28"/>
          <w:szCs w:val="28"/>
        </w:rPr>
        <w:t xml:space="preserve">непродовольственные магазины – </w:t>
      </w:r>
      <w:r w:rsidRPr="00085D7A">
        <w:rPr>
          <w:rFonts w:hAnsi="Times New Roman"/>
          <w:b/>
          <w:sz w:val="28"/>
          <w:szCs w:val="28"/>
        </w:rPr>
        <w:t xml:space="preserve">193. </w:t>
      </w:r>
    </w:p>
    <w:p w14:paraId="01118632" w14:textId="77777777" w:rsidR="00DA4ACE" w:rsidRPr="00085D7A" w:rsidRDefault="00DA4ACE" w:rsidP="00C43754">
      <w:pPr>
        <w:pStyle w:val="32"/>
        <w:shd w:val="clear" w:color="auto" w:fill="auto"/>
        <w:spacing w:line="240" w:lineRule="auto"/>
        <w:ind w:firstLine="709"/>
        <w:contextualSpacing/>
        <w:rPr>
          <w:rFonts w:hAnsi="Times New Roman"/>
          <w:i w:val="0"/>
        </w:rPr>
      </w:pPr>
      <w:r w:rsidRPr="00085D7A">
        <w:rPr>
          <w:rFonts w:hAnsi="Times New Roman"/>
          <w:i w:val="0"/>
        </w:rPr>
        <w:lastRenderedPageBreak/>
        <w:t>Предприятия общественного питания - 66</w:t>
      </w:r>
      <w:r w:rsidRPr="00085D7A">
        <w:rPr>
          <w:rFonts w:hAnsi="Times New Roman"/>
        </w:rPr>
        <w:t>,</w:t>
      </w:r>
      <w:r w:rsidRPr="00085D7A">
        <w:rPr>
          <w:rStyle w:val="33"/>
          <w:rFonts w:hAnsi="Times New Roman"/>
        </w:rPr>
        <w:t xml:space="preserve"> из них:</w:t>
      </w:r>
    </w:p>
    <w:p w14:paraId="1855D3F4" w14:textId="77777777" w:rsidR="00DA4ACE" w:rsidRPr="00085D7A" w:rsidRDefault="00DA4ACE" w:rsidP="00C43754">
      <w:pPr>
        <w:pStyle w:val="11"/>
        <w:numPr>
          <w:ilvl w:val="0"/>
          <w:numId w:val="8"/>
        </w:numPr>
        <w:shd w:val="clear" w:color="auto" w:fill="auto"/>
        <w:tabs>
          <w:tab w:val="left" w:pos="203"/>
        </w:tabs>
        <w:spacing w:line="240" w:lineRule="auto"/>
        <w:ind w:firstLine="709"/>
        <w:contextualSpacing/>
        <w:rPr>
          <w:rFonts w:hAnsi="Times New Roman"/>
          <w:sz w:val="28"/>
          <w:szCs w:val="28"/>
        </w:rPr>
      </w:pPr>
      <w:r w:rsidRPr="00085D7A">
        <w:rPr>
          <w:rFonts w:hAnsi="Times New Roman"/>
          <w:sz w:val="28"/>
          <w:szCs w:val="28"/>
        </w:rPr>
        <w:t>открытая сеть - 47</w:t>
      </w:r>
      <w:r w:rsidRPr="00085D7A">
        <w:rPr>
          <w:rFonts w:hAnsi="Times New Roman"/>
          <w:b/>
          <w:sz w:val="28"/>
          <w:szCs w:val="28"/>
        </w:rPr>
        <w:t xml:space="preserve"> </w:t>
      </w:r>
      <w:r w:rsidRPr="00085D7A">
        <w:rPr>
          <w:rFonts w:hAnsi="Times New Roman"/>
          <w:sz w:val="28"/>
          <w:szCs w:val="28"/>
        </w:rPr>
        <w:t>на 1657 посадочных мест;</w:t>
      </w:r>
    </w:p>
    <w:p w14:paraId="2FB0FC6D" w14:textId="77777777" w:rsidR="00DA4ACE" w:rsidRPr="00085D7A" w:rsidRDefault="00DA4ACE" w:rsidP="00C43754">
      <w:pPr>
        <w:pStyle w:val="32"/>
        <w:numPr>
          <w:ilvl w:val="0"/>
          <w:numId w:val="8"/>
        </w:numPr>
        <w:shd w:val="clear" w:color="auto" w:fill="auto"/>
        <w:tabs>
          <w:tab w:val="left" w:pos="203"/>
        </w:tabs>
        <w:spacing w:line="240" w:lineRule="auto"/>
        <w:ind w:firstLine="709"/>
        <w:contextualSpacing/>
        <w:rPr>
          <w:rStyle w:val="33"/>
          <w:rFonts w:hAnsi="Times New Roman"/>
        </w:rPr>
      </w:pPr>
      <w:r w:rsidRPr="00085D7A">
        <w:rPr>
          <w:rStyle w:val="33"/>
          <w:rFonts w:hAnsi="Times New Roman"/>
        </w:rPr>
        <w:t xml:space="preserve">закрытая сеть - 19 на 3828 посадочных мест. </w:t>
      </w:r>
    </w:p>
    <w:p w14:paraId="33D0BD33" w14:textId="77777777" w:rsidR="00DA4ACE" w:rsidRPr="00085D7A" w:rsidRDefault="00DA4ACE" w:rsidP="00C43754">
      <w:pPr>
        <w:pStyle w:val="32"/>
        <w:shd w:val="clear" w:color="auto" w:fill="auto"/>
        <w:tabs>
          <w:tab w:val="left" w:pos="203"/>
        </w:tabs>
        <w:spacing w:line="240" w:lineRule="auto"/>
        <w:ind w:firstLine="709"/>
        <w:contextualSpacing/>
        <w:rPr>
          <w:rFonts w:hAnsi="Times New Roman"/>
          <w:i w:val="0"/>
        </w:rPr>
      </w:pPr>
      <w:r w:rsidRPr="00085D7A">
        <w:rPr>
          <w:rFonts w:hAnsi="Times New Roman"/>
          <w:i w:val="0"/>
        </w:rPr>
        <w:t>Предприятия бытового обслуживания – 160 (</w:t>
      </w:r>
      <w:r w:rsidRPr="00085D7A">
        <w:rPr>
          <w:rFonts w:hAnsi="Times New Roman"/>
          <w:i w:val="0"/>
          <w:color w:val="000000"/>
          <w:spacing w:val="1"/>
        </w:rPr>
        <w:t>количество работников – 643 чел</w:t>
      </w:r>
      <w:r>
        <w:rPr>
          <w:rFonts w:hAnsi="Times New Roman"/>
          <w:i w:val="0"/>
          <w:color w:val="000000"/>
          <w:spacing w:val="1"/>
        </w:rPr>
        <w:t>.</w:t>
      </w:r>
      <w:r w:rsidRPr="00085D7A">
        <w:rPr>
          <w:rFonts w:hAnsi="Times New Roman"/>
          <w:i w:val="0"/>
          <w:color w:val="000000"/>
          <w:spacing w:val="1"/>
        </w:rPr>
        <w:t>)</w:t>
      </w:r>
      <w:r w:rsidRPr="00085D7A">
        <w:rPr>
          <w:rFonts w:hAnsi="Times New Roman"/>
          <w:i w:val="0"/>
          <w:color w:val="000000"/>
          <w:spacing w:val="2"/>
        </w:rPr>
        <w:t>.</w:t>
      </w:r>
    </w:p>
    <w:p w14:paraId="69F71651" w14:textId="77777777" w:rsidR="00DA4ACE" w:rsidRPr="00085D7A" w:rsidRDefault="00DA4ACE" w:rsidP="00C43754">
      <w:pPr>
        <w:pStyle w:val="32"/>
        <w:shd w:val="clear" w:color="auto" w:fill="auto"/>
        <w:tabs>
          <w:tab w:val="left" w:pos="203"/>
        </w:tabs>
        <w:spacing w:line="240" w:lineRule="auto"/>
        <w:ind w:firstLine="709"/>
        <w:contextualSpacing/>
        <w:rPr>
          <w:rFonts w:hAnsi="Times New Roman"/>
          <w:i w:val="0"/>
        </w:rPr>
      </w:pPr>
      <w:r w:rsidRPr="00085D7A">
        <w:rPr>
          <w:rFonts w:hAnsi="Times New Roman"/>
          <w:i w:val="0"/>
        </w:rPr>
        <w:t>Нестационарные торговые объекты – 26.</w:t>
      </w:r>
    </w:p>
    <w:p w14:paraId="2E6DAE9B" w14:textId="77777777" w:rsidR="00C43754" w:rsidRDefault="00DA4ACE" w:rsidP="00C43754">
      <w:pPr>
        <w:shd w:val="clear" w:color="auto" w:fill="FFFFFF"/>
        <w:ind w:firstLine="709"/>
        <w:jc w:val="both"/>
        <w:rPr>
          <w:sz w:val="28"/>
          <w:szCs w:val="28"/>
        </w:rPr>
      </w:pPr>
      <w:r w:rsidRPr="00085D7A">
        <w:rPr>
          <w:color w:val="000000"/>
          <w:spacing w:val="10"/>
          <w:sz w:val="28"/>
          <w:szCs w:val="28"/>
        </w:rPr>
        <w:t>На территории района по адресу: ул. Бирюлевская, д.51, корп.1 расположен крупный торговый объект общей площадью 14 000 кв.м</w:t>
      </w:r>
      <w:r>
        <w:rPr>
          <w:color w:val="000000"/>
          <w:spacing w:val="10"/>
          <w:sz w:val="28"/>
          <w:szCs w:val="28"/>
        </w:rPr>
        <w:t>.</w:t>
      </w:r>
      <w:r w:rsidRPr="00085D7A">
        <w:rPr>
          <w:color w:val="000000"/>
          <w:spacing w:val="10"/>
          <w:sz w:val="28"/>
          <w:szCs w:val="28"/>
        </w:rPr>
        <w:t xml:space="preserve"> -  </w:t>
      </w:r>
      <w:r w:rsidRPr="00085D7A">
        <w:rPr>
          <w:b/>
          <w:color w:val="000000"/>
          <w:spacing w:val="10"/>
          <w:sz w:val="28"/>
          <w:szCs w:val="28"/>
        </w:rPr>
        <w:t>торговый центр «</w:t>
      </w:r>
      <w:r w:rsidRPr="00085D7A">
        <w:rPr>
          <w:b/>
          <w:color w:val="000000"/>
          <w:spacing w:val="10"/>
          <w:sz w:val="28"/>
          <w:szCs w:val="28"/>
          <w:lang w:val="en-US"/>
        </w:rPr>
        <w:t>W</w:t>
      </w:r>
      <w:r w:rsidRPr="00085D7A">
        <w:rPr>
          <w:b/>
          <w:color w:val="000000"/>
          <w:spacing w:val="10"/>
          <w:sz w:val="28"/>
          <w:szCs w:val="28"/>
        </w:rPr>
        <w:t>»</w:t>
      </w:r>
      <w:r w:rsidRPr="00085D7A">
        <w:rPr>
          <w:color w:val="000000"/>
          <w:spacing w:val="10"/>
          <w:sz w:val="28"/>
          <w:szCs w:val="28"/>
        </w:rPr>
        <w:t>, на площадях которого, размещен супермаркет «Перекресток», магазин электронной техники «Эльдорадо», предприятия непродовольственной торговли с различным ассортиментом товаров, а также ряд иных торговых предприятий.</w:t>
      </w:r>
    </w:p>
    <w:p w14:paraId="3681C197" w14:textId="30E07823" w:rsidR="00DA4ACE" w:rsidRPr="00085D7A" w:rsidRDefault="00DA4ACE" w:rsidP="00C43754">
      <w:pPr>
        <w:shd w:val="clear" w:color="auto" w:fill="FFFFFF"/>
        <w:ind w:firstLine="709"/>
        <w:jc w:val="both"/>
        <w:rPr>
          <w:sz w:val="28"/>
          <w:szCs w:val="28"/>
        </w:rPr>
      </w:pPr>
      <w:r w:rsidRPr="00085D7A">
        <w:rPr>
          <w:sz w:val="28"/>
          <w:szCs w:val="28"/>
        </w:rPr>
        <w:t>На территории района функционируют предприятия продовольственной торговли различных торговых сетей:</w:t>
      </w:r>
    </w:p>
    <w:p w14:paraId="2AEC9A3E"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- 17 универсамов «Пятерочка»;</w:t>
      </w:r>
    </w:p>
    <w:p w14:paraId="51E614F0"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- 6 универсамов «Магнит»;</w:t>
      </w:r>
    </w:p>
    <w:p w14:paraId="02BE21EB"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- 7 супермаркетов «Перекресток»;</w:t>
      </w:r>
    </w:p>
    <w:p w14:paraId="5327E8F8"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- 2 универсама «Авоська»;</w:t>
      </w:r>
    </w:p>
    <w:p w14:paraId="3D215F91"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- 3 универсама «Дикси»;</w:t>
      </w:r>
    </w:p>
    <w:p w14:paraId="445C169E"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- 3 универсама «Верный»;</w:t>
      </w:r>
    </w:p>
    <w:p w14:paraId="1BDC762E"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- 2 супермаркета «</w:t>
      </w:r>
      <w:r w:rsidRPr="00085D7A">
        <w:rPr>
          <w:rFonts w:hAnsi="Times New Roman"/>
          <w:sz w:val="28"/>
          <w:szCs w:val="28"/>
          <w:lang w:val="en-US"/>
        </w:rPr>
        <w:t>Eurospar</w:t>
      </w:r>
      <w:r w:rsidRPr="00085D7A">
        <w:rPr>
          <w:rFonts w:hAnsi="Times New Roman"/>
          <w:sz w:val="28"/>
          <w:szCs w:val="28"/>
        </w:rPr>
        <w:t>».</w:t>
      </w:r>
    </w:p>
    <w:p w14:paraId="73AE80D3"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В 2021 году для улучшения социально-бытовых условий жителей района были открыты крупные торговые объекты, такие как:</w:t>
      </w:r>
    </w:p>
    <w:p w14:paraId="08910EC0"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Универсам «Пятерочка», ул. 6-я Радиальная, д.3, к.8;</w:t>
      </w:r>
    </w:p>
    <w:p w14:paraId="3FEF8509"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Универсам «Пятерочка», Загорьевский пр-д, д.11А, стр.1;</w:t>
      </w:r>
    </w:p>
    <w:p w14:paraId="62CF8754"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Ресторан «Макдоналдс», ул. Бирюлевская, д.51, к.1;</w:t>
      </w:r>
    </w:p>
    <w:p w14:paraId="4E879248"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Магазин «</w:t>
      </w:r>
      <w:r w:rsidRPr="00085D7A">
        <w:rPr>
          <w:rFonts w:hAnsi="Times New Roman"/>
          <w:sz w:val="28"/>
          <w:szCs w:val="28"/>
          <w:lang w:val="en-US"/>
        </w:rPr>
        <w:t>Kari</w:t>
      </w:r>
      <w:r w:rsidRPr="00085D7A">
        <w:rPr>
          <w:rFonts w:hAnsi="Times New Roman"/>
          <w:sz w:val="28"/>
          <w:szCs w:val="28"/>
        </w:rPr>
        <w:t>», ул. Бирюлевская, д.51, к.1;</w:t>
      </w:r>
    </w:p>
    <w:p w14:paraId="4203BC28"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Магазин «</w:t>
      </w:r>
      <w:r w:rsidRPr="00085D7A">
        <w:rPr>
          <w:rFonts w:hAnsi="Times New Roman"/>
          <w:sz w:val="28"/>
          <w:szCs w:val="28"/>
          <w:lang w:val="en-US"/>
        </w:rPr>
        <w:t>Fix</w:t>
      </w:r>
      <w:r w:rsidRPr="00085D7A">
        <w:rPr>
          <w:rFonts w:hAnsi="Times New Roman"/>
          <w:sz w:val="28"/>
          <w:szCs w:val="28"/>
        </w:rPr>
        <w:t xml:space="preserve"> </w:t>
      </w:r>
      <w:r w:rsidRPr="00085D7A">
        <w:rPr>
          <w:rFonts w:hAnsi="Times New Roman"/>
          <w:sz w:val="28"/>
          <w:szCs w:val="28"/>
          <w:lang w:val="en-US"/>
        </w:rPr>
        <w:t>Price</w:t>
      </w:r>
      <w:r w:rsidRPr="00085D7A">
        <w:rPr>
          <w:rFonts w:hAnsi="Times New Roman"/>
          <w:sz w:val="28"/>
          <w:szCs w:val="28"/>
        </w:rPr>
        <w:t>», ул. Липецкая, д.32.</w:t>
      </w:r>
    </w:p>
    <w:p w14:paraId="245628DE"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Так же в 2021 году открылось 32 предприятия бытового обслуживания:</w:t>
      </w:r>
    </w:p>
    <w:p w14:paraId="186A9A6D"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Студия маникюра Лены Лениной – ул. Бирюлевская, д.51, к.1;</w:t>
      </w:r>
    </w:p>
    <w:p w14:paraId="4CB30FE7"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Фотоателье – ул. Ягодная, д.4;</w:t>
      </w:r>
    </w:p>
    <w:p w14:paraId="0C75F5A0"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Салон красоты «Мелодия стиля» – ул. 6-я Радиальная, д.5, к.2;</w:t>
      </w:r>
    </w:p>
    <w:p w14:paraId="245CB366"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 Барбершоп – ул. 6-я Радиальная, д.5, к.4. и другие.</w:t>
      </w:r>
    </w:p>
    <w:p w14:paraId="135B1358" w14:textId="77777777" w:rsidR="00DA4ACE" w:rsidRPr="00085D7A" w:rsidRDefault="00DA4ACE" w:rsidP="00C43754">
      <w:pPr>
        <w:pStyle w:val="11"/>
        <w:shd w:val="clear" w:color="auto" w:fill="auto"/>
        <w:spacing w:line="240" w:lineRule="auto"/>
        <w:ind w:firstLine="709"/>
        <w:contextualSpacing/>
        <w:rPr>
          <w:rFonts w:hAnsi="Times New Roman"/>
          <w:sz w:val="28"/>
          <w:szCs w:val="28"/>
        </w:rPr>
      </w:pPr>
      <w:r w:rsidRPr="00085D7A">
        <w:rPr>
          <w:rFonts w:hAnsi="Times New Roman"/>
          <w:sz w:val="28"/>
          <w:szCs w:val="28"/>
        </w:rPr>
        <w:t>По адресу: ул. Липецкая (дублер) 02.04.2021 года Департаментом торговли и услуг города Москвы обустроена круглогодичная ярмарка в стиле «Крым» в конструкции общей площадью 795 кв.м., которая вмещает 30 торговых мест с небольшим кафетерием внутри. Для отдыха жителей, прилегающая территория ярмарки благоустроена инсталляциями и малыми архитектурными формами, вазонами, цветниками, лавочками.</w:t>
      </w:r>
    </w:p>
    <w:p w14:paraId="2801CECB" w14:textId="77777777" w:rsidR="00DA4ACE" w:rsidRPr="00085D7A" w:rsidRDefault="00DA4ACE" w:rsidP="00C43754">
      <w:pPr>
        <w:ind w:firstLine="709"/>
        <w:jc w:val="both"/>
        <w:rPr>
          <w:sz w:val="28"/>
          <w:szCs w:val="28"/>
        </w:rPr>
      </w:pPr>
      <w:r w:rsidRPr="00085D7A">
        <w:rPr>
          <w:sz w:val="28"/>
          <w:szCs w:val="28"/>
        </w:rPr>
        <w:tab/>
        <w:t xml:space="preserve">В сетевых предприятиях </w:t>
      </w:r>
      <w:r w:rsidRPr="00085D7A">
        <w:rPr>
          <w:sz w:val="28"/>
          <w:szCs w:val="28"/>
        </w:rPr>
        <w:tab/>
        <w:t xml:space="preserve"> «Пятерочка», «Перекресток», «Дикси» при предъявлении социальной карты москвича предоставляются скидки.  </w:t>
      </w:r>
    </w:p>
    <w:p w14:paraId="68670195" w14:textId="77777777" w:rsidR="00DA4ACE" w:rsidRPr="00085D7A" w:rsidRDefault="00DA4ACE" w:rsidP="00C43754">
      <w:pPr>
        <w:ind w:firstLine="709"/>
        <w:jc w:val="both"/>
        <w:rPr>
          <w:sz w:val="28"/>
          <w:szCs w:val="28"/>
        </w:rPr>
      </w:pPr>
      <w:r w:rsidRPr="00085D7A">
        <w:rPr>
          <w:sz w:val="28"/>
          <w:szCs w:val="28"/>
        </w:rPr>
        <w:t>Также в предприятии бытового обслуживания по предоставлению парикмахерских услуг, расположенном по адресу: ул. Бирюлевская, д.29 «Б», предоставляется скидка 15% пенсионерам при предъявлении социальной карты москвича.</w:t>
      </w:r>
    </w:p>
    <w:p w14:paraId="52B4A80A" w14:textId="77777777" w:rsidR="00DA4ACE" w:rsidRPr="00085D7A" w:rsidRDefault="00DA4ACE" w:rsidP="00C43754">
      <w:pPr>
        <w:ind w:firstLine="709"/>
        <w:jc w:val="both"/>
        <w:rPr>
          <w:spacing w:val="-2"/>
          <w:sz w:val="28"/>
          <w:szCs w:val="28"/>
        </w:rPr>
      </w:pPr>
      <w:r w:rsidRPr="00085D7A">
        <w:rPr>
          <w:sz w:val="28"/>
          <w:szCs w:val="28"/>
        </w:rPr>
        <w:t>Н</w:t>
      </w:r>
      <w:r w:rsidRPr="00085D7A">
        <w:rPr>
          <w:spacing w:val="-2"/>
          <w:sz w:val="28"/>
          <w:szCs w:val="28"/>
        </w:rPr>
        <w:t>а территории района осуществляют деятельность ряд сетевых предприятий по реализации непродовольственных товаров, такие как: «Фамилия»; «</w:t>
      </w:r>
      <w:r w:rsidRPr="00085D7A">
        <w:rPr>
          <w:spacing w:val="-2"/>
          <w:sz w:val="28"/>
          <w:szCs w:val="28"/>
          <w:lang w:val="en-US"/>
        </w:rPr>
        <w:t>DNS</w:t>
      </w:r>
      <w:r w:rsidRPr="00085D7A">
        <w:rPr>
          <w:spacing w:val="-2"/>
          <w:sz w:val="28"/>
          <w:szCs w:val="28"/>
        </w:rPr>
        <w:t xml:space="preserve">»; </w:t>
      </w:r>
      <w:r w:rsidRPr="00085D7A">
        <w:rPr>
          <w:spacing w:val="-2"/>
          <w:sz w:val="28"/>
          <w:szCs w:val="28"/>
        </w:rPr>
        <w:lastRenderedPageBreak/>
        <w:t>«Улыбка радуги»; «Эльдорадо»; «Подружка» и другие.</w:t>
      </w:r>
    </w:p>
    <w:p w14:paraId="779F6B96" w14:textId="77777777" w:rsidR="00DA4ACE" w:rsidRPr="00085D7A" w:rsidRDefault="00DA4ACE" w:rsidP="00C43754">
      <w:pPr>
        <w:ind w:firstLine="709"/>
        <w:jc w:val="both"/>
        <w:rPr>
          <w:spacing w:val="-2"/>
          <w:sz w:val="28"/>
          <w:szCs w:val="28"/>
        </w:rPr>
      </w:pPr>
      <w:r w:rsidRPr="00085D7A">
        <w:rPr>
          <w:spacing w:val="-2"/>
          <w:sz w:val="28"/>
          <w:szCs w:val="28"/>
        </w:rPr>
        <w:tab/>
        <w:t>Ранее в районе Бирюлево Восточное функционировало недостаточное количество магазинов детских товаров. В настоящее время на территории района осуществляют деятельность 5 специализированных предприятий по реализации детских товаров («Детский мир» и другие).</w:t>
      </w:r>
    </w:p>
    <w:p w14:paraId="39EF3F2C" w14:textId="77777777" w:rsidR="00DA4ACE" w:rsidRPr="00085D7A" w:rsidRDefault="00DA4ACE" w:rsidP="00C43754">
      <w:pPr>
        <w:ind w:firstLine="709"/>
        <w:jc w:val="both"/>
        <w:rPr>
          <w:spacing w:val="-2"/>
          <w:sz w:val="28"/>
          <w:szCs w:val="28"/>
        </w:rPr>
      </w:pPr>
      <w:r w:rsidRPr="00085D7A">
        <w:rPr>
          <w:spacing w:val="-2"/>
          <w:sz w:val="28"/>
          <w:szCs w:val="28"/>
        </w:rPr>
        <w:tab/>
        <w:t>По адресу: ул. Бирюлевская, д.43 находится детский развлекательный центр «Чайлэнд». На территории центра располагаются многоуровневые лабиринты, батуты, карусели, а также семейное кафе.</w:t>
      </w:r>
    </w:p>
    <w:p w14:paraId="2A574132" w14:textId="77777777" w:rsidR="00DA4ACE" w:rsidRPr="00085D7A" w:rsidRDefault="00DA4ACE" w:rsidP="00C43754">
      <w:pPr>
        <w:ind w:firstLine="709"/>
        <w:jc w:val="both"/>
        <w:rPr>
          <w:sz w:val="28"/>
          <w:szCs w:val="28"/>
        </w:rPr>
      </w:pPr>
      <w:r w:rsidRPr="00085D7A">
        <w:rPr>
          <w:spacing w:val="-2"/>
          <w:sz w:val="28"/>
          <w:szCs w:val="28"/>
        </w:rPr>
        <w:tab/>
      </w:r>
      <w:r w:rsidRPr="00085D7A">
        <w:rPr>
          <w:bCs/>
          <w:spacing w:val="-1"/>
          <w:sz w:val="28"/>
          <w:szCs w:val="28"/>
        </w:rPr>
        <w:t xml:space="preserve">На территории района проводится работа по комплексной доступности объектов торговли и услуг для всех категорий инвалидов и других маломобильных групп населения. </w:t>
      </w:r>
      <w:r w:rsidRPr="00085D7A">
        <w:rPr>
          <w:sz w:val="28"/>
          <w:szCs w:val="28"/>
        </w:rPr>
        <w:t xml:space="preserve">За 2021 год проведены работы по адаптации 23-ти предприятий торговли и услуг. Объекты оборудованы пандусами, перилами, раздвижными </w:t>
      </w:r>
      <w:r>
        <w:rPr>
          <w:sz w:val="28"/>
          <w:szCs w:val="28"/>
        </w:rPr>
        <w:t>д</w:t>
      </w:r>
      <w:r w:rsidRPr="00085D7A">
        <w:rPr>
          <w:sz w:val="28"/>
          <w:szCs w:val="28"/>
        </w:rPr>
        <w:t xml:space="preserve">верями, произведена укладка тактильной плитки. Тактильные обозначения наносятся в соответствии с утвержденными нормами и правилами. </w:t>
      </w:r>
    </w:p>
    <w:p w14:paraId="7FA83246" w14:textId="77777777" w:rsidR="00DA4ACE" w:rsidRDefault="00DA4ACE" w:rsidP="00C43754">
      <w:pPr>
        <w:shd w:val="clear" w:color="auto" w:fill="FFFFFF"/>
        <w:ind w:firstLine="709"/>
        <w:jc w:val="both"/>
        <w:rPr>
          <w:color w:val="000000"/>
          <w:spacing w:val="6"/>
          <w:sz w:val="28"/>
          <w:szCs w:val="28"/>
        </w:rPr>
      </w:pPr>
      <w:r w:rsidRPr="00085D7A">
        <w:rPr>
          <w:color w:val="000000"/>
          <w:spacing w:val="-1"/>
          <w:sz w:val="28"/>
          <w:szCs w:val="28"/>
        </w:rPr>
        <w:t xml:space="preserve">Круглогодично на территории района </w:t>
      </w:r>
      <w:r w:rsidRPr="00085D7A">
        <w:rPr>
          <w:color w:val="000000"/>
          <w:spacing w:val="6"/>
          <w:sz w:val="28"/>
          <w:szCs w:val="28"/>
        </w:rPr>
        <w:t xml:space="preserve">по адресу:                     </w:t>
      </w:r>
    </w:p>
    <w:p w14:paraId="706CD634" w14:textId="3BAF977F" w:rsidR="00DA4ACE" w:rsidRPr="00085D7A" w:rsidRDefault="00DA4ACE" w:rsidP="00C43754">
      <w:pPr>
        <w:shd w:val="clear" w:color="auto" w:fill="FFFFFF"/>
        <w:ind w:firstLine="709"/>
        <w:jc w:val="both"/>
        <w:rPr>
          <w:color w:val="000000"/>
          <w:spacing w:val="-1"/>
          <w:sz w:val="28"/>
          <w:szCs w:val="28"/>
        </w:rPr>
      </w:pPr>
      <w:r w:rsidRPr="00BF3B0E">
        <w:rPr>
          <w:b/>
          <w:color w:val="000000"/>
          <w:spacing w:val="6"/>
          <w:sz w:val="28"/>
          <w:szCs w:val="28"/>
        </w:rPr>
        <w:t>ул. Михневская, д.9/1</w:t>
      </w:r>
      <w:r w:rsidRPr="00085D7A">
        <w:rPr>
          <w:color w:val="000000"/>
          <w:spacing w:val="6"/>
          <w:sz w:val="28"/>
          <w:szCs w:val="28"/>
        </w:rPr>
        <w:t xml:space="preserve"> осуществляет деятельность «Межрегиональная ярмарка</w:t>
      </w:r>
      <w:r w:rsidRPr="00085D7A">
        <w:rPr>
          <w:color w:val="000000"/>
          <w:spacing w:val="-1"/>
          <w:sz w:val="28"/>
          <w:szCs w:val="28"/>
        </w:rPr>
        <w:t>» с режимом работы со вторника по воскресенье.</w:t>
      </w:r>
    </w:p>
    <w:p w14:paraId="1A628E31" w14:textId="7448354F" w:rsidR="00DA4ACE" w:rsidRPr="00085D7A" w:rsidRDefault="00DA4ACE" w:rsidP="00C4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085D7A">
        <w:rPr>
          <w:sz w:val="28"/>
          <w:szCs w:val="28"/>
        </w:rPr>
        <w:t>Организация торговли на ярмарке осуществляется с привлечением сельхозпроизводителей из регионов России (Курской, Липецкой, Воронежской, Орловской, Ивановской, Московской областей). Деятельность по обустройству площадки ярмарки по вышеуказанному адресу осуществляется   ГБУ «Московские ярмарки».</w:t>
      </w:r>
      <w:r w:rsidRPr="00085D7A">
        <w:rPr>
          <w:sz w:val="28"/>
          <w:szCs w:val="28"/>
        </w:rPr>
        <w:tab/>
      </w:r>
    </w:p>
    <w:p w14:paraId="51F5A6AC" w14:textId="77777777" w:rsidR="00DA4ACE" w:rsidRPr="00085D7A" w:rsidRDefault="00DA4ACE" w:rsidP="00C43754">
      <w:pPr>
        <w:ind w:firstLine="709"/>
        <w:jc w:val="both"/>
        <w:rPr>
          <w:sz w:val="28"/>
          <w:szCs w:val="28"/>
        </w:rPr>
      </w:pPr>
      <w:r w:rsidRPr="00085D7A">
        <w:rPr>
          <w:sz w:val="28"/>
          <w:szCs w:val="28"/>
        </w:rPr>
        <w:t>В целях обеспечения качества и безопасности продукции, Государственной ветеринарной службой Южного административного округа было организовано ветеринарное обслуживание и проведение ветеринарно-санитарной экспертизы, реализуемой продукции на ярмарке.</w:t>
      </w:r>
    </w:p>
    <w:p w14:paraId="5807E927" w14:textId="77777777" w:rsidR="00DA4ACE" w:rsidRPr="00085D7A" w:rsidRDefault="00DA4ACE" w:rsidP="00C43754">
      <w:pPr>
        <w:ind w:firstLine="709"/>
        <w:jc w:val="both"/>
        <w:rPr>
          <w:sz w:val="28"/>
          <w:szCs w:val="28"/>
        </w:rPr>
      </w:pPr>
      <w:r w:rsidRPr="00085D7A">
        <w:rPr>
          <w:sz w:val="28"/>
          <w:szCs w:val="28"/>
        </w:rPr>
        <w:t>В соответствии со Схемой размещения нестационарных торговых объектов, на территории района Бирюлево Восточное установлено 15 киосков со специализацией «Печать», 9 киосков со специализацией «Мороженое», 1 павильон «Цветы», 1 павильон «Конфеты» нового образца, а также нестационарные сезонные объекты – бахчевые развалы и елочные базары.</w:t>
      </w:r>
      <w:r w:rsidRPr="00085D7A">
        <w:rPr>
          <w:b/>
          <w:i/>
          <w:sz w:val="28"/>
          <w:szCs w:val="28"/>
        </w:rPr>
        <w:t xml:space="preserve"> </w:t>
      </w:r>
    </w:p>
    <w:p w14:paraId="428860BF" w14:textId="77777777" w:rsidR="00DA4ACE" w:rsidRPr="00085D7A" w:rsidRDefault="00DA4ACE" w:rsidP="00C43754">
      <w:pPr>
        <w:ind w:firstLine="709"/>
        <w:jc w:val="both"/>
        <w:rPr>
          <w:sz w:val="28"/>
          <w:szCs w:val="28"/>
        </w:rPr>
      </w:pPr>
      <w:r w:rsidRPr="00085D7A">
        <w:rPr>
          <w:sz w:val="28"/>
          <w:szCs w:val="28"/>
        </w:rPr>
        <w:t xml:space="preserve">Мобильной группой в составе сотрудников управы района и отдела МВД России по району Бирюлево Восточное города Москвы в ежедневном режиме проводятся рейды по пресечению фактов несанкционированной торговли на территории района, особенно в местах массового ее скопления. </w:t>
      </w:r>
    </w:p>
    <w:p w14:paraId="04F46897" w14:textId="77777777" w:rsidR="00DA4ACE" w:rsidRPr="00085D7A" w:rsidRDefault="00DA4ACE" w:rsidP="00C43754">
      <w:pPr>
        <w:tabs>
          <w:tab w:val="left" w:pos="570"/>
        </w:tabs>
        <w:ind w:firstLine="709"/>
        <w:jc w:val="both"/>
        <w:rPr>
          <w:sz w:val="28"/>
          <w:szCs w:val="28"/>
        </w:rPr>
      </w:pPr>
      <w:r w:rsidRPr="00085D7A">
        <w:rPr>
          <w:sz w:val="28"/>
          <w:szCs w:val="28"/>
        </w:rPr>
        <w:tab/>
        <w:t xml:space="preserve">В отношении граждан, осуществляющих торговую деятельность вне специально отведенных мест, составляются протоколы об административном правонарушении в соответствии со ст. 11.13 КоАП города Москвы. </w:t>
      </w:r>
    </w:p>
    <w:p w14:paraId="2F5D1D3B" w14:textId="77777777" w:rsidR="00DA4ACE" w:rsidRPr="00085D7A" w:rsidRDefault="00DA4ACE" w:rsidP="00C43754">
      <w:pPr>
        <w:ind w:firstLine="709"/>
        <w:jc w:val="both"/>
        <w:rPr>
          <w:sz w:val="28"/>
          <w:szCs w:val="28"/>
        </w:rPr>
      </w:pPr>
      <w:r w:rsidRPr="00085D7A">
        <w:rPr>
          <w:sz w:val="28"/>
          <w:szCs w:val="28"/>
        </w:rPr>
        <w:t xml:space="preserve"> В 2021 году управой района составлено 30 протоколов по ст. 11.13. на общую сумму 95 000 рублей. </w:t>
      </w:r>
    </w:p>
    <w:p w14:paraId="22373900" w14:textId="77777777" w:rsidR="00DA4ACE" w:rsidRPr="00085D7A" w:rsidRDefault="00DA4ACE" w:rsidP="00C43754">
      <w:pPr>
        <w:ind w:firstLine="709"/>
        <w:jc w:val="both"/>
        <w:rPr>
          <w:rFonts w:eastAsia="Calibri"/>
          <w:sz w:val="28"/>
          <w:szCs w:val="28"/>
        </w:rPr>
      </w:pPr>
      <w:r w:rsidRPr="00085D7A">
        <w:rPr>
          <w:rFonts w:eastAsia="Calibri"/>
          <w:sz w:val="28"/>
          <w:szCs w:val="28"/>
        </w:rPr>
        <w:t xml:space="preserve">Вопросы по недопущению и ликвидации несанкционированной торговли находятся на постоянном контроле в управе района и Отделе МВД России по району Бирюлево Восточное. </w:t>
      </w:r>
    </w:p>
    <w:p w14:paraId="3B92834D" w14:textId="77777777" w:rsidR="00DA4ACE" w:rsidRPr="00085D7A" w:rsidRDefault="00DA4ACE" w:rsidP="00C43754">
      <w:pPr>
        <w:ind w:firstLine="709"/>
        <w:jc w:val="both"/>
        <w:rPr>
          <w:sz w:val="28"/>
          <w:szCs w:val="28"/>
        </w:rPr>
      </w:pPr>
      <w:r w:rsidRPr="00085D7A">
        <w:rPr>
          <w:sz w:val="28"/>
          <w:szCs w:val="28"/>
        </w:rPr>
        <w:t xml:space="preserve">С целью выявления и пресечения незаконной деятельности в сфере игорного бизнеса управой района Бирюлево Восточное на постоянной основе проводится мониторинг нежилых помещений, предприятий торговли и услуг, букмекерских клубов. При выявлении признаков деятельности игорного </w:t>
      </w:r>
      <w:r w:rsidRPr="00085D7A">
        <w:rPr>
          <w:sz w:val="28"/>
          <w:szCs w:val="28"/>
        </w:rPr>
        <w:lastRenderedPageBreak/>
        <w:t>заведения информация незамедлительно направляется в УВД по ЮАО для принятия мер в соответствии с действующим законодательством.</w:t>
      </w:r>
    </w:p>
    <w:p w14:paraId="7EC3F3B1" w14:textId="77777777" w:rsidR="00DA4ACE" w:rsidRPr="00085D7A" w:rsidRDefault="00DA4ACE" w:rsidP="00C43754">
      <w:pPr>
        <w:ind w:firstLine="709"/>
        <w:jc w:val="both"/>
        <w:rPr>
          <w:sz w:val="28"/>
          <w:szCs w:val="28"/>
        </w:rPr>
      </w:pPr>
      <w:r w:rsidRPr="00085D7A">
        <w:rPr>
          <w:sz w:val="28"/>
          <w:szCs w:val="28"/>
        </w:rPr>
        <w:t>В соответствии с Указом Мэра Москвы № 12-УМ от 05.03.2020 «О введении режима повышенной готовности» на торговые предприятия, нарушающие санитарно-эпидемиологические требования (масочный режим) в период распространения новой коронавирусной инфекции (2019-</w:t>
      </w:r>
      <w:r w:rsidRPr="00085D7A">
        <w:rPr>
          <w:sz w:val="28"/>
          <w:szCs w:val="28"/>
          <w:lang w:val="en-US"/>
        </w:rPr>
        <w:t>nCoV</w:t>
      </w:r>
      <w:r w:rsidRPr="00085D7A">
        <w:rPr>
          <w:sz w:val="28"/>
          <w:szCs w:val="28"/>
        </w:rPr>
        <w:t>), составлено 310 протоколов об административном правонарушении.</w:t>
      </w:r>
    </w:p>
    <w:p w14:paraId="3E68BB85" w14:textId="77777777" w:rsidR="00DA4ACE" w:rsidRPr="00085D7A" w:rsidRDefault="00DA4ACE" w:rsidP="00C43754">
      <w:pPr>
        <w:ind w:firstLine="709"/>
        <w:jc w:val="both"/>
        <w:rPr>
          <w:sz w:val="28"/>
          <w:szCs w:val="28"/>
        </w:rPr>
      </w:pPr>
      <w:r w:rsidRPr="00085D7A">
        <w:rPr>
          <w:sz w:val="28"/>
          <w:szCs w:val="28"/>
        </w:rPr>
        <w:t>В соответствии с постановлением Правительства Российской Федерации от 19.10.2017 № 1273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2021 году проведено категорирование 39 объектов. В настоящее время руководителями данных предприятий разрабатываются паспорта безопасности.</w:t>
      </w:r>
    </w:p>
    <w:p w14:paraId="52EEBEA6" w14:textId="77777777" w:rsidR="00DA4ACE" w:rsidRPr="00085D7A" w:rsidRDefault="00DA4ACE" w:rsidP="00C43754">
      <w:pPr>
        <w:ind w:firstLine="709"/>
        <w:jc w:val="both"/>
        <w:rPr>
          <w:sz w:val="28"/>
          <w:szCs w:val="28"/>
        </w:rPr>
      </w:pPr>
      <w:r w:rsidRPr="00085D7A">
        <w:rPr>
          <w:sz w:val="28"/>
          <w:szCs w:val="28"/>
        </w:rPr>
        <w:t>В 2021 году незаконно размещенных нестационарных торговых объектов на территории района не выявлено.</w:t>
      </w:r>
    </w:p>
    <w:p w14:paraId="5BC53362" w14:textId="77777777" w:rsidR="00291189" w:rsidRDefault="00291189" w:rsidP="00DA4ACE">
      <w:pPr>
        <w:jc w:val="center"/>
        <w:rPr>
          <w:rFonts w:eastAsia="Times New Roman"/>
          <w:b/>
          <w:sz w:val="28"/>
          <w:szCs w:val="28"/>
        </w:rPr>
      </w:pPr>
    </w:p>
    <w:p w14:paraId="13B563A9" w14:textId="48E6DD50" w:rsidR="00DA4ACE" w:rsidRPr="00BE01E1" w:rsidRDefault="00DA4ACE" w:rsidP="00DA4ACE">
      <w:pPr>
        <w:jc w:val="center"/>
        <w:rPr>
          <w:rFonts w:eastAsia="Times New Roman"/>
          <w:b/>
          <w:sz w:val="28"/>
          <w:szCs w:val="28"/>
        </w:rPr>
      </w:pPr>
      <w:r w:rsidRPr="00BE01E1">
        <w:rPr>
          <w:rFonts w:eastAsia="Times New Roman"/>
          <w:b/>
          <w:sz w:val="28"/>
          <w:szCs w:val="28"/>
        </w:rPr>
        <w:t>О работе административной комиссии района Бирюлево Восточное</w:t>
      </w:r>
    </w:p>
    <w:p w14:paraId="30BD0F41" w14:textId="77777777" w:rsidR="00DA4ACE" w:rsidRPr="00BE01E1" w:rsidRDefault="00DA4ACE" w:rsidP="00DA4ACE">
      <w:pPr>
        <w:jc w:val="center"/>
        <w:rPr>
          <w:rFonts w:eastAsia="Times New Roman"/>
          <w:b/>
          <w:sz w:val="28"/>
          <w:szCs w:val="28"/>
        </w:rPr>
      </w:pPr>
      <w:r w:rsidRPr="00BE01E1">
        <w:rPr>
          <w:rFonts w:eastAsia="Times New Roman"/>
          <w:b/>
          <w:sz w:val="28"/>
          <w:szCs w:val="28"/>
        </w:rPr>
        <w:t>и о работе с лицами, осужденными к обязательным и исправительным работам за 2021 год</w:t>
      </w:r>
    </w:p>
    <w:p w14:paraId="55D67A99" w14:textId="77777777" w:rsidR="00DA4ACE" w:rsidRPr="00BE01E1" w:rsidRDefault="00DA4ACE" w:rsidP="00BF3B0E">
      <w:pPr>
        <w:ind w:firstLine="709"/>
        <w:jc w:val="both"/>
        <w:rPr>
          <w:rFonts w:eastAsia="Times New Roman"/>
          <w:b/>
          <w:sz w:val="28"/>
          <w:szCs w:val="28"/>
        </w:rPr>
      </w:pPr>
      <w:r w:rsidRPr="00BE01E1">
        <w:rPr>
          <w:rFonts w:eastAsia="Times New Roman"/>
          <w:sz w:val="28"/>
          <w:szCs w:val="28"/>
        </w:rPr>
        <w:t>За 2021 год Административной комиссией управы района Бирюлево Восточное проведено 2 (</w:t>
      </w:r>
      <w:r w:rsidRPr="00BE01E1">
        <w:rPr>
          <w:rFonts w:eastAsia="Times New Roman"/>
          <w:b/>
          <w:sz w:val="28"/>
          <w:szCs w:val="28"/>
        </w:rPr>
        <w:t>два</w:t>
      </w:r>
      <w:r w:rsidRPr="00BE01E1">
        <w:rPr>
          <w:rFonts w:eastAsia="Times New Roman"/>
          <w:sz w:val="28"/>
          <w:szCs w:val="28"/>
        </w:rPr>
        <w:t>) заседания. Комиссией рассмотрено 4 (</w:t>
      </w:r>
      <w:r w:rsidRPr="00BE01E1">
        <w:rPr>
          <w:rFonts w:eastAsia="Times New Roman"/>
          <w:b/>
          <w:sz w:val="28"/>
          <w:szCs w:val="28"/>
        </w:rPr>
        <w:t>четыре</w:t>
      </w:r>
      <w:r w:rsidRPr="00BE01E1">
        <w:rPr>
          <w:rFonts w:eastAsia="Times New Roman"/>
          <w:sz w:val="28"/>
          <w:szCs w:val="28"/>
        </w:rPr>
        <w:t>) протокола. Поступившие протоколы составлены в отношении граждан, проживающих на территории района.</w:t>
      </w:r>
    </w:p>
    <w:p w14:paraId="202A1800" w14:textId="77777777" w:rsidR="00DA4ACE" w:rsidRPr="00BE01E1" w:rsidRDefault="00DA4ACE" w:rsidP="00BF3B0E">
      <w:pPr>
        <w:ind w:firstLine="709"/>
        <w:jc w:val="both"/>
        <w:rPr>
          <w:rFonts w:eastAsia="Times New Roman"/>
          <w:sz w:val="28"/>
          <w:szCs w:val="28"/>
        </w:rPr>
      </w:pPr>
      <w:r w:rsidRPr="00BE01E1">
        <w:rPr>
          <w:rFonts w:eastAsia="Times New Roman"/>
          <w:sz w:val="28"/>
          <w:szCs w:val="28"/>
        </w:rPr>
        <w:t>На рассмотрение Административной комиссии управы района поступили материалы по следующим статьям Закона города Москвы от 21.11.2007г. № 45 «Кодекс города Москвы об административных правонарушениях»:</w:t>
      </w:r>
    </w:p>
    <w:p w14:paraId="09E7785E" w14:textId="77777777" w:rsidR="00DA4ACE" w:rsidRPr="00BE01E1" w:rsidRDefault="00DA4ACE" w:rsidP="00BF3B0E">
      <w:pPr>
        <w:ind w:firstLine="709"/>
        <w:jc w:val="both"/>
        <w:rPr>
          <w:rFonts w:eastAsia="Times New Roman"/>
          <w:sz w:val="28"/>
          <w:szCs w:val="28"/>
        </w:rPr>
      </w:pPr>
      <w:r w:rsidRPr="00BE01E1">
        <w:rPr>
          <w:rFonts w:eastAsia="Times New Roman"/>
          <w:sz w:val="28"/>
          <w:szCs w:val="28"/>
        </w:rPr>
        <w:t xml:space="preserve">- </w:t>
      </w:r>
      <w:r w:rsidRPr="00BE01E1">
        <w:rPr>
          <w:rFonts w:eastAsia="Times New Roman"/>
          <w:b/>
          <w:sz w:val="28"/>
          <w:szCs w:val="28"/>
        </w:rPr>
        <w:t>ст. 5.6</w:t>
      </w:r>
      <w:r w:rsidRPr="00BE01E1">
        <w:rPr>
          <w:rFonts w:eastAsia="Times New Roman"/>
          <w:sz w:val="28"/>
          <w:szCs w:val="28"/>
        </w:rPr>
        <w:t xml:space="preserve"> - «Уклонение от регистрации и вакцинации собак и кошек» - </w:t>
      </w:r>
      <w:r w:rsidRPr="00BE01E1">
        <w:rPr>
          <w:rFonts w:eastAsia="Times New Roman"/>
          <w:b/>
          <w:sz w:val="28"/>
          <w:szCs w:val="28"/>
        </w:rPr>
        <w:t>2</w:t>
      </w:r>
      <w:r w:rsidRPr="00BE01E1">
        <w:rPr>
          <w:rFonts w:eastAsia="Times New Roman"/>
          <w:sz w:val="28"/>
          <w:szCs w:val="28"/>
        </w:rPr>
        <w:t xml:space="preserve"> протокол;</w:t>
      </w:r>
    </w:p>
    <w:p w14:paraId="100162C0" w14:textId="77777777" w:rsidR="00DA4ACE" w:rsidRPr="00BE01E1" w:rsidRDefault="00DA4ACE" w:rsidP="00BF3B0E">
      <w:pPr>
        <w:ind w:firstLine="709"/>
        <w:jc w:val="both"/>
        <w:rPr>
          <w:rFonts w:eastAsia="Times New Roman"/>
          <w:sz w:val="28"/>
          <w:szCs w:val="28"/>
        </w:rPr>
      </w:pPr>
      <w:r w:rsidRPr="00BE01E1">
        <w:rPr>
          <w:rFonts w:eastAsia="Times New Roman"/>
          <w:sz w:val="28"/>
          <w:szCs w:val="28"/>
        </w:rPr>
        <w:t xml:space="preserve">- </w:t>
      </w:r>
      <w:r w:rsidRPr="00BE01E1">
        <w:rPr>
          <w:rFonts w:eastAsia="Times New Roman"/>
          <w:b/>
          <w:sz w:val="28"/>
          <w:szCs w:val="28"/>
        </w:rPr>
        <w:t>ч. 7 ст. 5.1</w:t>
      </w:r>
      <w:r w:rsidRPr="00BE01E1">
        <w:rPr>
          <w:rFonts w:eastAsia="Times New Roman"/>
          <w:sz w:val="28"/>
          <w:szCs w:val="28"/>
        </w:rPr>
        <w:t xml:space="preserve"> -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статьей 118 Уголовного кодекса Российской Федерации» - </w:t>
      </w:r>
      <w:r w:rsidRPr="00BE01E1">
        <w:rPr>
          <w:rFonts w:eastAsia="Times New Roman"/>
          <w:b/>
          <w:sz w:val="28"/>
          <w:szCs w:val="28"/>
        </w:rPr>
        <w:t>1</w:t>
      </w:r>
      <w:r w:rsidRPr="00BE01E1">
        <w:rPr>
          <w:rFonts w:eastAsia="Times New Roman"/>
          <w:sz w:val="28"/>
          <w:szCs w:val="28"/>
        </w:rPr>
        <w:t xml:space="preserve"> протокол;</w:t>
      </w:r>
    </w:p>
    <w:p w14:paraId="203626DC" w14:textId="77777777" w:rsidR="00DA4ACE" w:rsidRPr="00BE01E1" w:rsidRDefault="00DA4ACE" w:rsidP="00BF3B0E">
      <w:pPr>
        <w:ind w:firstLine="709"/>
        <w:jc w:val="both"/>
        <w:rPr>
          <w:rFonts w:eastAsia="Times New Roman"/>
          <w:sz w:val="28"/>
          <w:szCs w:val="28"/>
        </w:rPr>
      </w:pPr>
      <w:r w:rsidRPr="00BE01E1">
        <w:rPr>
          <w:rFonts w:eastAsia="Times New Roman"/>
          <w:sz w:val="28"/>
          <w:szCs w:val="28"/>
        </w:rPr>
        <w:t xml:space="preserve">- </w:t>
      </w:r>
      <w:r w:rsidRPr="00BE01E1">
        <w:rPr>
          <w:rFonts w:eastAsia="Times New Roman"/>
          <w:b/>
          <w:sz w:val="28"/>
          <w:szCs w:val="28"/>
        </w:rPr>
        <w:t>ч. 5 ст. 5.1</w:t>
      </w:r>
      <w:r w:rsidRPr="00BE01E1">
        <w:rPr>
          <w:rFonts w:eastAsia="Times New Roman"/>
          <w:sz w:val="28"/>
          <w:szCs w:val="28"/>
        </w:rPr>
        <w:t xml:space="preserve"> - «Допущение нападения домашнего животного на другое домашнее животное, повлекшего увечье или гибель последнего» - </w:t>
      </w:r>
      <w:r w:rsidRPr="00BE01E1">
        <w:rPr>
          <w:rFonts w:eastAsia="Times New Roman"/>
          <w:b/>
          <w:sz w:val="28"/>
          <w:szCs w:val="28"/>
        </w:rPr>
        <w:t>1</w:t>
      </w:r>
      <w:r w:rsidRPr="00BE01E1">
        <w:rPr>
          <w:rFonts w:eastAsia="Times New Roman"/>
          <w:sz w:val="28"/>
          <w:szCs w:val="28"/>
        </w:rPr>
        <w:t xml:space="preserve"> протокол;</w:t>
      </w:r>
    </w:p>
    <w:p w14:paraId="587D87DC" w14:textId="77777777" w:rsidR="00DA4ACE" w:rsidRPr="00BE01E1" w:rsidRDefault="00DA4ACE" w:rsidP="00BF3B0E">
      <w:pPr>
        <w:ind w:firstLine="709"/>
        <w:jc w:val="both"/>
        <w:rPr>
          <w:rFonts w:eastAsia="Times New Roman"/>
          <w:sz w:val="28"/>
          <w:szCs w:val="28"/>
        </w:rPr>
      </w:pPr>
      <w:r w:rsidRPr="00BE01E1">
        <w:rPr>
          <w:rFonts w:eastAsia="Times New Roman"/>
          <w:sz w:val="28"/>
          <w:szCs w:val="28"/>
        </w:rPr>
        <w:t>За отчетный период 2021 года вынесено 4 постановления о назначении административного наказания, в виде штрафа.</w:t>
      </w:r>
    </w:p>
    <w:p w14:paraId="62D1D6C4" w14:textId="77777777" w:rsidR="00DA4ACE" w:rsidRPr="00BE01E1" w:rsidRDefault="00DA4ACE" w:rsidP="00BF3B0E">
      <w:pPr>
        <w:ind w:firstLine="709"/>
        <w:jc w:val="both"/>
        <w:rPr>
          <w:rFonts w:eastAsia="Times New Roman"/>
          <w:b/>
          <w:sz w:val="28"/>
          <w:szCs w:val="28"/>
        </w:rPr>
      </w:pPr>
      <w:r w:rsidRPr="00BE01E1">
        <w:rPr>
          <w:rFonts w:eastAsia="Times New Roman"/>
          <w:sz w:val="28"/>
          <w:szCs w:val="28"/>
        </w:rPr>
        <w:t xml:space="preserve">Сумма наложенных штрафных санкций составляет 12000 руб. </w:t>
      </w:r>
    </w:p>
    <w:p w14:paraId="5FE72C4B" w14:textId="77777777" w:rsidR="00DA4ACE" w:rsidRPr="00BE01E1" w:rsidRDefault="00DA4ACE" w:rsidP="00BF3B0E">
      <w:pPr>
        <w:ind w:firstLine="709"/>
        <w:jc w:val="both"/>
        <w:rPr>
          <w:rFonts w:eastAsia="Times New Roman"/>
          <w:sz w:val="28"/>
          <w:szCs w:val="28"/>
        </w:rPr>
      </w:pPr>
      <w:r w:rsidRPr="00BE01E1">
        <w:rPr>
          <w:rFonts w:eastAsia="Times New Roman"/>
          <w:sz w:val="28"/>
          <w:szCs w:val="28"/>
        </w:rPr>
        <w:t>Пунктом 2.6.12 Положения об управе района города Москвы, утвержденного постановлением Правительства города Москвы от 24.02.2010 №157-ПП «О полномочиях территориальных органов исполнительной власти» к полномочиям управы района отнесено определение мест отбывания наказания в виде исправительных работ в районе, видов обязательных работ и объектов, на которых они отбываются.</w:t>
      </w:r>
    </w:p>
    <w:p w14:paraId="429B272B" w14:textId="77777777" w:rsidR="00DA4ACE" w:rsidRPr="00BE01E1" w:rsidRDefault="00DA4ACE" w:rsidP="00BF3B0E">
      <w:pPr>
        <w:ind w:firstLine="709"/>
        <w:jc w:val="both"/>
        <w:rPr>
          <w:rFonts w:eastAsia="Times New Roman"/>
          <w:sz w:val="28"/>
          <w:szCs w:val="28"/>
        </w:rPr>
      </w:pPr>
      <w:r w:rsidRPr="00BE01E1">
        <w:rPr>
          <w:rFonts w:eastAsia="Times New Roman"/>
          <w:sz w:val="28"/>
          <w:szCs w:val="28"/>
        </w:rPr>
        <w:t xml:space="preserve">В 2021 году для отбытия наказания, осужденными к исправительным и обязательным работам, состоящими на учете в Филиале №16 ФКУ УИИ УФСИН России по г. Москве, на основании Распоряжения управы района Бирюлево </w:t>
      </w:r>
      <w:r w:rsidRPr="00BE01E1">
        <w:rPr>
          <w:rFonts w:eastAsia="Times New Roman"/>
          <w:sz w:val="28"/>
          <w:szCs w:val="28"/>
        </w:rPr>
        <w:lastRenderedPageBreak/>
        <w:t>Восточное города Москвы от 30.12.2020 № 01-05-58 «Об определении мест отбытия наказания лицами, осужденными к исправительным и обязательным работам в 2021 году» выделено 15 рабочих мест в виде обязательных работ (</w:t>
      </w:r>
      <w:r w:rsidRPr="00BE01E1">
        <w:rPr>
          <w:rFonts w:eastAsia="Times New Roman"/>
          <w:b/>
          <w:sz w:val="28"/>
          <w:szCs w:val="28"/>
        </w:rPr>
        <w:t>без оплаты</w:t>
      </w:r>
      <w:r w:rsidRPr="00BE01E1">
        <w:rPr>
          <w:rFonts w:eastAsia="Times New Roman"/>
          <w:sz w:val="28"/>
          <w:szCs w:val="28"/>
        </w:rPr>
        <w:t>) и 16 рабочих мест в виде исправительных работ (</w:t>
      </w:r>
      <w:r w:rsidRPr="00BE01E1">
        <w:rPr>
          <w:rFonts w:eastAsia="Times New Roman"/>
          <w:b/>
          <w:sz w:val="28"/>
          <w:szCs w:val="28"/>
        </w:rPr>
        <w:t>с оплатой</w:t>
      </w:r>
      <w:r w:rsidRPr="00BE01E1">
        <w:rPr>
          <w:rFonts w:eastAsia="Times New Roman"/>
          <w:sz w:val="28"/>
          <w:szCs w:val="28"/>
        </w:rPr>
        <w:t xml:space="preserve">) соответственно. Видами работ для исполнения наказания является неквалифицированный труд осужденных, а также общественно полезные работы, такие как уборка улиц, уборка мусоропровода, а также осужденные занимаются и иными видами деятельности. </w:t>
      </w:r>
    </w:p>
    <w:p w14:paraId="4B4460E7" w14:textId="77777777" w:rsidR="00291189" w:rsidRDefault="00DA4ACE" w:rsidP="00BF3B0E">
      <w:pPr>
        <w:ind w:firstLine="709"/>
        <w:jc w:val="both"/>
        <w:rPr>
          <w:rFonts w:eastAsia="Times New Roman"/>
          <w:sz w:val="28"/>
          <w:szCs w:val="28"/>
        </w:rPr>
      </w:pPr>
      <w:r w:rsidRPr="00BE01E1">
        <w:rPr>
          <w:rFonts w:eastAsia="Times New Roman"/>
          <w:b/>
          <w:sz w:val="28"/>
          <w:szCs w:val="28"/>
        </w:rPr>
        <w:t>Всего за 2021 год на предприятиях района отбыли или отбывают наказание 46 человек.</w:t>
      </w:r>
      <w:r w:rsidRPr="00BE01E1">
        <w:rPr>
          <w:rFonts w:eastAsia="Times New Roman"/>
          <w:sz w:val="28"/>
          <w:szCs w:val="28"/>
        </w:rPr>
        <w:t xml:space="preserve"> Из них: 10 человек, осужденных к отбыванию наказания в виде исправительных работ и 36 человек, осужденных к отбыванию наказания в виде обязательных работ. </w:t>
      </w:r>
    </w:p>
    <w:p w14:paraId="553A6201" w14:textId="54D35A84" w:rsidR="00DA4ACE" w:rsidRPr="00291189" w:rsidRDefault="00DA4ACE" w:rsidP="00BF3B0E">
      <w:pPr>
        <w:ind w:firstLine="709"/>
        <w:jc w:val="both"/>
        <w:rPr>
          <w:rFonts w:eastAsia="Times New Roman"/>
          <w:color w:val="000000" w:themeColor="text1"/>
          <w:sz w:val="28"/>
          <w:szCs w:val="28"/>
        </w:rPr>
      </w:pPr>
      <w:r w:rsidRPr="00BE01E1">
        <w:rPr>
          <w:rFonts w:eastAsia="Times New Roman"/>
          <w:b/>
          <w:sz w:val="28"/>
          <w:szCs w:val="28"/>
        </w:rPr>
        <w:t xml:space="preserve">На территории района Бирюлево Восточное города Москвы находятся 4 организации, </w:t>
      </w:r>
      <w:r w:rsidRPr="00291189">
        <w:rPr>
          <w:rFonts w:eastAsia="Times New Roman"/>
          <w:sz w:val="28"/>
          <w:szCs w:val="28"/>
        </w:rPr>
        <w:t xml:space="preserve">которые предоставляют рабочие места для осужденных к </w:t>
      </w:r>
      <w:r w:rsidRPr="00291189">
        <w:rPr>
          <w:rFonts w:eastAsia="Times New Roman"/>
          <w:color w:val="000000" w:themeColor="text1"/>
          <w:sz w:val="28"/>
          <w:szCs w:val="28"/>
        </w:rPr>
        <w:t xml:space="preserve">исправительным и обязательным работам: </w:t>
      </w:r>
    </w:p>
    <w:p w14:paraId="3BCEA1D8" w14:textId="77777777" w:rsidR="00DA4ACE" w:rsidRPr="00291189" w:rsidRDefault="00DA4ACE" w:rsidP="00BF3B0E">
      <w:pPr>
        <w:numPr>
          <w:ilvl w:val="0"/>
          <w:numId w:val="4"/>
        </w:numPr>
        <w:ind w:left="0" w:firstLine="709"/>
        <w:contextualSpacing/>
        <w:jc w:val="both"/>
        <w:rPr>
          <w:rFonts w:eastAsia="Times New Roman"/>
          <w:color w:val="000000" w:themeColor="text1"/>
          <w:sz w:val="28"/>
          <w:szCs w:val="28"/>
        </w:rPr>
      </w:pPr>
      <w:r w:rsidRPr="00291189">
        <w:rPr>
          <w:rFonts w:eastAsia="Times New Roman"/>
          <w:color w:val="000000" w:themeColor="text1"/>
          <w:sz w:val="28"/>
          <w:szCs w:val="28"/>
        </w:rPr>
        <w:t xml:space="preserve">ГБУ «Жилищник района Бирюлево Восточное»; </w:t>
      </w:r>
    </w:p>
    <w:p w14:paraId="0123C160" w14:textId="77777777" w:rsidR="00DA4ACE" w:rsidRPr="00291189" w:rsidRDefault="00DA4ACE" w:rsidP="00BF3B0E">
      <w:pPr>
        <w:numPr>
          <w:ilvl w:val="0"/>
          <w:numId w:val="4"/>
        </w:numPr>
        <w:ind w:left="0" w:firstLine="709"/>
        <w:contextualSpacing/>
        <w:jc w:val="both"/>
        <w:rPr>
          <w:rFonts w:eastAsia="Times New Roman"/>
          <w:color w:val="000000" w:themeColor="text1"/>
          <w:sz w:val="28"/>
          <w:szCs w:val="28"/>
        </w:rPr>
      </w:pPr>
      <w:r w:rsidRPr="00291189">
        <w:rPr>
          <w:rFonts w:eastAsia="Times New Roman"/>
          <w:color w:val="000000" w:themeColor="text1"/>
          <w:sz w:val="28"/>
          <w:szCs w:val="28"/>
        </w:rPr>
        <w:t>ООО «СЭУ ФС-6»;</w:t>
      </w:r>
    </w:p>
    <w:p w14:paraId="53BE348C" w14:textId="77777777" w:rsidR="00DA4ACE" w:rsidRPr="00291189" w:rsidRDefault="00DA4ACE" w:rsidP="00BF3B0E">
      <w:pPr>
        <w:numPr>
          <w:ilvl w:val="0"/>
          <w:numId w:val="4"/>
        </w:numPr>
        <w:ind w:left="0" w:firstLine="709"/>
        <w:contextualSpacing/>
        <w:jc w:val="both"/>
        <w:rPr>
          <w:rFonts w:eastAsia="Times New Roman"/>
          <w:color w:val="000000" w:themeColor="text1"/>
          <w:sz w:val="28"/>
          <w:szCs w:val="28"/>
        </w:rPr>
      </w:pPr>
      <w:r w:rsidRPr="00291189">
        <w:rPr>
          <w:rFonts w:eastAsia="Times New Roman"/>
          <w:color w:val="000000" w:themeColor="text1"/>
          <w:sz w:val="28"/>
          <w:szCs w:val="28"/>
        </w:rPr>
        <w:t xml:space="preserve">ООО «МясновЪ-77»; </w:t>
      </w:r>
    </w:p>
    <w:p w14:paraId="42F2D34D" w14:textId="6352E93C" w:rsidR="00DA4ACE" w:rsidRDefault="00DA4ACE" w:rsidP="00BF3B0E">
      <w:pPr>
        <w:numPr>
          <w:ilvl w:val="0"/>
          <w:numId w:val="4"/>
        </w:numPr>
        <w:ind w:left="0" w:firstLine="709"/>
        <w:contextualSpacing/>
        <w:jc w:val="both"/>
        <w:rPr>
          <w:rFonts w:eastAsia="Times New Roman"/>
          <w:color w:val="000000" w:themeColor="text1"/>
          <w:sz w:val="28"/>
          <w:szCs w:val="28"/>
        </w:rPr>
      </w:pPr>
      <w:r w:rsidRPr="00291189">
        <w:rPr>
          <w:rFonts w:eastAsia="Times New Roman"/>
          <w:color w:val="000000" w:themeColor="text1"/>
          <w:sz w:val="28"/>
          <w:szCs w:val="28"/>
        </w:rPr>
        <w:t>ООО «Отдохни».</w:t>
      </w:r>
    </w:p>
    <w:p w14:paraId="1CEEC5C7" w14:textId="77777777" w:rsidR="00291189" w:rsidRPr="00226E5F" w:rsidRDefault="00291189" w:rsidP="00DA4ACE">
      <w:pPr>
        <w:ind w:firstLine="708"/>
        <w:jc w:val="both"/>
        <w:rPr>
          <w:color w:val="FF0000"/>
          <w:sz w:val="28"/>
          <w:szCs w:val="28"/>
        </w:rPr>
      </w:pPr>
    </w:p>
    <w:p w14:paraId="52AD5BD1" w14:textId="77777777" w:rsidR="00DA4ACE" w:rsidRPr="00BE01E1" w:rsidRDefault="00DA4ACE" w:rsidP="00DA4ACE">
      <w:pPr>
        <w:widowControl/>
        <w:jc w:val="center"/>
        <w:rPr>
          <w:rFonts w:eastAsiaTheme="minorHAnsi"/>
          <w:b/>
          <w:bCs/>
          <w:color w:val="000000"/>
          <w:sz w:val="28"/>
          <w:szCs w:val="28"/>
          <w:lang w:eastAsia="en-US"/>
        </w:rPr>
      </w:pPr>
      <w:r w:rsidRPr="00BE01E1">
        <w:rPr>
          <w:rFonts w:eastAsiaTheme="minorHAnsi"/>
          <w:b/>
          <w:bCs/>
          <w:color w:val="000000"/>
          <w:sz w:val="28"/>
          <w:szCs w:val="28"/>
          <w:lang w:eastAsia="en-US"/>
        </w:rPr>
        <w:t>Сведения об исполнении показателей расходов бюджета управы района Бирюлево Восточное города Москвы за 2021 год, а также информация о проведенных закупках товаров, работ и услуг для обеспечения государственных нужд.</w:t>
      </w:r>
    </w:p>
    <w:p w14:paraId="525694B9" w14:textId="23DEE608" w:rsidR="00DA4ACE" w:rsidRPr="00BE01E1" w:rsidRDefault="00DA4ACE" w:rsidP="00BF3B0E">
      <w:pPr>
        <w:widowControl/>
        <w:autoSpaceDE/>
        <w:autoSpaceDN/>
        <w:adjustRightInd/>
        <w:ind w:firstLine="709"/>
        <w:jc w:val="both"/>
        <w:rPr>
          <w:rFonts w:eastAsia="Arial"/>
          <w:sz w:val="28"/>
          <w:szCs w:val="28"/>
        </w:rPr>
      </w:pPr>
      <w:r w:rsidRPr="00BE01E1">
        <w:rPr>
          <w:rFonts w:eastAsia="Arial"/>
          <w:sz w:val="28"/>
          <w:szCs w:val="28"/>
        </w:rPr>
        <w:t>Управа района Бирюлево Восточное города Москвы является получателем и распорядителем бюджетных средств. Осуществляет свою деятельность на основании Положения об управе района, утвержденного постановлением Правительства Москвы от 24.02.2010 № 157-ПП. Распорядителем средств для управы является Префектура Южного административного округа города Москвы.</w:t>
      </w:r>
    </w:p>
    <w:p w14:paraId="5E944FDA" w14:textId="245D64F8" w:rsidR="00DA4ACE" w:rsidRPr="00BE01E1" w:rsidRDefault="00DA4ACE" w:rsidP="00BF3B0E">
      <w:pPr>
        <w:widowControl/>
        <w:autoSpaceDE/>
        <w:autoSpaceDN/>
        <w:adjustRightInd/>
        <w:ind w:firstLine="709"/>
        <w:jc w:val="both"/>
        <w:rPr>
          <w:rFonts w:eastAsia="Arial"/>
          <w:sz w:val="28"/>
          <w:szCs w:val="28"/>
        </w:rPr>
      </w:pPr>
      <w:r w:rsidRPr="00BE01E1">
        <w:rPr>
          <w:rFonts w:eastAsia="Arial"/>
          <w:sz w:val="28"/>
          <w:szCs w:val="28"/>
        </w:rPr>
        <w:t>Управа района Бирюлево Восточное также является администратором доходов по административным штрафам. За 2021 год сумма доходов, поступивших в бюджет составила 4 283,7 тыс. рублей.</w:t>
      </w:r>
    </w:p>
    <w:p w14:paraId="7AC84571" w14:textId="301B04D5" w:rsidR="00DA4ACE" w:rsidRPr="00BE01E1" w:rsidRDefault="00DA4ACE" w:rsidP="00BF3B0E">
      <w:pPr>
        <w:widowControl/>
        <w:autoSpaceDE/>
        <w:autoSpaceDN/>
        <w:adjustRightInd/>
        <w:ind w:firstLine="709"/>
        <w:jc w:val="both"/>
        <w:rPr>
          <w:rFonts w:eastAsia="Arial"/>
          <w:sz w:val="28"/>
          <w:szCs w:val="28"/>
        </w:rPr>
      </w:pPr>
      <w:r w:rsidRPr="00BE01E1">
        <w:rPr>
          <w:rFonts w:eastAsia="Arial"/>
          <w:sz w:val="28"/>
          <w:szCs w:val="28"/>
        </w:rPr>
        <w:t>В 2021 году управе района Бирюлево Восточное города Москвы в соответствии бюджетной росписью выделено финансирование в сумме: 103 069,0 тыс. рублей.</w:t>
      </w:r>
    </w:p>
    <w:p w14:paraId="701D0BCA" w14:textId="2A6D6E0F" w:rsidR="00DA4ACE" w:rsidRPr="00BE01E1" w:rsidRDefault="00DA4ACE" w:rsidP="00BF3B0E">
      <w:pPr>
        <w:widowControl/>
        <w:autoSpaceDE/>
        <w:autoSpaceDN/>
        <w:adjustRightInd/>
        <w:ind w:firstLine="709"/>
        <w:jc w:val="both"/>
        <w:rPr>
          <w:rFonts w:eastAsia="Arial"/>
          <w:sz w:val="28"/>
          <w:szCs w:val="28"/>
        </w:rPr>
      </w:pPr>
      <w:r w:rsidRPr="00BE01E1">
        <w:rPr>
          <w:rFonts w:eastAsia="Arial"/>
          <w:sz w:val="28"/>
          <w:szCs w:val="28"/>
        </w:rPr>
        <w:t>Расходы на содержание и обеспечение деятельности аппарата управы составили 88 907,7 тыс. рублей. Произведены: выплата заработной платы, оплата больничных листов, выплаты за неиспользованное санаторно-курортное лечение. Заключены контракты на услуги местной телефонной связи, коммунальные и эксплуатационные услуги, обслуживание бухгалтерских программ, транспортные услуги, была произведена закупка материальных запасов.</w:t>
      </w:r>
    </w:p>
    <w:p w14:paraId="255A3B72" w14:textId="577A6728" w:rsidR="00DA4ACE" w:rsidRPr="00BE01E1" w:rsidRDefault="00DA4ACE" w:rsidP="00BF3B0E">
      <w:pPr>
        <w:widowControl/>
        <w:ind w:firstLine="709"/>
        <w:jc w:val="both"/>
        <w:rPr>
          <w:rFonts w:eastAsiaTheme="minorHAnsi"/>
          <w:sz w:val="28"/>
          <w:szCs w:val="28"/>
          <w:lang w:eastAsia="en-US"/>
        </w:rPr>
      </w:pPr>
      <w:r w:rsidRPr="00BE01E1">
        <w:rPr>
          <w:rFonts w:eastAsiaTheme="minorHAnsi"/>
          <w:sz w:val="28"/>
          <w:szCs w:val="28"/>
          <w:lang w:eastAsia="en-US"/>
        </w:rPr>
        <w:t>Расходы на мероприятия в области социальной политики, в том числе на содержание помещений Совета Ветеранов составили 3 164,7 тыс. рублей. Заключены контракты на услуги связи, коммунальные и эксплуатационные услуги, произведена закупка по замене жалюзи в 11 помещениях Совета Ветеранов.</w:t>
      </w:r>
    </w:p>
    <w:p w14:paraId="11A75005" w14:textId="5FE77027" w:rsidR="00DA4ACE" w:rsidRPr="00BE01E1" w:rsidRDefault="00DA4ACE" w:rsidP="00BF3B0E">
      <w:pPr>
        <w:widowControl/>
        <w:autoSpaceDE/>
        <w:autoSpaceDN/>
        <w:adjustRightInd/>
        <w:ind w:firstLine="709"/>
        <w:jc w:val="both"/>
        <w:rPr>
          <w:rFonts w:eastAsiaTheme="minorHAnsi"/>
          <w:sz w:val="28"/>
          <w:szCs w:val="28"/>
          <w:lang w:eastAsia="en-US"/>
        </w:rPr>
      </w:pPr>
      <w:r w:rsidRPr="00BE01E1">
        <w:rPr>
          <w:rFonts w:eastAsiaTheme="minorHAnsi"/>
          <w:sz w:val="28"/>
          <w:szCs w:val="28"/>
          <w:lang w:eastAsia="en-US"/>
        </w:rPr>
        <w:lastRenderedPageBreak/>
        <w:t xml:space="preserve">За 2021 год была оказана материальная помощь 20 жителям льготной категории на сумму 242,9 тыс. рублей. </w:t>
      </w:r>
    </w:p>
    <w:p w14:paraId="5AB58DDB" w14:textId="76760E7E" w:rsidR="00DA4ACE" w:rsidRPr="00BE01E1" w:rsidRDefault="00DA4ACE" w:rsidP="00BF3B0E">
      <w:pPr>
        <w:widowControl/>
        <w:autoSpaceDE/>
        <w:autoSpaceDN/>
        <w:adjustRightInd/>
        <w:ind w:firstLine="709"/>
        <w:jc w:val="both"/>
        <w:rPr>
          <w:rFonts w:eastAsiaTheme="minorHAnsi"/>
          <w:sz w:val="28"/>
          <w:szCs w:val="28"/>
          <w:lang w:eastAsia="en-US"/>
        </w:rPr>
      </w:pPr>
      <w:r w:rsidRPr="00BE01E1">
        <w:rPr>
          <w:rFonts w:eastAsiaTheme="minorHAnsi"/>
          <w:sz w:val="28"/>
          <w:szCs w:val="28"/>
          <w:lang w:eastAsia="en-US"/>
        </w:rPr>
        <w:t>На закупку подарков и проведение праздничных мероприятий для жителей района к социально-значимых датам, на поставку цветов для</w:t>
      </w:r>
      <w:r w:rsidRPr="00BE01E1">
        <w:rPr>
          <w:rFonts w:eastAsia="Times New Roman"/>
          <w:sz w:val="28"/>
          <w:szCs w:val="28"/>
        </w:rPr>
        <w:t xml:space="preserve"> торжественного возложения к памятникам погибшим воинам ко Дню Победы в Великой Отечественной войне 1941-1945 годов</w:t>
      </w:r>
      <w:r w:rsidRPr="00BE01E1">
        <w:rPr>
          <w:rFonts w:eastAsiaTheme="minorHAnsi"/>
          <w:sz w:val="28"/>
          <w:szCs w:val="28"/>
          <w:lang w:eastAsia="en-US"/>
        </w:rPr>
        <w:t xml:space="preserve"> было выделено 2 024,6 тыс. рублей. </w:t>
      </w:r>
    </w:p>
    <w:p w14:paraId="020FF3B0" w14:textId="4A5B4F16" w:rsidR="00DA4ACE" w:rsidRPr="00BE01E1" w:rsidRDefault="00DA4ACE" w:rsidP="00BF3B0E">
      <w:pPr>
        <w:widowControl/>
        <w:autoSpaceDE/>
        <w:autoSpaceDN/>
        <w:adjustRightInd/>
        <w:ind w:firstLine="709"/>
        <w:jc w:val="both"/>
        <w:rPr>
          <w:rFonts w:eastAsiaTheme="minorHAnsi"/>
          <w:sz w:val="28"/>
          <w:szCs w:val="28"/>
          <w:lang w:eastAsia="en-US"/>
        </w:rPr>
      </w:pPr>
      <w:r w:rsidRPr="00BE01E1">
        <w:rPr>
          <w:rFonts w:eastAsiaTheme="minorHAnsi"/>
          <w:sz w:val="28"/>
          <w:szCs w:val="28"/>
          <w:lang w:eastAsia="en-US"/>
        </w:rPr>
        <w:t>Выполнены работы по ремонту квартиры ребенка-сироты на сумму: 437,8 тыс. рублей.</w:t>
      </w:r>
    </w:p>
    <w:p w14:paraId="39045458" w14:textId="5CBA6F11" w:rsidR="00DA4ACE" w:rsidRPr="00BE01E1" w:rsidRDefault="00DA4ACE" w:rsidP="00BF3B0E">
      <w:pPr>
        <w:widowControl/>
        <w:autoSpaceDE/>
        <w:autoSpaceDN/>
        <w:adjustRightInd/>
        <w:ind w:firstLine="709"/>
        <w:jc w:val="both"/>
        <w:rPr>
          <w:rFonts w:eastAsiaTheme="minorHAnsi"/>
          <w:sz w:val="28"/>
          <w:szCs w:val="28"/>
          <w:lang w:eastAsia="en-US"/>
        </w:rPr>
      </w:pPr>
      <w:r w:rsidRPr="00BE01E1">
        <w:rPr>
          <w:rFonts w:eastAsiaTheme="minorHAnsi"/>
          <w:sz w:val="28"/>
          <w:szCs w:val="28"/>
          <w:lang w:eastAsia="en-US"/>
        </w:rPr>
        <w:t>Проведено обследование технического состояния конструкций квартиры с цельюпригодности для проживания инвалида –колясочника на сумму: 60,8 тыс. рублей.</w:t>
      </w:r>
    </w:p>
    <w:p w14:paraId="762490A8" w14:textId="6A6F7014" w:rsidR="00DA4ACE" w:rsidRPr="00BE01E1" w:rsidRDefault="00DA4ACE" w:rsidP="00BF3B0E">
      <w:pPr>
        <w:widowControl/>
        <w:autoSpaceDE/>
        <w:autoSpaceDN/>
        <w:adjustRightInd/>
        <w:ind w:firstLine="709"/>
        <w:jc w:val="both"/>
        <w:rPr>
          <w:rFonts w:eastAsiaTheme="minorHAnsi"/>
          <w:sz w:val="28"/>
          <w:szCs w:val="28"/>
          <w:lang w:eastAsia="en-US"/>
        </w:rPr>
      </w:pPr>
      <w:r w:rsidRPr="00BE01E1">
        <w:rPr>
          <w:rFonts w:eastAsiaTheme="minorHAnsi"/>
          <w:sz w:val="28"/>
          <w:szCs w:val="28"/>
          <w:lang w:eastAsia="en-US"/>
        </w:rPr>
        <w:t xml:space="preserve">По статье услуги связи для обеспечения общественного порядка и обеспечения общественной безопасности заключен государственный контракт на обеспечение подвижной радиотелефонной связью участковых уполномоченных полиции и сотрудников подразделений по делам несовершеннолетних, работающих на территории района Бирюлево Восточное на сумму: 64,8 тыс. рублей. </w:t>
      </w:r>
    </w:p>
    <w:p w14:paraId="73CE61F5" w14:textId="737DB721" w:rsidR="00DA4ACE" w:rsidRPr="00BE01E1" w:rsidRDefault="00DA4ACE" w:rsidP="00BF3B0E">
      <w:pPr>
        <w:widowControl/>
        <w:autoSpaceDE/>
        <w:autoSpaceDN/>
        <w:adjustRightInd/>
        <w:ind w:firstLine="709"/>
        <w:jc w:val="both"/>
        <w:rPr>
          <w:rFonts w:eastAsia="Arial"/>
          <w:sz w:val="28"/>
          <w:szCs w:val="28"/>
        </w:rPr>
      </w:pPr>
      <w:r w:rsidRPr="00BE01E1">
        <w:rPr>
          <w:rFonts w:eastAsia="Arial"/>
          <w:sz w:val="28"/>
          <w:szCs w:val="28"/>
        </w:rPr>
        <w:t>По статье материально-техническое обеспечение и содержание помещений для организации работы охранных пунктов общественного порядка (ОПОП) заключены контракты на услуги местной телефонной связи, коммунальные и эксплуатационные услуги, закупку канцелярских и хозяйственных товаров,</w:t>
      </w:r>
      <w:r w:rsidRPr="00BE01E1">
        <w:rPr>
          <w:rFonts w:ascii="Arial" w:eastAsia="Arial" w:hAnsi="Arial"/>
          <w:sz w:val="28"/>
          <w:szCs w:val="28"/>
        </w:rPr>
        <w:t xml:space="preserve"> </w:t>
      </w:r>
      <w:r w:rsidRPr="00BE01E1">
        <w:rPr>
          <w:rFonts w:eastAsia="Arial"/>
          <w:sz w:val="28"/>
          <w:szCs w:val="28"/>
        </w:rPr>
        <w:t>закупку средств индивидуальной защиты на сумму: 1 454,2 тыс. рублей.</w:t>
      </w:r>
    </w:p>
    <w:p w14:paraId="4F90E79E" w14:textId="77777777" w:rsidR="00DA4ACE" w:rsidRPr="00BE01E1" w:rsidRDefault="00DA4ACE" w:rsidP="00BF3B0E">
      <w:pPr>
        <w:widowControl/>
        <w:autoSpaceDE/>
        <w:autoSpaceDN/>
        <w:adjustRightInd/>
        <w:ind w:firstLine="709"/>
        <w:jc w:val="both"/>
        <w:rPr>
          <w:rFonts w:eastAsia="Arial"/>
          <w:sz w:val="28"/>
          <w:szCs w:val="28"/>
        </w:rPr>
      </w:pPr>
      <w:r w:rsidRPr="00BE01E1">
        <w:rPr>
          <w:rFonts w:eastAsia="Arial"/>
          <w:sz w:val="28"/>
          <w:szCs w:val="28"/>
        </w:rPr>
        <w:t xml:space="preserve">Исполнение показателей расходов средств бюджета города Москвы по управе района Бирюлево Восточное на 31.12.2021 года составило: 102 968,6 тыс. рублей (99,9%). </w:t>
      </w:r>
    </w:p>
    <w:p w14:paraId="05127CBB" w14:textId="7383DFD1" w:rsidR="00DA4ACE" w:rsidRPr="00BE01E1" w:rsidRDefault="00DA4ACE" w:rsidP="00BF3B0E">
      <w:pPr>
        <w:widowControl/>
        <w:tabs>
          <w:tab w:val="left" w:pos="9356"/>
          <w:tab w:val="left" w:pos="9781"/>
        </w:tabs>
        <w:ind w:firstLine="709"/>
        <w:mirrorIndents/>
        <w:jc w:val="both"/>
        <w:rPr>
          <w:rFonts w:eastAsia="Arial"/>
          <w:sz w:val="28"/>
          <w:szCs w:val="28"/>
        </w:rPr>
      </w:pPr>
      <w:r w:rsidRPr="00BE01E1">
        <w:rPr>
          <w:rFonts w:eastAsia="Arial"/>
          <w:sz w:val="28"/>
          <w:szCs w:val="28"/>
        </w:rPr>
        <w:t>В 2021 году всего заключено 141 Контракт на общую сумму 19 832,96 тыс. рублей, из них:</w:t>
      </w:r>
    </w:p>
    <w:p w14:paraId="3147CDBA" w14:textId="77777777" w:rsidR="00DA4ACE" w:rsidRPr="00BE01E1" w:rsidRDefault="00DA4ACE" w:rsidP="00BF3B0E">
      <w:pPr>
        <w:widowControl/>
        <w:tabs>
          <w:tab w:val="left" w:pos="9214"/>
          <w:tab w:val="left" w:pos="9356"/>
          <w:tab w:val="left" w:pos="9781"/>
        </w:tabs>
        <w:ind w:firstLine="709"/>
        <w:mirrorIndents/>
        <w:jc w:val="both"/>
        <w:rPr>
          <w:rFonts w:eastAsia="Arial"/>
          <w:sz w:val="28"/>
          <w:szCs w:val="28"/>
        </w:rPr>
      </w:pPr>
      <w:r w:rsidRPr="00BE01E1">
        <w:rPr>
          <w:rFonts w:eastAsia="Arial"/>
          <w:sz w:val="28"/>
          <w:szCs w:val="28"/>
        </w:rPr>
        <w:t>- 30 контрактов с применением конкурентных способов закупок (электронный запрос котировки, электронные аукционы);</w:t>
      </w:r>
    </w:p>
    <w:p w14:paraId="2AAC3076" w14:textId="2936E5B7" w:rsidR="00DA4ACE" w:rsidRPr="00BE01E1" w:rsidRDefault="00DA4ACE" w:rsidP="00BF3B0E">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ind w:firstLine="709"/>
        <w:mirrorIndents/>
        <w:jc w:val="both"/>
        <w:rPr>
          <w:rFonts w:eastAsia="Times New Roman"/>
          <w:sz w:val="28"/>
          <w:szCs w:val="28"/>
        </w:rPr>
      </w:pPr>
      <w:r w:rsidRPr="00BE01E1">
        <w:rPr>
          <w:rFonts w:eastAsia="Times New Roman"/>
          <w:sz w:val="28"/>
          <w:szCs w:val="28"/>
        </w:rPr>
        <w:t>-   84 контракта с единственным поставщиком;</w:t>
      </w:r>
    </w:p>
    <w:p w14:paraId="2ACBFB2E" w14:textId="0046C814" w:rsidR="00DA4ACE" w:rsidRDefault="00DA4ACE" w:rsidP="00BF3B0E">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ind w:firstLine="709"/>
        <w:mirrorIndents/>
        <w:jc w:val="both"/>
        <w:rPr>
          <w:rFonts w:eastAsia="Times New Roman"/>
          <w:sz w:val="28"/>
          <w:szCs w:val="28"/>
        </w:rPr>
      </w:pPr>
      <w:r w:rsidRPr="00BE01E1">
        <w:rPr>
          <w:rFonts w:eastAsia="Times New Roman"/>
          <w:sz w:val="28"/>
          <w:szCs w:val="28"/>
        </w:rPr>
        <w:t>-   27 контрактов малого объема;</w:t>
      </w:r>
    </w:p>
    <w:p w14:paraId="36765C51" w14:textId="77777777" w:rsidR="00291189" w:rsidRDefault="00291189" w:rsidP="00291189">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ind w:firstLine="851"/>
        <w:mirrorIndents/>
        <w:jc w:val="both"/>
        <w:rPr>
          <w:rFonts w:eastAsia="Times New Roman"/>
          <w:sz w:val="28"/>
          <w:szCs w:val="28"/>
        </w:rPr>
      </w:pPr>
    </w:p>
    <w:p w14:paraId="310AED1A" w14:textId="77777777" w:rsidR="00291189" w:rsidRDefault="00DA4ACE" w:rsidP="00DA4ACE">
      <w:pPr>
        <w:jc w:val="both"/>
        <w:rPr>
          <w:b/>
          <w:sz w:val="28"/>
          <w:szCs w:val="28"/>
        </w:rPr>
      </w:pPr>
      <w:r w:rsidRPr="00BE01E1">
        <w:rPr>
          <w:b/>
          <w:sz w:val="28"/>
          <w:szCs w:val="28"/>
        </w:rPr>
        <w:t>Исполняющий обязанности</w:t>
      </w:r>
      <w:r w:rsidR="00291189">
        <w:rPr>
          <w:b/>
          <w:sz w:val="28"/>
          <w:szCs w:val="28"/>
        </w:rPr>
        <w:t xml:space="preserve"> </w:t>
      </w:r>
    </w:p>
    <w:p w14:paraId="6C7BD5F9" w14:textId="69385467" w:rsidR="00DA4ACE" w:rsidRPr="00BE01E1" w:rsidRDefault="00DA4ACE" w:rsidP="00DA4ACE">
      <w:pPr>
        <w:jc w:val="both"/>
        <w:rPr>
          <w:b/>
          <w:sz w:val="28"/>
          <w:szCs w:val="28"/>
        </w:rPr>
      </w:pPr>
      <w:r w:rsidRPr="00BE01E1">
        <w:rPr>
          <w:b/>
          <w:sz w:val="28"/>
          <w:szCs w:val="28"/>
        </w:rPr>
        <w:t xml:space="preserve">главы управы района </w:t>
      </w:r>
    </w:p>
    <w:p w14:paraId="63F428AF" w14:textId="30233ADE" w:rsidR="00DA4ACE" w:rsidRPr="00DA4ACE" w:rsidRDefault="00DA4ACE" w:rsidP="00291189">
      <w:pPr>
        <w:jc w:val="both"/>
        <w:rPr>
          <w:sz w:val="28"/>
          <w:szCs w:val="28"/>
        </w:rPr>
      </w:pPr>
      <w:r w:rsidRPr="00BE01E1">
        <w:rPr>
          <w:b/>
          <w:sz w:val="28"/>
          <w:szCs w:val="28"/>
        </w:rPr>
        <w:t xml:space="preserve">Бирюлево Восточное                                   </w:t>
      </w:r>
      <w:r>
        <w:rPr>
          <w:b/>
          <w:sz w:val="28"/>
          <w:szCs w:val="28"/>
        </w:rPr>
        <w:t xml:space="preserve">                                   </w:t>
      </w:r>
      <w:r w:rsidRPr="00BE01E1">
        <w:rPr>
          <w:b/>
          <w:sz w:val="28"/>
          <w:szCs w:val="28"/>
        </w:rPr>
        <w:t>А.С. Кучерявкин</w:t>
      </w:r>
    </w:p>
    <w:sectPr w:rsidR="00DA4ACE" w:rsidRPr="00DA4ACE" w:rsidSect="00406A07">
      <w:footerReference w:type="default" r:id="rId10"/>
      <w:type w:val="continuous"/>
      <w:pgSz w:w="11905" w:h="16837"/>
      <w:pgMar w:top="426" w:right="848" w:bottom="426" w:left="1276"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76885" w14:textId="77777777" w:rsidR="00755847" w:rsidRDefault="00755847">
      <w:r>
        <w:separator/>
      </w:r>
    </w:p>
  </w:endnote>
  <w:endnote w:type="continuationSeparator" w:id="0">
    <w:p w14:paraId="0833A3D4" w14:textId="77777777" w:rsidR="00755847" w:rsidRDefault="0075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527727"/>
      <w:docPartObj>
        <w:docPartGallery w:val="Page Numbers (Bottom of Page)"/>
        <w:docPartUnique/>
      </w:docPartObj>
    </w:sdtPr>
    <w:sdtEndPr/>
    <w:sdtContent>
      <w:p w14:paraId="7BB89627" w14:textId="59205958" w:rsidR="003D1E66" w:rsidRDefault="003D1E66">
        <w:pPr>
          <w:pStyle w:val="ab"/>
          <w:jc w:val="center"/>
        </w:pPr>
        <w:r>
          <w:fldChar w:fldCharType="begin"/>
        </w:r>
        <w:r>
          <w:instrText>PAGE   \* MERGEFORMAT</w:instrText>
        </w:r>
        <w:r>
          <w:fldChar w:fldCharType="separate"/>
        </w:r>
        <w:r w:rsidR="00F37F80">
          <w:rPr>
            <w:noProof/>
          </w:rPr>
          <w:t>1</w:t>
        </w:r>
        <w:r>
          <w:fldChar w:fldCharType="end"/>
        </w:r>
      </w:p>
    </w:sdtContent>
  </w:sdt>
  <w:p w14:paraId="73654C18" w14:textId="77777777" w:rsidR="003D1E66" w:rsidRDefault="003D1E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B6931" w14:textId="77777777" w:rsidR="00755847" w:rsidRDefault="00755847">
      <w:r>
        <w:separator/>
      </w:r>
    </w:p>
  </w:footnote>
  <w:footnote w:type="continuationSeparator" w:id="0">
    <w:p w14:paraId="3AEB1AA5" w14:textId="77777777" w:rsidR="00755847" w:rsidRDefault="00755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AF7"/>
    <w:multiLevelType w:val="multilevel"/>
    <w:tmpl w:val="96CCB7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4A6B63"/>
    <w:multiLevelType w:val="hybridMultilevel"/>
    <w:tmpl w:val="1074B250"/>
    <w:lvl w:ilvl="0" w:tplc="0419000F">
      <w:start w:val="1"/>
      <w:numFmt w:val="decimal"/>
      <w:lvlText w:val="%1."/>
      <w:lvlJc w:val="left"/>
      <w:pPr>
        <w:ind w:left="1002"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14065DA7"/>
    <w:multiLevelType w:val="hybridMultilevel"/>
    <w:tmpl w:val="2FE6D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E1D17"/>
    <w:multiLevelType w:val="hybridMultilevel"/>
    <w:tmpl w:val="518E1A2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4" w15:restartNumberingAfterBreak="0">
    <w:nsid w:val="2577708E"/>
    <w:multiLevelType w:val="multilevel"/>
    <w:tmpl w:val="71F0A380"/>
    <w:styleLink w:val="List7"/>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5" w15:restartNumberingAfterBreak="0">
    <w:nsid w:val="41DA0E4A"/>
    <w:multiLevelType w:val="hybridMultilevel"/>
    <w:tmpl w:val="B302EE30"/>
    <w:lvl w:ilvl="0" w:tplc="5E345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20B24"/>
    <w:multiLevelType w:val="hybridMultilevel"/>
    <w:tmpl w:val="5D7A6E9A"/>
    <w:lvl w:ilvl="0" w:tplc="B18E14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DDA632B"/>
    <w:multiLevelType w:val="hybridMultilevel"/>
    <w:tmpl w:val="5D3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1C665C7"/>
    <w:multiLevelType w:val="hybridMultilevel"/>
    <w:tmpl w:val="53FC7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FE6361"/>
    <w:multiLevelType w:val="hybridMultilevel"/>
    <w:tmpl w:val="B9347FE8"/>
    <w:lvl w:ilvl="0" w:tplc="0419000F">
      <w:start w:val="1"/>
      <w:numFmt w:val="decimal"/>
      <w:lvlText w:val="%1."/>
      <w:lvlJc w:val="left"/>
      <w:pPr>
        <w:ind w:left="1002"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15:restartNumberingAfterBreak="0">
    <w:nsid w:val="6D4F457B"/>
    <w:multiLevelType w:val="hybridMultilevel"/>
    <w:tmpl w:val="484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2166FB"/>
    <w:multiLevelType w:val="hybridMultilevel"/>
    <w:tmpl w:val="FC8633F6"/>
    <w:lvl w:ilvl="0" w:tplc="54189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4"/>
  </w:num>
  <w:num w:numId="4">
    <w:abstractNumId w:val="11"/>
  </w:num>
  <w:num w:numId="5">
    <w:abstractNumId w:val="10"/>
  </w:num>
  <w:num w:numId="6">
    <w:abstractNumId w:val="5"/>
  </w:num>
  <w:num w:numId="7">
    <w:abstractNumId w:val="8"/>
  </w:num>
  <w:num w:numId="8">
    <w:abstractNumId w:val="0"/>
  </w:num>
  <w:num w:numId="9">
    <w:abstractNumId w:val="2"/>
  </w:num>
  <w:num w:numId="10">
    <w:abstractNumId w:val="9"/>
  </w:num>
  <w:num w:numId="11">
    <w:abstractNumId w:val="1"/>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1D"/>
    <w:rsid w:val="000061F7"/>
    <w:rsid w:val="00012E74"/>
    <w:rsid w:val="00013E05"/>
    <w:rsid w:val="000166F1"/>
    <w:rsid w:val="00022396"/>
    <w:rsid w:val="00024694"/>
    <w:rsid w:val="000306DF"/>
    <w:rsid w:val="00030CDB"/>
    <w:rsid w:val="0003189D"/>
    <w:rsid w:val="000347E8"/>
    <w:rsid w:val="0004772B"/>
    <w:rsid w:val="00050F88"/>
    <w:rsid w:val="0005570F"/>
    <w:rsid w:val="00062944"/>
    <w:rsid w:val="00065491"/>
    <w:rsid w:val="00065C7A"/>
    <w:rsid w:val="00066123"/>
    <w:rsid w:val="000771F6"/>
    <w:rsid w:val="00081C2F"/>
    <w:rsid w:val="00082046"/>
    <w:rsid w:val="00083323"/>
    <w:rsid w:val="000856D8"/>
    <w:rsid w:val="000907CD"/>
    <w:rsid w:val="00093F28"/>
    <w:rsid w:val="00095CEC"/>
    <w:rsid w:val="00097D96"/>
    <w:rsid w:val="000A3777"/>
    <w:rsid w:val="000A4279"/>
    <w:rsid w:val="000A48DC"/>
    <w:rsid w:val="000A5BAF"/>
    <w:rsid w:val="000B0FF4"/>
    <w:rsid w:val="000B17B2"/>
    <w:rsid w:val="000B2C91"/>
    <w:rsid w:val="000B37FD"/>
    <w:rsid w:val="000B3C3B"/>
    <w:rsid w:val="000B7037"/>
    <w:rsid w:val="000C0B46"/>
    <w:rsid w:val="000C2E3C"/>
    <w:rsid w:val="000C53EF"/>
    <w:rsid w:val="000C7CBA"/>
    <w:rsid w:val="000D1062"/>
    <w:rsid w:val="000D4317"/>
    <w:rsid w:val="000E077D"/>
    <w:rsid w:val="000E1097"/>
    <w:rsid w:val="000E20DD"/>
    <w:rsid w:val="000E6A44"/>
    <w:rsid w:val="000E6B29"/>
    <w:rsid w:val="000F1676"/>
    <w:rsid w:val="000F474D"/>
    <w:rsid w:val="000F6F88"/>
    <w:rsid w:val="00102F9B"/>
    <w:rsid w:val="00106BDD"/>
    <w:rsid w:val="001077AA"/>
    <w:rsid w:val="0011543D"/>
    <w:rsid w:val="00122CDA"/>
    <w:rsid w:val="001240FE"/>
    <w:rsid w:val="00124E13"/>
    <w:rsid w:val="00125A9E"/>
    <w:rsid w:val="001271B8"/>
    <w:rsid w:val="001312E8"/>
    <w:rsid w:val="00131857"/>
    <w:rsid w:val="00133231"/>
    <w:rsid w:val="00133267"/>
    <w:rsid w:val="0013511D"/>
    <w:rsid w:val="00136A3C"/>
    <w:rsid w:val="00137EF3"/>
    <w:rsid w:val="001403FF"/>
    <w:rsid w:val="00140534"/>
    <w:rsid w:val="00140D1D"/>
    <w:rsid w:val="001413D1"/>
    <w:rsid w:val="00146827"/>
    <w:rsid w:val="0014734C"/>
    <w:rsid w:val="001532A1"/>
    <w:rsid w:val="0015371B"/>
    <w:rsid w:val="00156460"/>
    <w:rsid w:val="0015790E"/>
    <w:rsid w:val="001619B0"/>
    <w:rsid w:val="001657C5"/>
    <w:rsid w:val="00171225"/>
    <w:rsid w:val="00172286"/>
    <w:rsid w:val="00182235"/>
    <w:rsid w:val="00182626"/>
    <w:rsid w:val="00183E23"/>
    <w:rsid w:val="00186533"/>
    <w:rsid w:val="00186971"/>
    <w:rsid w:val="0019275F"/>
    <w:rsid w:val="00193202"/>
    <w:rsid w:val="001935FD"/>
    <w:rsid w:val="00193744"/>
    <w:rsid w:val="00193CB5"/>
    <w:rsid w:val="001952BD"/>
    <w:rsid w:val="001A10E5"/>
    <w:rsid w:val="001A1250"/>
    <w:rsid w:val="001A523F"/>
    <w:rsid w:val="001A593B"/>
    <w:rsid w:val="001A5C35"/>
    <w:rsid w:val="001A5C3B"/>
    <w:rsid w:val="001A71CA"/>
    <w:rsid w:val="001B73D9"/>
    <w:rsid w:val="001C122A"/>
    <w:rsid w:val="001D3A7A"/>
    <w:rsid w:val="001E086F"/>
    <w:rsid w:val="001E6CD8"/>
    <w:rsid w:val="001E71A7"/>
    <w:rsid w:val="001F0F72"/>
    <w:rsid w:val="001F139B"/>
    <w:rsid w:val="0020356C"/>
    <w:rsid w:val="00204A7A"/>
    <w:rsid w:val="00211FE1"/>
    <w:rsid w:val="002138A4"/>
    <w:rsid w:val="00213FCC"/>
    <w:rsid w:val="002168F1"/>
    <w:rsid w:val="00223181"/>
    <w:rsid w:val="0022474F"/>
    <w:rsid w:val="00224C1B"/>
    <w:rsid w:val="002267B6"/>
    <w:rsid w:val="00226E5F"/>
    <w:rsid w:val="00230AD5"/>
    <w:rsid w:val="00233F75"/>
    <w:rsid w:val="00236D0E"/>
    <w:rsid w:val="00240EE1"/>
    <w:rsid w:val="0024385C"/>
    <w:rsid w:val="00245B8C"/>
    <w:rsid w:val="00245FFE"/>
    <w:rsid w:val="00251679"/>
    <w:rsid w:val="00257E78"/>
    <w:rsid w:val="00260876"/>
    <w:rsid w:val="00260CC9"/>
    <w:rsid w:val="002653FC"/>
    <w:rsid w:val="0026562D"/>
    <w:rsid w:val="00266D33"/>
    <w:rsid w:val="002723A7"/>
    <w:rsid w:val="00274140"/>
    <w:rsid w:val="00284ABC"/>
    <w:rsid w:val="002909A7"/>
    <w:rsid w:val="00290A4B"/>
    <w:rsid w:val="00291189"/>
    <w:rsid w:val="002911CC"/>
    <w:rsid w:val="002952DA"/>
    <w:rsid w:val="002A4A54"/>
    <w:rsid w:val="002B5BB1"/>
    <w:rsid w:val="002B6757"/>
    <w:rsid w:val="002C2B1D"/>
    <w:rsid w:val="002C4A00"/>
    <w:rsid w:val="002C79BF"/>
    <w:rsid w:val="002D5FB7"/>
    <w:rsid w:val="002E3638"/>
    <w:rsid w:val="002F1BA5"/>
    <w:rsid w:val="002F2B2E"/>
    <w:rsid w:val="002F427A"/>
    <w:rsid w:val="0030163A"/>
    <w:rsid w:val="00301C0B"/>
    <w:rsid w:val="003025C3"/>
    <w:rsid w:val="00303C64"/>
    <w:rsid w:val="00305AE7"/>
    <w:rsid w:val="00310034"/>
    <w:rsid w:val="00311EC9"/>
    <w:rsid w:val="0032186B"/>
    <w:rsid w:val="00324D4D"/>
    <w:rsid w:val="003276DB"/>
    <w:rsid w:val="00331523"/>
    <w:rsid w:val="0033195C"/>
    <w:rsid w:val="00331B92"/>
    <w:rsid w:val="00333525"/>
    <w:rsid w:val="0033381D"/>
    <w:rsid w:val="003370C4"/>
    <w:rsid w:val="00341B40"/>
    <w:rsid w:val="003430F5"/>
    <w:rsid w:val="003434DD"/>
    <w:rsid w:val="003510F3"/>
    <w:rsid w:val="00357221"/>
    <w:rsid w:val="00357758"/>
    <w:rsid w:val="00361130"/>
    <w:rsid w:val="00361980"/>
    <w:rsid w:val="00365F1E"/>
    <w:rsid w:val="003747D1"/>
    <w:rsid w:val="00376D64"/>
    <w:rsid w:val="00381880"/>
    <w:rsid w:val="003830D2"/>
    <w:rsid w:val="00383AB4"/>
    <w:rsid w:val="00383C0B"/>
    <w:rsid w:val="00383FE8"/>
    <w:rsid w:val="00384121"/>
    <w:rsid w:val="00387F22"/>
    <w:rsid w:val="00390400"/>
    <w:rsid w:val="00392043"/>
    <w:rsid w:val="00392CAC"/>
    <w:rsid w:val="00392DC1"/>
    <w:rsid w:val="0039427E"/>
    <w:rsid w:val="003942C9"/>
    <w:rsid w:val="0039626D"/>
    <w:rsid w:val="003A333C"/>
    <w:rsid w:val="003A68AE"/>
    <w:rsid w:val="003A75D5"/>
    <w:rsid w:val="003B524C"/>
    <w:rsid w:val="003B54D6"/>
    <w:rsid w:val="003B629A"/>
    <w:rsid w:val="003B7C6D"/>
    <w:rsid w:val="003C0999"/>
    <w:rsid w:val="003C18DE"/>
    <w:rsid w:val="003C3717"/>
    <w:rsid w:val="003C40B1"/>
    <w:rsid w:val="003C7452"/>
    <w:rsid w:val="003D1E66"/>
    <w:rsid w:val="003D24BE"/>
    <w:rsid w:val="003D6688"/>
    <w:rsid w:val="003E529B"/>
    <w:rsid w:val="003E65B6"/>
    <w:rsid w:val="003F53DE"/>
    <w:rsid w:val="003F6C48"/>
    <w:rsid w:val="004029BC"/>
    <w:rsid w:val="00404EB2"/>
    <w:rsid w:val="00406A07"/>
    <w:rsid w:val="004072DE"/>
    <w:rsid w:val="00407583"/>
    <w:rsid w:val="00407767"/>
    <w:rsid w:val="004105C9"/>
    <w:rsid w:val="004165FA"/>
    <w:rsid w:val="00416A0A"/>
    <w:rsid w:val="0042022F"/>
    <w:rsid w:val="00436096"/>
    <w:rsid w:val="004360F6"/>
    <w:rsid w:val="0044028C"/>
    <w:rsid w:val="00443DA2"/>
    <w:rsid w:val="00443FAA"/>
    <w:rsid w:val="00444A73"/>
    <w:rsid w:val="00445748"/>
    <w:rsid w:val="00445799"/>
    <w:rsid w:val="00445996"/>
    <w:rsid w:val="00452EBB"/>
    <w:rsid w:val="00455AC5"/>
    <w:rsid w:val="00455ECB"/>
    <w:rsid w:val="00457FAB"/>
    <w:rsid w:val="00461512"/>
    <w:rsid w:val="00462FC5"/>
    <w:rsid w:val="00465D98"/>
    <w:rsid w:val="004668AF"/>
    <w:rsid w:val="00467EDE"/>
    <w:rsid w:val="00471417"/>
    <w:rsid w:val="0047296F"/>
    <w:rsid w:val="00476030"/>
    <w:rsid w:val="00476119"/>
    <w:rsid w:val="00477095"/>
    <w:rsid w:val="004812AF"/>
    <w:rsid w:val="00481D41"/>
    <w:rsid w:val="0048337D"/>
    <w:rsid w:val="00484443"/>
    <w:rsid w:val="00484770"/>
    <w:rsid w:val="00486754"/>
    <w:rsid w:val="0049091F"/>
    <w:rsid w:val="0049396C"/>
    <w:rsid w:val="00497E13"/>
    <w:rsid w:val="004A1583"/>
    <w:rsid w:val="004A33A4"/>
    <w:rsid w:val="004A3437"/>
    <w:rsid w:val="004B05D3"/>
    <w:rsid w:val="004B074A"/>
    <w:rsid w:val="004B299C"/>
    <w:rsid w:val="004B2EDC"/>
    <w:rsid w:val="004B2EFD"/>
    <w:rsid w:val="004B45FE"/>
    <w:rsid w:val="004B6DFD"/>
    <w:rsid w:val="004B7A50"/>
    <w:rsid w:val="004C4915"/>
    <w:rsid w:val="004D313B"/>
    <w:rsid w:val="004D3340"/>
    <w:rsid w:val="004D4759"/>
    <w:rsid w:val="004D5098"/>
    <w:rsid w:val="004D66C6"/>
    <w:rsid w:val="004F0C0F"/>
    <w:rsid w:val="004F0C20"/>
    <w:rsid w:val="004F5C52"/>
    <w:rsid w:val="004F5FE2"/>
    <w:rsid w:val="00500AB0"/>
    <w:rsid w:val="005121E4"/>
    <w:rsid w:val="00512B9A"/>
    <w:rsid w:val="00514A24"/>
    <w:rsid w:val="00516D3F"/>
    <w:rsid w:val="00526EBF"/>
    <w:rsid w:val="00531889"/>
    <w:rsid w:val="005329A3"/>
    <w:rsid w:val="00541F6F"/>
    <w:rsid w:val="00547D44"/>
    <w:rsid w:val="00553D35"/>
    <w:rsid w:val="005601EE"/>
    <w:rsid w:val="00567075"/>
    <w:rsid w:val="005741C5"/>
    <w:rsid w:val="00575777"/>
    <w:rsid w:val="00576DE1"/>
    <w:rsid w:val="00577116"/>
    <w:rsid w:val="005822D3"/>
    <w:rsid w:val="0058233F"/>
    <w:rsid w:val="00582845"/>
    <w:rsid w:val="00582F17"/>
    <w:rsid w:val="00584A79"/>
    <w:rsid w:val="005943E7"/>
    <w:rsid w:val="005961AB"/>
    <w:rsid w:val="005A0F28"/>
    <w:rsid w:val="005B01A5"/>
    <w:rsid w:val="005B024E"/>
    <w:rsid w:val="005B063D"/>
    <w:rsid w:val="005B1300"/>
    <w:rsid w:val="005B1DAD"/>
    <w:rsid w:val="005B538E"/>
    <w:rsid w:val="005B6455"/>
    <w:rsid w:val="005C063D"/>
    <w:rsid w:val="005C0698"/>
    <w:rsid w:val="005C7418"/>
    <w:rsid w:val="005C7FE0"/>
    <w:rsid w:val="005D1AC4"/>
    <w:rsid w:val="005E7486"/>
    <w:rsid w:val="005F3D29"/>
    <w:rsid w:val="005F5CC4"/>
    <w:rsid w:val="00600DFB"/>
    <w:rsid w:val="0060373E"/>
    <w:rsid w:val="00604A58"/>
    <w:rsid w:val="006059DF"/>
    <w:rsid w:val="00607034"/>
    <w:rsid w:val="00613644"/>
    <w:rsid w:val="00613CBD"/>
    <w:rsid w:val="006144BD"/>
    <w:rsid w:val="00616A9B"/>
    <w:rsid w:val="00621D23"/>
    <w:rsid w:val="0062365C"/>
    <w:rsid w:val="00623FEB"/>
    <w:rsid w:val="00636546"/>
    <w:rsid w:val="00644249"/>
    <w:rsid w:val="006442A4"/>
    <w:rsid w:val="00645A39"/>
    <w:rsid w:val="0064794F"/>
    <w:rsid w:val="00651251"/>
    <w:rsid w:val="0065143F"/>
    <w:rsid w:val="00655EA5"/>
    <w:rsid w:val="006710F7"/>
    <w:rsid w:val="00671DE1"/>
    <w:rsid w:val="006722EE"/>
    <w:rsid w:val="00674040"/>
    <w:rsid w:val="006758FB"/>
    <w:rsid w:val="00675EC4"/>
    <w:rsid w:val="0067630F"/>
    <w:rsid w:val="00677690"/>
    <w:rsid w:val="006852C5"/>
    <w:rsid w:val="0069385A"/>
    <w:rsid w:val="006A3C62"/>
    <w:rsid w:val="006A50E9"/>
    <w:rsid w:val="006A758C"/>
    <w:rsid w:val="006B2EFA"/>
    <w:rsid w:val="006B4E24"/>
    <w:rsid w:val="006B5180"/>
    <w:rsid w:val="006C4131"/>
    <w:rsid w:val="006C5B77"/>
    <w:rsid w:val="006D1305"/>
    <w:rsid w:val="006D4A19"/>
    <w:rsid w:val="006D7308"/>
    <w:rsid w:val="006E1BD5"/>
    <w:rsid w:val="006E1D5A"/>
    <w:rsid w:val="006E7DBE"/>
    <w:rsid w:val="006F0ACD"/>
    <w:rsid w:val="006F3D9F"/>
    <w:rsid w:val="006F5BBB"/>
    <w:rsid w:val="006F71B5"/>
    <w:rsid w:val="0070372A"/>
    <w:rsid w:val="007038E4"/>
    <w:rsid w:val="0070407B"/>
    <w:rsid w:val="0070482C"/>
    <w:rsid w:val="00705B15"/>
    <w:rsid w:val="00711EC9"/>
    <w:rsid w:val="007164F1"/>
    <w:rsid w:val="00721B8C"/>
    <w:rsid w:val="00722B26"/>
    <w:rsid w:val="00725118"/>
    <w:rsid w:val="00726DF8"/>
    <w:rsid w:val="00730734"/>
    <w:rsid w:val="00730DCA"/>
    <w:rsid w:val="0073618F"/>
    <w:rsid w:val="0075263C"/>
    <w:rsid w:val="00752E00"/>
    <w:rsid w:val="00753C44"/>
    <w:rsid w:val="00754004"/>
    <w:rsid w:val="00755847"/>
    <w:rsid w:val="007600F9"/>
    <w:rsid w:val="0076090E"/>
    <w:rsid w:val="0076108A"/>
    <w:rsid w:val="00761B68"/>
    <w:rsid w:val="00761ED9"/>
    <w:rsid w:val="007639AE"/>
    <w:rsid w:val="007640DC"/>
    <w:rsid w:val="00765C00"/>
    <w:rsid w:val="00767086"/>
    <w:rsid w:val="00767A3F"/>
    <w:rsid w:val="00770830"/>
    <w:rsid w:val="00771F44"/>
    <w:rsid w:val="007732D4"/>
    <w:rsid w:val="00775D19"/>
    <w:rsid w:val="00776D10"/>
    <w:rsid w:val="00777533"/>
    <w:rsid w:val="00780979"/>
    <w:rsid w:val="00783897"/>
    <w:rsid w:val="00785C6A"/>
    <w:rsid w:val="00786BF8"/>
    <w:rsid w:val="0079360D"/>
    <w:rsid w:val="007954B1"/>
    <w:rsid w:val="00795615"/>
    <w:rsid w:val="007A7539"/>
    <w:rsid w:val="007B0A31"/>
    <w:rsid w:val="007C2596"/>
    <w:rsid w:val="007C2D8D"/>
    <w:rsid w:val="007C47D8"/>
    <w:rsid w:val="007C4B06"/>
    <w:rsid w:val="007C5671"/>
    <w:rsid w:val="007C6ED9"/>
    <w:rsid w:val="007C72F3"/>
    <w:rsid w:val="007E1D29"/>
    <w:rsid w:val="007E3F89"/>
    <w:rsid w:val="007E5A41"/>
    <w:rsid w:val="007F40E4"/>
    <w:rsid w:val="007F5920"/>
    <w:rsid w:val="007F5A37"/>
    <w:rsid w:val="00805884"/>
    <w:rsid w:val="0080603F"/>
    <w:rsid w:val="008077CB"/>
    <w:rsid w:val="008223F1"/>
    <w:rsid w:val="008244A6"/>
    <w:rsid w:val="00830F6F"/>
    <w:rsid w:val="00833D67"/>
    <w:rsid w:val="00840F9A"/>
    <w:rsid w:val="00845137"/>
    <w:rsid w:val="00845CB3"/>
    <w:rsid w:val="00847034"/>
    <w:rsid w:val="00851810"/>
    <w:rsid w:val="00851B81"/>
    <w:rsid w:val="00854548"/>
    <w:rsid w:val="00856A60"/>
    <w:rsid w:val="00865B9C"/>
    <w:rsid w:val="00866F58"/>
    <w:rsid w:val="00870CEF"/>
    <w:rsid w:val="00874C7B"/>
    <w:rsid w:val="00876D6D"/>
    <w:rsid w:val="0088126C"/>
    <w:rsid w:val="008816B0"/>
    <w:rsid w:val="00881EF9"/>
    <w:rsid w:val="00890250"/>
    <w:rsid w:val="008917B4"/>
    <w:rsid w:val="008932A4"/>
    <w:rsid w:val="008960D4"/>
    <w:rsid w:val="008A05D2"/>
    <w:rsid w:val="008A10A4"/>
    <w:rsid w:val="008A1B24"/>
    <w:rsid w:val="008A2195"/>
    <w:rsid w:val="008A2409"/>
    <w:rsid w:val="008A49E7"/>
    <w:rsid w:val="008A5447"/>
    <w:rsid w:val="008A74A2"/>
    <w:rsid w:val="008A7793"/>
    <w:rsid w:val="008B0B40"/>
    <w:rsid w:val="008B2C3F"/>
    <w:rsid w:val="008B5018"/>
    <w:rsid w:val="008B7B93"/>
    <w:rsid w:val="008C1E03"/>
    <w:rsid w:val="008C2766"/>
    <w:rsid w:val="008C2B3E"/>
    <w:rsid w:val="008C3A48"/>
    <w:rsid w:val="008C4046"/>
    <w:rsid w:val="008C4140"/>
    <w:rsid w:val="008D0CB4"/>
    <w:rsid w:val="008D1FF6"/>
    <w:rsid w:val="008D300A"/>
    <w:rsid w:val="008D4BBC"/>
    <w:rsid w:val="008D4C8B"/>
    <w:rsid w:val="008E012A"/>
    <w:rsid w:val="008F0FAB"/>
    <w:rsid w:val="008F3D8D"/>
    <w:rsid w:val="00904197"/>
    <w:rsid w:val="009051F0"/>
    <w:rsid w:val="009077E8"/>
    <w:rsid w:val="009136EA"/>
    <w:rsid w:val="00913CA8"/>
    <w:rsid w:val="0091493B"/>
    <w:rsid w:val="0091762F"/>
    <w:rsid w:val="00917FBA"/>
    <w:rsid w:val="009248C6"/>
    <w:rsid w:val="00933108"/>
    <w:rsid w:val="0093555F"/>
    <w:rsid w:val="009406DA"/>
    <w:rsid w:val="009506A0"/>
    <w:rsid w:val="009511C2"/>
    <w:rsid w:val="00951E9B"/>
    <w:rsid w:val="009561D6"/>
    <w:rsid w:val="00960F69"/>
    <w:rsid w:val="00961B05"/>
    <w:rsid w:val="00962E2E"/>
    <w:rsid w:val="00965165"/>
    <w:rsid w:val="0096625D"/>
    <w:rsid w:val="00970498"/>
    <w:rsid w:val="00970B19"/>
    <w:rsid w:val="00970B4C"/>
    <w:rsid w:val="00971177"/>
    <w:rsid w:val="009866C6"/>
    <w:rsid w:val="00990EB7"/>
    <w:rsid w:val="00993750"/>
    <w:rsid w:val="00994E86"/>
    <w:rsid w:val="009A16CF"/>
    <w:rsid w:val="009A1A21"/>
    <w:rsid w:val="009A237E"/>
    <w:rsid w:val="009A42B3"/>
    <w:rsid w:val="009B3909"/>
    <w:rsid w:val="009B787C"/>
    <w:rsid w:val="009C2B04"/>
    <w:rsid w:val="009C3344"/>
    <w:rsid w:val="009C3844"/>
    <w:rsid w:val="009C72EA"/>
    <w:rsid w:val="009C759F"/>
    <w:rsid w:val="009D349D"/>
    <w:rsid w:val="009D7C20"/>
    <w:rsid w:val="009E61E8"/>
    <w:rsid w:val="009E6CE0"/>
    <w:rsid w:val="009F642E"/>
    <w:rsid w:val="009F6BB8"/>
    <w:rsid w:val="009F7CD3"/>
    <w:rsid w:val="00A04288"/>
    <w:rsid w:val="00A0432B"/>
    <w:rsid w:val="00A06CA9"/>
    <w:rsid w:val="00A132CC"/>
    <w:rsid w:val="00A13CD9"/>
    <w:rsid w:val="00A15800"/>
    <w:rsid w:val="00A15F76"/>
    <w:rsid w:val="00A16E46"/>
    <w:rsid w:val="00A23050"/>
    <w:rsid w:val="00A30146"/>
    <w:rsid w:val="00A3160D"/>
    <w:rsid w:val="00A340F9"/>
    <w:rsid w:val="00A469B9"/>
    <w:rsid w:val="00A52711"/>
    <w:rsid w:val="00A635AD"/>
    <w:rsid w:val="00A6567E"/>
    <w:rsid w:val="00A76F27"/>
    <w:rsid w:val="00A91150"/>
    <w:rsid w:val="00AA227A"/>
    <w:rsid w:val="00AA2B32"/>
    <w:rsid w:val="00AA742C"/>
    <w:rsid w:val="00AB0602"/>
    <w:rsid w:val="00AB4F0D"/>
    <w:rsid w:val="00AB58A4"/>
    <w:rsid w:val="00AB6354"/>
    <w:rsid w:val="00AB6F08"/>
    <w:rsid w:val="00AC15B0"/>
    <w:rsid w:val="00AC4D13"/>
    <w:rsid w:val="00AD1813"/>
    <w:rsid w:val="00AD1B9F"/>
    <w:rsid w:val="00AD2444"/>
    <w:rsid w:val="00AD2552"/>
    <w:rsid w:val="00AD3560"/>
    <w:rsid w:val="00AE1CF9"/>
    <w:rsid w:val="00AE345A"/>
    <w:rsid w:val="00AE6447"/>
    <w:rsid w:val="00AF04C5"/>
    <w:rsid w:val="00AF201F"/>
    <w:rsid w:val="00AF5948"/>
    <w:rsid w:val="00AF6E86"/>
    <w:rsid w:val="00B00494"/>
    <w:rsid w:val="00B01CA7"/>
    <w:rsid w:val="00B0273C"/>
    <w:rsid w:val="00B060A2"/>
    <w:rsid w:val="00B10639"/>
    <w:rsid w:val="00B20817"/>
    <w:rsid w:val="00B21BE2"/>
    <w:rsid w:val="00B26E53"/>
    <w:rsid w:val="00B30949"/>
    <w:rsid w:val="00B3333B"/>
    <w:rsid w:val="00B34188"/>
    <w:rsid w:val="00B37A91"/>
    <w:rsid w:val="00B4484A"/>
    <w:rsid w:val="00B455A3"/>
    <w:rsid w:val="00B5095F"/>
    <w:rsid w:val="00B622CC"/>
    <w:rsid w:val="00B66920"/>
    <w:rsid w:val="00B67991"/>
    <w:rsid w:val="00B73487"/>
    <w:rsid w:val="00B76087"/>
    <w:rsid w:val="00B76206"/>
    <w:rsid w:val="00B77862"/>
    <w:rsid w:val="00B80FC5"/>
    <w:rsid w:val="00B8165F"/>
    <w:rsid w:val="00B822FF"/>
    <w:rsid w:val="00BA013F"/>
    <w:rsid w:val="00BA194A"/>
    <w:rsid w:val="00BA22C1"/>
    <w:rsid w:val="00BB14A0"/>
    <w:rsid w:val="00BB3AC8"/>
    <w:rsid w:val="00BB4204"/>
    <w:rsid w:val="00BC03CC"/>
    <w:rsid w:val="00BC1AD6"/>
    <w:rsid w:val="00BC1E82"/>
    <w:rsid w:val="00BC2486"/>
    <w:rsid w:val="00BD1A2F"/>
    <w:rsid w:val="00BE03EB"/>
    <w:rsid w:val="00BE75E4"/>
    <w:rsid w:val="00BE76FB"/>
    <w:rsid w:val="00BF0614"/>
    <w:rsid w:val="00BF0960"/>
    <w:rsid w:val="00BF19A2"/>
    <w:rsid w:val="00BF3112"/>
    <w:rsid w:val="00BF3B0E"/>
    <w:rsid w:val="00BF420C"/>
    <w:rsid w:val="00BF573F"/>
    <w:rsid w:val="00BF7AD4"/>
    <w:rsid w:val="00BF7C64"/>
    <w:rsid w:val="00C01574"/>
    <w:rsid w:val="00C0572A"/>
    <w:rsid w:val="00C24423"/>
    <w:rsid w:val="00C24523"/>
    <w:rsid w:val="00C249E0"/>
    <w:rsid w:val="00C26BEB"/>
    <w:rsid w:val="00C30735"/>
    <w:rsid w:val="00C30F17"/>
    <w:rsid w:val="00C315E1"/>
    <w:rsid w:val="00C323CA"/>
    <w:rsid w:val="00C3512B"/>
    <w:rsid w:val="00C353E6"/>
    <w:rsid w:val="00C37E43"/>
    <w:rsid w:val="00C40B37"/>
    <w:rsid w:val="00C43732"/>
    <w:rsid w:val="00C43754"/>
    <w:rsid w:val="00C45231"/>
    <w:rsid w:val="00C51447"/>
    <w:rsid w:val="00C536DB"/>
    <w:rsid w:val="00C5527D"/>
    <w:rsid w:val="00C56E9B"/>
    <w:rsid w:val="00C67B56"/>
    <w:rsid w:val="00C706A2"/>
    <w:rsid w:val="00C81E0F"/>
    <w:rsid w:val="00C84C36"/>
    <w:rsid w:val="00C87150"/>
    <w:rsid w:val="00C871BC"/>
    <w:rsid w:val="00C941D5"/>
    <w:rsid w:val="00C94ADD"/>
    <w:rsid w:val="00C966C2"/>
    <w:rsid w:val="00C96C37"/>
    <w:rsid w:val="00CA788B"/>
    <w:rsid w:val="00CB20D6"/>
    <w:rsid w:val="00CB72DD"/>
    <w:rsid w:val="00CC05AF"/>
    <w:rsid w:val="00CC13C6"/>
    <w:rsid w:val="00CC23C8"/>
    <w:rsid w:val="00CC2767"/>
    <w:rsid w:val="00CC280C"/>
    <w:rsid w:val="00CC65B9"/>
    <w:rsid w:val="00CC6620"/>
    <w:rsid w:val="00CD0010"/>
    <w:rsid w:val="00CD286E"/>
    <w:rsid w:val="00CD4660"/>
    <w:rsid w:val="00CD7214"/>
    <w:rsid w:val="00CE00B0"/>
    <w:rsid w:val="00CE2290"/>
    <w:rsid w:val="00CE4BF5"/>
    <w:rsid w:val="00CE5217"/>
    <w:rsid w:val="00CE64AB"/>
    <w:rsid w:val="00CE710A"/>
    <w:rsid w:val="00CF01BE"/>
    <w:rsid w:val="00CF1573"/>
    <w:rsid w:val="00CF5D9B"/>
    <w:rsid w:val="00CF6287"/>
    <w:rsid w:val="00CF6D67"/>
    <w:rsid w:val="00D0051F"/>
    <w:rsid w:val="00D006B1"/>
    <w:rsid w:val="00D12CDC"/>
    <w:rsid w:val="00D133D5"/>
    <w:rsid w:val="00D14468"/>
    <w:rsid w:val="00D16EDC"/>
    <w:rsid w:val="00D17D2E"/>
    <w:rsid w:val="00D20564"/>
    <w:rsid w:val="00D20BED"/>
    <w:rsid w:val="00D24D38"/>
    <w:rsid w:val="00D24F4F"/>
    <w:rsid w:val="00D27632"/>
    <w:rsid w:val="00D31F47"/>
    <w:rsid w:val="00D363A2"/>
    <w:rsid w:val="00D37FC6"/>
    <w:rsid w:val="00D468F2"/>
    <w:rsid w:val="00D4729A"/>
    <w:rsid w:val="00D56442"/>
    <w:rsid w:val="00D565A1"/>
    <w:rsid w:val="00D62D84"/>
    <w:rsid w:val="00D63833"/>
    <w:rsid w:val="00D6439D"/>
    <w:rsid w:val="00D64783"/>
    <w:rsid w:val="00D65D6A"/>
    <w:rsid w:val="00D71D77"/>
    <w:rsid w:val="00D80375"/>
    <w:rsid w:val="00D80C1E"/>
    <w:rsid w:val="00D8563B"/>
    <w:rsid w:val="00D86B30"/>
    <w:rsid w:val="00D92689"/>
    <w:rsid w:val="00DA0E56"/>
    <w:rsid w:val="00DA1A46"/>
    <w:rsid w:val="00DA350A"/>
    <w:rsid w:val="00DA3AC7"/>
    <w:rsid w:val="00DA3E28"/>
    <w:rsid w:val="00DA44ED"/>
    <w:rsid w:val="00DA4ACE"/>
    <w:rsid w:val="00DA56CC"/>
    <w:rsid w:val="00DA5B3C"/>
    <w:rsid w:val="00DA703B"/>
    <w:rsid w:val="00DB1830"/>
    <w:rsid w:val="00DB2C69"/>
    <w:rsid w:val="00DB41DE"/>
    <w:rsid w:val="00DB4D20"/>
    <w:rsid w:val="00DB57A6"/>
    <w:rsid w:val="00DB58F7"/>
    <w:rsid w:val="00DB74F6"/>
    <w:rsid w:val="00DB765C"/>
    <w:rsid w:val="00DC5C35"/>
    <w:rsid w:val="00DC62B9"/>
    <w:rsid w:val="00DC67CF"/>
    <w:rsid w:val="00DC7645"/>
    <w:rsid w:val="00DD08BD"/>
    <w:rsid w:val="00DD110B"/>
    <w:rsid w:val="00DD4420"/>
    <w:rsid w:val="00DD480C"/>
    <w:rsid w:val="00DD5AF8"/>
    <w:rsid w:val="00DD748D"/>
    <w:rsid w:val="00DE5CED"/>
    <w:rsid w:val="00DF0A81"/>
    <w:rsid w:val="00DF1B91"/>
    <w:rsid w:val="00DF7EC3"/>
    <w:rsid w:val="00E03C09"/>
    <w:rsid w:val="00E12918"/>
    <w:rsid w:val="00E15F31"/>
    <w:rsid w:val="00E17418"/>
    <w:rsid w:val="00E2057D"/>
    <w:rsid w:val="00E2369D"/>
    <w:rsid w:val="00E27F17"/>
    <w:rsid w:val="00E32D8C"/>
    <w:rsid w:val="00E40005"/>
    <w:rsid w:val="00E40AF5"/>
    <w:rsid w:val="00E41976"/>
    <w:rsid w:val="00E423B0"/>
    <w:rsid w:val="00E4420B"/>
    <w:rsid w:val="00E45F55"/>
    <w:rsid w:val="00E53A54"/>
    <w:rsid w:val="00E5538A"/>
    <w:rsid w:val="00E56488"/>
    <w:rsid w:val="00E57428"/>
    <w:rsid w:val="00E664CF"/>
    <w:rsid w:val="00E72D31"/>
    <w:rsid w:val="00E73125"/>
    <w:rsid w:val="00E73CAF"/>
    <w:rsid w:val="00E76769"/>
    <w:rsid w:val="00E77FF5"/>
    <w:rsid w:val="00E83519"/>
    <w:rsid w:val="00E849B5"/>
    <w:rsid w:val="00E90237"/>
    <w:rsid w:val="00E93890"/>
    <w:rsid w:val="00E93E71"/>
    <w:rsid w:val="00E945B9"/>
    <w:rsid w:val="00E97E18"/>
    <w:rsid w:val="00EA5172"/>
    <w:rsid w:val="00EB0703"/>
    <w:rsid w:val="00EB33A5"/>
    <w:rsid w:val="00EB5C19"/>
    <w:rsid w:val="00EC05E5"/>
    <w:rsid w:val="00EC6111"/>
    <w:rsid w:val="00EC6919"/>
    <w:rsid w:val="00EC7912"/>
    <w:rsid w:val="00ED0100"/>
    <w:rsid w:val="00ED6EF1"/>
    <w:rsid w:val="00ED73A0"/>
    <w:rsid w:val="00EE0508"/>
    <w:rsid w:val="00EE19DA"/>
    <w:rsid w:val="00EE1C55"/>
    <w:rsid w:val="00EE3A22"/>
    <w:rsid w:val="00EE7FED"/>
    <w:rsid w:val="00EF1BA5"/>
    <w:rsid w:val="00EF4B25"/>
    <w:rsid w:val="00EF648F"/>
    <w:rsid w:val="00EF7933"/>
    <w:rsid w:val="00F01B50"/>
    <w:rsid w:val="00F03FDD"/>
    <w:rsid w:val="00F06B76"/>
    <w:rsid w:val="00F07301"/>
    <w:rsid w:val="00F146DF"/>
    <w:rsid w:val="00F15059"/>
    <w:rsid w:val="00F16C3E"/>
    <w:rsid w:val="00F20279"/>
    <w:rsid w:val="00F2576A"/>
    <w:rsid w:val="00F3166A"/>
    <w:rsid w:val="00F34A85"/>
    <w:rsid w:val="00F35840"/>
    <w:rsid w:val="00F367C9"/>
    <w:rsid w:val="00F37F80"/>
    <w:rsid w:val="00F440C1"/>
    <w:rsid w:val="00F46288"/>
    <w:rsid w:val="00F52780"/>
    <w:rsid w:val="00F533E7"/>
    <w:rsid w:val="00F676E0"/>
    <w:rsid w:val="00F70416"/>
    <w:rsid w:val="00F71078"/>
    <w:rsid w:val="00F71738"/>
    <w:rsid w:val="00F71C17"/>
    <w:rsid w:val="00F721ED"/>
    <w:rsid w:val="00F73792"/>
    <w:rsid w:val="00F8141E"/>
    <w:rsid w:val="00F81BD4"/>
    <w:rsid w:val="00F8434C"/>
    <w:rsid w:val="00F84F6B"/>
    <w:rsid w:val="00F8789B"/>
    <w:rsid w:val="00F87C30"/>
    <w:rsid w:val="00F92813"/>
    <w:rsid w:val="00F94C1D"/>
    <w:rsid w:val="00F964FF"/>
    <w:rsid w:val="00F9709D"/>
    <w:rsid w:val="00FA1976"/>
    <w:rsid w:val="00FA674C"/>
    <w:rsid w:val="00FA74CA"/>
    <w:rsid w:val="00FB1E3A"/>
    <w:rsid w:val="00FB7948"/>
    <w:rsid w:val="00FB7D24"/>
    <w:rsid w:val="00FB7F0F"/>
    <w:rsid w:val="00FC19EF"/>
    <w:rsid w:val="00FC1E7A"/>
    <w:rsid w:val="00FC2199"/>
    <w:rsid w:val="00FC3A43"/>
    <w:rsid w:val="00FC3A8E"/>
    <w:rsid w:val="00FC76A2"/>
    <w:rsid w:val="00FC76AB"/>
    <w:rsid w:val="00FD1DCF"/>
    <w:rsid w:val="00FD3E98"/>
    <w:rsid w:val="00FD4840"/>
    <w:rsid w:val="00FE07F6"/>
    <w:rsid w:val="00FE3F14"/>
    <w:rsid w:val="00FE52CA"/>
    <w:rsid w:val="00FF1F27"/>
    <w:rsid w:val="00FF338E"/>
    <w:rsid w:val="00FF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64A8B"/>
  <w15:docId w15:val="{72C62743-226F-4B69-838D-585A3E5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
    <w:name w:val="Body Text 2"/>
    <w:basedOn w:val="a"/>
    <w:link w:val="20"/>
    <w:uiPriority w:val="99"/>
    <w:rsid w:val="002952DA"/>
    <w:pPr>
      <w:spacing w:after="120" w:line="480" w:lineRule="auto"/>
    </w:pPr>
    <w:rPr>
      <w:sz w:val="20"/>
      <w:szCs w:val="20"/>
    </w:rPr>
  </w:style>
  <w:style w:type="character" w:customStyle="1" w:styleId="20">
    <w:name w:val="Основной текст 2 Знак"/>
    <w:basedOn w:val="a0"/>
    <w:link w:val="2"/>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iPriority w:val="99"/>
    <w:unhideWhenUsed/>
    <w:rsid w:val="0015371B"/>
    <w:pPr>
      <w:tabs>
        <w:tab w:val="center" w:pos="4677"/>
        <w:tab w:val="right" w:pos="9355"/>
      </w:tabs>
    </w:pPr>
  </w:style>
  <w:style w:type="character" w:customStyle="1" w:styleId="ac">
    <w:name w:val="Нижний колонтитул Знак"/>
    <w:basedOn w:val="a0"/>
    <w:link w:val="ab"/>
    <w:uiPriority w:val="99"/>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uiPriority w:val="99"/>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uiPriority w:val="99"/>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Название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 w:type="paragraph" w:styleId="afa">
    <w:name w:val="Plain Text"/>
    <w:basedOn w:val="a"/>
    <w:link w:val="afb"/>
    <w:uiPriority w:val="99"/>
    <w:semiHidden/>
    <w:unhideWhenUsed/>
    <w:rsid w:val="00776D10"/>
    <w:pPr>
      <w:widowControl/>
      <w:autoSpaceDE/>
      <w:autoSpaceDN/>
      <w:adjustRightInd/>
    </w:pPr>
    <w:rPr>
      <w:rFonts w:ascii="Calibri" w:eastAsia="Calibri" w:hAnsi="Calibri"/>
      <w:sz w:val="22"/>
      <w:szCs w:val="21"/>
      <w:lang w:eastAsia="en-US"/>
    </w:rPr>
  </w:style>
  <w:style w:type="character" w:customStyle="1" w:styleId="afb">
    <w:name w:val="Текст Знак"/>
    <w:basedOn w:val="a0"/>
    <w:link w:val="afa"/>
    <w:uiPriority w:val="99"/>
    <w:semiHidden/>
    <w:rsid w:val="00776D10"/>
    <w:rPr>
      <w:rFonts w:ascii="Calibri" w:eastAsia="Calibri" w:hAnsi="Calibri"/>
      <w:szCs w:val="21"/>
      <w:lang w:eastAsia="en-US"/>
    </w:rPr>
  </w:style>
  <w:style w:type="paragraph" w:customStyle="1" w:styleId="Oaia">
    <w:name w:val="Oaia"/>
    <w:basedOn w:val="a"/>
    <w:uiPriority w:val="99"/>
    <w:rsid w:val="00776D10"/>
    <w:pPr>
      <w:widowControl/>
      <w:overflowPunct w:val="0"/>
      <w:spacing w:line="216" w:lineRule="auto"/>
      <w:ind w:firstLine="567"/>
      <w:jc w:val="both"/>
    </w:pPr>
    <w:rPr>
      <w:rFonts w:eastAsia="Times New Roman"/>
      <w:b/>
      <w:szCs w:val="20"/>
    </w:rPr>
  </w:style>
  <w:style w:type="character" w:customStyle="1" w:styleId="7">
    <w:name w:val="Основной текст Знак7"/>
    <w:basedOn w:val="a0"/>
    <w:uiPriority w:val="99"/>
    <w:semiHidden/>
    <w:rsid w:val="00A06CA9"/>
    <w:rPr>
      <w:rFonts w:cs="Times New Roman"/>
      <w:color w:val="000000"/>
    </w:rPr>
  </w:style>
  <w:style w:type="character" w:customStyle="1" w:styleId="FontStyle81">
    <w:name w:val="Font Style81"/>
    <w:uiPriority w:val="99"/>
    <w:rsid w:val="00E945B9"/>
    <w:rPr>
      <w:rFonts w:ascii="Times New Roman" w:hAnsi="Times New Roman" w:cs="Times New Roman" w:hint="default"/>
      <w:b/>
      <w:bCs/>
      <w:sz w:val="22"/>
      <w:szCs w:val="22"/>
    </w:rPr>
  </w:style>
  <w:style w:type="paragraph" w:customStyle="1" w:styleId="12">
    <w:name w:val="Шаблон МКА 12"/>
    <w:basedOn w:val="a"/>
    <w:link w:val="120"/>
    <w:autoRedefine/>
    <w:rsid w:val="00E945B9"/>
    <w:pPr>
      <w:widowControl/>
      <w:autoSpaceDE/>
      <w:autoSpaceDN/>
      <w:adjustRightInd/>
      <w:contextualSpacing/>
      <w:jc w:val="both"/>
    </w:pPr>
    <w:rPr>
      <w:rFonts w:cstheme="minorBidi"/>
      <w:szCs w:val="22"/>
    </w:rPr>
  </w:style>
  <w:style w:type="character" w:customStyle="1" w:styleId="120">
    <w:name w:val="Шаблон МКА 12 Знак"/>
    <w:basedOn w:val="a0"/>
    <w:link w:val="12"/>
    <w:rsid w:val="00E945B9"/>
    <w:rPr>
      <w:rFonts w:hAnsi="Times New Roman" w:cstheme="minorBidi"/>
      <w:sz w:val="24"/>
    </w:rPr>
  </w:style>
  <w:style w:type="paragraph" w:customStyle="1" w:styleId="msonospacingmailrucssattributepostfix">
    <w:name w:val="msonospacing_mailru_css_attribute_postfix"/>
    <w:basedOn w:val="a"/>
    <w:rsid w:val="00095CEC"/>
    <w:pPr>
      <w:widowControl/>
      <w:autoSpaceDE/>
      <w:autoSpaceDN/>
      <w:adjustRightInd/>
      <w:spacing w:before="100" w:beforeAutospacing="1" w:after="100" w:afterAutospacing="1"/>
    </w:pPr>
    <w:rPr>
      <w:rFonts w:eastAsia="Times New Roman"/>
    </w:rPr>
  </w:style>
  <w:style w:type="character" w:styleId="afc">
    <w:name w:val="Strong"/>
    <w:basedOn w:val="a0"/>
    <w:uiPriority w:val="22"/>
    <w:qFormat/>
    <w:rsid w:val="00095CEC"/>
    <w:rPr>
      <w:b/>
      <w:bCs/>
    </w:rPr>
  </w:style>
  <w:style w:type="paragraph" w:customStyle="1" w:styleId="constitle">
    <w:name w:val="constitle"/>
    <w:basedOn w:val="a"/>
    <w:rsid w:val="00095CEC"/>
    <w:pPr>
      <w:widowControl/>
      <w:autoSpaceDE/>
      <w:autoSpaceDN/>
      <w:adjustRightInd/>
      <w:spacing w:before="100" w:beforeAutospacing="1" w:after="120" w:line="360" w:lineRule="atLeast"/>
    </w:pPr>
    <w:rPr>
      <w:rFonts w:eastAsia="Times New Roman"/>
    </w:rPr>
  </w:style>
  <w:style w:type="numbering" w:customStyle="1" w:styleId="List7">
    <w:name w:val="List 7"/>
    <w:rsid w:val="00095CEC"/>
    <w:pPr>
      <w:numPr>
        <w:numId w:val="3"/>
      </w:numPr>
    </w:pPr>
  </w:style>
  <w:style w:type="paragraph" w:customStyle="1" w:styleId="Default">
    <w:name w:val="Default"/>
    <w:rsid w:val="004C4915"/>
    <w:pPr>
      <w:autoSpaceDE w:val="0"/>
      <w:autoSpaceDN w:val="0"/>
      <w:adjustRightInd w:val="0"/>
      <w:spacing w:after="0" w:line="240" w:lineRule="auto"/>
    </w:pPr>
    <w:rPr>
      <w:rFonts w:eastAsiaTheme="minorHAnsi" w:hAnsi="Times New Roman"/>
      <w:color w:val="000000"/>
      <w:sz w:val="24"/>
      <w:szCs w:val="24"/>
      <w:lang w:eastAsia="en-US"/>
    </w:rPr>
  </w:style>
  <w:style w:type="character" w:customStyle="1" w:styleId="31">
    <w:name w:val="Основной текст (3)_"/>
    <w:link w:val="32"/>
    <w:locked/>
    <w:rsid w:val="00DA4ACE"/>
    <w:rPr>
      <w:b/>
      <w:bCs/>
      <w:i/>
      <w:iCs/>
      <w:sz w:val="28"/>
      <w:szCs w:val="28"/>
      <w:shd w:val="clear" w:color="auto" w:fill="FFFFFF"/>
    </w:rPr>
  </w:style>
  <w:style w:type="paragraph" w:customStyle="1" w:styleId="32">
    <w:name w:val="Основной текст (3)"/>
    <w:basedOn w:val="a"/>
    <w:link w:val="31"/>
    <w:rsid w:val="00DA4ACE"/>
    <w:pPr>
      <w:shd w:val="clear" w:color="auto" w:fill="FFFFFF"/>
      <w:autoSpaceDE/>
      <w:autoSpaceDN/>
      <w:adjustRightInd/>
      <w:spacing w:line="317" w:lineRule="exact"/>
      <w:jc w:val="both"/>
    </w:pPr>
    <w:rPr>
      <w:rFonts w:hAnsiTheme="minorHAnsi"/>
      <w:b/>
      <w:bCs/>
      <w:i/>
      <w:iCs/>
      <w:sz w:val="28"/>
      <w:szCs w:val="28"/>
    </w:rPr>
  </w:style>
  <w:style w:type="character" w:customStyle="1" w:styleId="33">
    <w:name w:val="Основной текст (3) + Не полужирный"/>
    <w:aliases w:val="Не курсив"/>
    <w:rsid w:val="00DA4ACE"/>
    <w:rPr>
      <w:b/>
      <w:bCs/>
      <w:i/>
      <w:iCs/>
      <w:color w:val="000000"/>
      <w:spacing w:val="0"/>
      <w:w w:val="100"/>
      <w:position w:val="0"/>
      <w:sz w:val="28"/>
      <w:szCs w:val="28"/>
      <w:shd w:val="clear" w:color="auto" w:fill="FFFFFF"/>
      <w:lang w:val="ru-RU"/>
    </w:rPr>
  </w:style>
  <w:style w:type="character" w:customStyle="1" w:styleId="34">
    <w:name w:val="Основной текст (3) + Не курсив"/>
    <w:rsid w:val="00DA4ACE"/>
    <w:rPr>
      <w:b/>
      <w:bCs/>
      <w:i/>
      <w:iCs/>
      <w:color w:val="000000"/>
      <w:spacing w:val="0"/>
      <w:w w:val="100"/>
      <w:position w:val="0"/>
      <w:sz w:val="28"/>
      <w:szCs w:val="2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30">
      <w:bodyDiv w:val="1"/>
      <w:marLeft w:val="0"/>
      <w:marRight w:val="0"/>
      <w:marTop w:val="0"/>
      <w:marBottom w:val="0"/>
      <w:divBdr>
        <w:top w:val="none" w:sz="0" w:space="0" w:color="auto"/>
        <w:left w:val="none" w:sz="0" w:space="0" w:color="auto"/>
        <w:bottom w:val="none" w:sz="0" w:space="0" w:color="auto"/>
        <w:right w:val="none" w:sz="0" w:space="0" w:color="auto"/>
      </w:divBdr>
    </w:div>
    <w:div w:id="85929705">
      <w:bodyDiv w:val="1"/>
      <w:marLeft w:val="0"/>
      <w:marRight w:val="0"/>
      <w:marTop w:val="0"/>
      <w:marBottom w:val="0"/>
      <w:divBdr>
        <w:top w:val="none" w:sz="0" w:space="0" w:color="auto"/>
        <w:left w:val="none" w:sz="0" w:space="0" w:color="auto"/>
        <w:bottom w:val="none" w:sz="0" w:space="0" w:color="auto"/>
        <w:right w:val="none" w:sz="0" w:space="0" w:color="auto"/>
      </w:divBdr>
    </w:div>
    <w:div w:id="97214379">
      <w:bodyDiv w:val="1"/>
      <w:marLeft w:val="0"/>
      <w:marRight w:val="0"/>
      <w:marTop w:val="0"/>
      <w:marBottom w:val="0"/>
      <w:divBdr>
        <w:top w:val="none" w:sz="0" w:space="0" w:color="auto"/>
        <w:left w:val="none" w:sz="0" w:space="0" w:color="auto"/>
        <w:bottom w:val="none" w:sz="0" w:space="0" w:color="auto"/>
        <w:right w:val="none" w:sz="0" w:space="0" w:color="auto"/>
      </w:divBdr>
    </w:div>
    <w:div w:id="145126564">
      <w:bodyDiv w:val="1"/>
      <w:marLeft w:val="0"/>
      <w:marRight w:val="0"/>
      <w:marTop w:val="0"/>
      <w:marBottom w:val="0"/>
      <w:divBdr>
        <w:top w:val="none" w:sz="0" w:space="0" w:color="auto"/>
        <w:left w:val="none" w:sz="0" w:space="0" w:color="auto"/>
        <w:bottom w:val="none" w:sz="0" w:space="0" w:color="auto"/>
        <w:right w:val="none" w:sz="0" w:space="0" w:color="auto"/>
      </w:divBdr>
    </w:div>
    <w:div w:id="182137000">
      <w:marLeft w:val="0"/>
      <w:marRight w:val="0"/>
      <w:marTop w:val="0"/>
      <w:marBottom w:val="0"/>
      <w:divBdr>
        <w:top w:val="none" w:sz="0" w:space="0" w:color="auto"/>
        <w:left w:val="none" w:sz="0" w:space="0" w:color="auto"/>
        <w:bottom w:val="none" w:sz="0" w:space="0" w:color="auto"/>
        <w:right w:val="none" w:sz="0" w:space="0" w:color="auto"/>
      </w:divBdr>
    </w:div>
    <w:div w:id="182137001">
      <w:marLeft w:val="0"/>
      <w:marRight w:val="0"/>
      <w:marTop w:val="0"/>
      <w:marBottom w:val="0"/>
      <w:divBdr>
        <w:top w:val="none" w:sz="0" w:space="0" w:color="auto"/>
        <w:left w:val="none" w:sz="0" w:space="0" w:color="auto"/>
        <w:bottom w:val="none" w:sz="0" w:space="0" w:color="auto"/>
        <w:right w:val="none" w:sz="0" w:space="0" w:color="auto"/>
      </w:divBdr>
      <w:divsChild>
        <w:div w:id="182137004">
          <w:marLeft w:val="0"/>
          <w:marRight w:val="0"/>
          <w:marTop w:val="100"/>
          <w:marBottom w:val="100"/>
          <w:divBdr>
            <w:top w:val="none" w:sz="0" w:space="0" w:color="auto"/>
            <w:left w:val="none" w:sz="0" w:space="0" w:color="auto"/>
            <w:bottom w:val="none" w:sz="0" w:space="0" w:color="auto"/>
            <w:right w:val="none" w:sz="0" w:space="0" w:color="auto"/>
          </w:divBdr>
          <w:divsChild>
            <w:div w:id="182137003">
              <w:marLeft w:val="225"/>
              <w:marRight w:val="225"/>
              <w:marTop w:val="0"/>
              <w:marBottom w:val="0"/>
              <w:divBdr>
                <w:top w:val="none" w:sz="0" w:space="0" w:color="auto"/>
                <w:left w:val="none" w:sz="0" w:space="0" w:color="auto"/>
                <w:bottom w:val="none" w:sz="0" w:space="0" w:color="auto"/>
                <w:right w:val="none" w:sz="0" w:space="0" w:color="auto"/>
              </w:divBdr>
              <w:divsChild>
                <w:div w:id="182137002">
                  <w:marLeft w:val="0"/>
                  <w:marRight w:val="0"/>
                  <w:marTop w:val="0"/>
                  <w:marBottom w:val="0"/>
                  <w:divBdr>
                    <w:top w:val="none" w:sz="0" w:space="0" w:color="auto"/>
                    <w:left w:val="none" w:sz="0" w:space="0" w:color="auto"/>
                    <w:bottom w:val="none" w:sz="0" w:space="0" w:color="auto"/>
                    <w:right w:val="none" w:sz="0" w:space="0" w:color="auto"/>
                  </w:divBdr>
                  <w:divsChild>
                    <w:div w:id="182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005">
      <w:marLeft w:val="0"/>
      <w:marRight w:val="0"/>
      <w:marTop w:val="0"/>
      <w:marBottom w:val="0"/>
      <w:divBdr>
        <w:top w:val="none" w:sz="0" w:space="0" w:color="auto"/>
        <w:left w:val="none" w:sz="0" w:space="0" w:color="auto"/>
        <w:bottom w:val="none" w:sz="0" w:space="0" w:color="auto"/>
        <w:right w:val="none" w:sz="0" w:space="0" w:color="auto"/>
      </w:divBdr>
    </w:div>
    <w:div w:id="185411621">
      <w:bodyDiv w:val="1"/>
      <w:marLeft w:val="0"/>
      <w:marRight w:val="0"/>
      <w:marTop w:val="0"/>
      <w:marBottom w:val="0"/>
      <w:divBdr>
        <w:top w:val="none" w:sz="0" w:space="0" w:color="auto"/>
        <w:left w:val="none" w:sz="0" w:space="0" w:color="auto"/>
        <w:bottom w:val="none" w:sz="0" w:space="0" w:color="auto"/>
        <w:right w:val="none" w:sz="0" w:space="0" w:color="auto"/>
      </w:divBdr>
    </w:div>
    <w:div w:id="277613227">
      <w:bodyDiv w:val="1"/>
      <w:marLeft w:val="0"/>
      <w:marRight w:val="0"/>
      <w:marTop w:val="0"/>
      <w:marBottom w:val="0"/>
      <w:divBdr>
        <w:top w:val="none" w:sz="0" w:space="0" w:color="auto"/>
        <w:left w:val="none" w:sz="0" w:space="0" w:color="auto"/>
        <w:bottom w:val="none" w:sz="0" w:space="0" w:color="auto"/>
        <w:right w:val="none" w:sz="0" w:space="0" w:color="auto"/>
      </w:divBdr>
    </w:div>
    <w:div w:id="283079075">
      <w:bodyDiv w:val="1"/>
      <w:marLeft w:val="0"/>
      <w:marRight w:val="0"/>
      <w:marTop w:val="0"/>
      <w:marBottom w:val="0"/>
      <w:divBdr>
        <w:top w:val="none" w:sz="0" w:space="0" w:color="auto"/>
        <w:left w:val="none" w:sz="0" w:space="0" w:color="auto"/>
        <w:bottom w:val="none" w:sz="0" w:space="0" w:color="auto"/>
        <w:right w:val="none" w:sz="0" w:space="0" w:color="auto"/>
      </w:divBdr>
    </w:div>
    <w:div w:id="321814263">
      <w:bodyDiv w:val="1"/>
      <w:marLeft w:val="0"/>
      <w:marRight w:val="0"/>
      <w:marTop w:val="0"/>
      <w:marBottom w:val="0"/>
      <w:divBdr>
        <w:top w:val="none" w:sz="0" w:space="0" w:color="auto"/>
        <w:left w:val="none" w:sz="0" w:space="0" w:color="auto"/>
        <w:bottom w:val="none" w:sz="0" w:space="0" w:color="auto"/>
        <w:right w:val="none" w:sz="0" w:space="0" w:color="auto"/>
      </w:divBdr>
    </w:div>
    <w:div w:id="323096826">
      <w:bodyDiv w:val="1"/>
      <w:marLeft w:val="0"/>
      <w:marRight w:val="0"/>
      <w:marTop w:val="0"/>
      <w:marBottom w:val="0"/>
      <w:divBdr>
        <w:top w:val="none" w:sz="0" w:space="0" w:color="auto"/>
        <w:left w:val="none" w:sz="0" w:space="0" w:color="auto"/>
        <w:bottom w:val="none" w:sz="0" w:space="0" w:color="auto"/>
        <w:right w:val="none" w:sz="0" w:space="0" w:color="auto"/>
      </w:divBdr>
    </w:div>
    <w:div w:id="393116834">
      <w:bodyDiv w:val="1"/>
      <w:marLeft w:val="0"/>
      <w:marRight w:val="0"/>
      <w:marTop w:val="0"/>
      <w:marBottom w:val="0"/>
      <w:divBdr>
        <w:top w:val="none" w:sz="0" w:space="0" w:color="auto"/>
        <w:left w:val="none" w:sz="0" w:space="0" w:color="auto"/>
        <w:bottom w:val="none" w:sz="0" w:space="0" w:color="auto"/>
        <w:right w:val="none" w:sz="0" w:space="0" w:color="auto"/>
      </w:divBdr>
    </w:div>
    <w:div w:id="434521552">
      <w:bodyDiv w:val="1"/>
      <w:marLeft w:val="0"/>
      <w:marRight w:val="0"/>
      <w:marTop w:val="0"/>
      <w:marBottom w:val="0"/>
      <w:divBdr>
        <w:top w:val="none" w:sz="0" w:space="0" w:color="auto"/>
        <w:left w:val="none" w:sz="0" w:space="0" w:color="auto"/>
        <w:bottom w:val="none" w:sz="0" w:space="0" w:color="auto"/>
        <w:right w:val="none" w:sz="0" w:space="0" w:color="auto"/>
      </w:divBdr>
    </w:div>
    <w:div w:id="494541095">
      <w:bodyDiv w:val="1"/>
      <w:marLeft w:val="0"/>
      <w:marRight w:val="0"/>
      <w:marTop w:val="0"/>
      <w:marBottom w:val="0"/>
      <w:divBdr>
        <w:top w:val="none" w:sz="0" w:space="0" w:color="auto"/>
        <w:left w:val="none" w:sz="0" w:space="0" w:color="auto"/>
        <w:bottom w:val="none" w:sz="0" w:space="0" w:color="auto"/>
        <w:right w:val="none" w:sz="0" w:space="0" w:color="auto"/>
      </w:divBdr>
    </w:div>
    <w:div w:id="534276553">
      <w:bodyDiv w:val="1"/>
      <w:marLeft w:val="0"/>
      <w:marRight w:val="0"/>
      <w:marTop w:val="0"/>
      <w:marBottom w:val="0"/>
      <w:divBdr>
        <w:top w:val="none" w:sz="0" w:space="0" w:color="auto"/>
        <w:left w:val="none" w:sz="0" w:space="0" w:color="auto"/>
        <w:bottom w:val="none" w:sz="0" w:space="0" w:color="auto"/>
        <w:right w:val="none" w:sz="0" w:space="0" w:color="auto"/>
      </w:divBdr>
    </w:div>
    <w:div w:id="545219882">
      <w:bodyDiv w:val="1"/>
      <w:marLeft w:val="0"/>
      <w:marRight w:val="0"/>
      <w:marTop w:val="0"/>
      <w:marBottom w:val="0"/>
      <w:divBdr>
        <w:top w:val="none" w:sz="0" w:space="0" w:color="auto"/>
        <w:left w:val="none" w:sz="0" w:space="0" w:color="auto"/>
        <w:bottom w:val="none" w:sz="0" w:space="0" w:color="auto"/>
        <w:right w:val="none" w:sz="0" w:space="0" w:color="auto"/>
      </w:divBdr>
    </w:div>
    <w:div w:id="650057350">
      <w:bodyDiv w:val="1"/>
      <w:marLeft w:val="0"/>
      <w:marRight w:val="0"/>
      <w:marTop w:val="0"/>
      <w:marBottom w:val="0"/>
      <w:divBdr>
        <w:top w:val="none" w:sz="0" w:space="0" w:color="auto"/>
        <w:left w:val="none" w:sz="0" w:space="0" w:color="auto"/>
        <w:bottom w:val="none" w:sz="0" w:space="0" w:color="auto"/>
        <w:right w:val="none" w:sz="0" w:space="0" w:color="auto"/>
      </w:divBdr>
    </w:div>
    <w:div w:id="671185640">
      <w:bodyDiv w:val="1"/>
      <w:marLeft w:val="0"/>
      <w:marRight w:val="0"/>
      <w:marTop w:val="0"/>
      <w:marBottom w:val="0"/>
      <w:divBdr>
        <w:top w:val="none" w:sz="0" w:space="0" w:color="auto"/>
        <w:left w:val="none" w:sz="0" w:space="0" w:color="auto"/>
        <w:bottom w:val="none" w:sz="0" w:space="0" w:color="auto"/>
        <w:right w:val="none" w:sz="0" w:space="0" w:color="auto"/>
      </w:divBdr>
    </w:div>
    <w:div w:id="750276903">
      <w:bodyDiv w:val="1"/>
      <w:marLeft w:val="0"/>
      <w:marRight w:val="0"/>
      <w:marTop w:val="0"/>
      <w:marBottom w:val="0"/>
      <w:divBdr>
        <w:top w:val="none" w:sz="0" w:space="0" w:color="auto"/>
        <w:left w:val="none" w:sz="0" w:space="0" w:color="auto"/>
        <w:bottom w:val="none" w:sz="0" w:space="0" w:color="auto"/>
        <w:right w:val="none" w:sz="0" w:space="0" w:color="auto"/>
      </w:divBdr>
    </w:div>
    <w:div w:id="756560794">
      <w:bodyDiv w:val="1"/>
      <w:marLeft w:val="0"/>
      <w:marRight w:val="0"/>
      <w:marTop w:val="0"/>
      <w:marBottom w:val="0"/>
      <w:divBdr>
        <w:top w:val="none" w:sz="0" w:space="0" w:color="auto"/>
        <w:left w:val="none" w:sz="0" w:space="0" w:color="auto"/>
        <w:bottom w:val="none" w:sz="0" w:space="0" w:color="auto"/>
        <w:right w:val="none" w:sz="0" w:space="0" w:color="auto"/>
      </w:divBdr>
    </w:div>
    <w:div w:id="771900930">
      <w:bodyDiv w:val="1"/>
      <w:marLeft w:val="0"/>
      <w:marRight w:val="0"/>
      <w:marTop w:val="0"/>
      <w:marBottom w:val="0"/>
      <w:divBdr>
        <w:top w:val="none" w:sz="0" w:space="0" w:color="auto"/>
        <w:left w:val="none" w:sz="0" w:space="0" w:color="auto"/>
        <w:bottom w:val="none" w:sz="0" w:space="0" w:color="auto"/>
        <w:right w:val="none" w:sz="0" w:space="0" w:color="auto"/>
      </w:divBdr>
    </w:div>
    <w:div w:id="812327839">
      <w:bodyDiv w:val="1"/>
      <w:marLeft w:val="0"/>
      <w:marRight w:val="0"/>
      <w:marTop w:val="0"/>
      <w:marBottom w:val="0"/>
      <w:divBdr>
        <w:top w:val="none" w:sz="0" w:space="0" w:color="auto"/>
        <w:left w:val="none" w:sz="0" w:space="0" w:color="auto"/>
        <w:bottom w:val="none" w:sz="0" w:space="0" w:color="auto"/>
        <w:right w:val="none" w:sz="0" w:space="0" w:color="auto"/>
      </w:divBdr>
    </w:div>
    <w:div w:id="866990800">
      <w:bodyDiv w:val="1"/>
      <w:marLeft w:val="0"/>
      <w:marRight w:val="0"/>
      <w:marTop w:val="0"/>
      <w:marBottom w:val="0"/>
      <w:divBdr>
        <w:top w:val="none" w:sz="0" w:space="0" w:color="auto"/>
        <w:left w:val="none" w:sz="0" w:space="0" w:color="auto"/>
        <w:bottom w:val="none" w:sz="0" w:space="0" w:color="auto"/>
        <w:right w:val="none" w:sz="0" w:space="0" w:color="auto"/>
      </w:divBdr>
    </w:div>
    <w:div w:id="890654015">
      <w:bodyDiv w:val="1"/>
      <w:marLeft w:val="0"/>
      <w:marRight w:val="0"/>
      <w:marTop w:val="0"/>
      <w:marBottom w:val="0"/>
      <w:divBdr>
        <w:top w:val="none" w:sz="0" w:space="0" w:color="auto"/>
        <w:left w:val="none" w:sz="0" w:space="0" w:color="auto"/>
        <w:bottom w:val="none" w:sz="0" w:space="0" w:color="auto"/>
        <w:right w:val="none" w:sz="0" w:space="0" w:color="auto"/>
      </w:divBdr>
    </w:div>
    <w:div w:id="907686726">
      <w:bodyDiv w:val="1"/>
      <w:marLeft w:val="0"/>
      <w:marRight w:val="0"/>
      <w:marTop w:val="0"/>
      <w:marBottom w:val="0"/>
      <w:divBdr>
        <w:top w:val="none" w:sz="0" w:space="0" w:color="auto"/>
        <w:left w:val="none" w:sz="0" w:space="0" w:color="auto"/>
        <w:bottom w:val="none" w:sz="0" w:space="0" w:color="auto"/>
        <w:right w:val="none" w:sz="0" w:space="0" w:color="auto"/>
      </w:divBdr>
    </w:div>
    <w:div w:id="987512873">
      <w:bodyDiv w:val="1"/>
      <w:marLeft w:val="0"/>
      <w:marRight w:val="0"/>
      <w:marTop w:val="0"/>
      <w:marBottom w:val="0"/>
      <w:divBdr>
        <w:top w:val="none" w:sz="0" w:space="0" w:color="auto"/>
        <w:left w:val="none" w:sz="0" w:space="0" w:color="auto"/>
        <w:bottom w:val="none" w:sz="0" w:space="0" w:color="auto"/>
        <w:right w:val="none" w:sz="0" w:space="0" w:color="auto"/>
      </w:divBdr>
    </w:div>
    <w:div w:id="989401782">
      <w:bodyDiv w:val="1"/>
      <w:marLeft w:val="0"/>
      <w:marRight w:val="0"/>
      <w:marTop w:val="0"/>
      <w:marBottom w:val="0"/>
      <w:divBdr>
        <w:top w:val="none" w:sz="0" w:space="0" w:color="auto"/>
        <w:left w:val="none" w:sz="0" w:space="0" w:color="auto"/>
        <w:bottom w:val="none" w:sz="0" w:space="0" w:color="auto"/>
        <w:right w:val="none" w:sz="0" w:space="0" w:color="auto"/>
      </w:divBdr>
    </w:div>
    <w:div w:id="1100955662">
      <w:bodyDiv w:val="1"/>
      <w:marLeft w:val="0"/>
      <w:marRight w:val="0"/>
      <w:marTop w:val="0"/>
      <w:marBottom w:val="0"/>
      <w:divBdr>
        <w:top w:val="none" w:sz="0" w:space="0" w:color="auto"/>
        <w:left w:val="none" w:sz="0" w:space="0" w:color="auto"/>
        <w:bottom w:val="none" w:sz="0" w:space="0" w:color="auto"/>
        <w:right w:val="none" w:sz="0" w:space="0" w:color="auto"/>
      </w:divBdr>
    </w:div>
    <w:div w:id="1170827630">
      <w:bodyDiv w:val="1"/>
      <w:marLeft w:val="0"/>
      <w:marRight w:val="0"/>
      <w:marTop w:val="0"/>
      <w:marBottom w:val="0"/>
      <w:divBdr>
        <w:top w:val="none" w:sz="0" w:space="0" w:color="auto"/>
        <w:left w:val="none" w:sz="0" w:space="0" w:color="auto"/>
        <w:bottom w:val="none" w:sz="0" w:space="0" w:color="auto"/>
        <w:right w:val="none" w:sz="0" w:space="0" w:color="auto"/>
      </w:divBdr>
    </w:div>
    <w:div w:id="1177505326">
      <w:bodyDiv w:val="1"/>
      <w:marLeft w:val="0"/>
      <w:marRight w:val="0"/>
      <w:marTop w:val="0"/>
      <w:marBottom w:val="0"/>
      <w:divBdr>
        <w:top w:val="none" w:sz="0" w:space="0" w:color="auto"/>
        <w:left w:val="none" w:sz="0" w:space="0" w:color="auto"/>
        <w:bottom w:val="none" w:sz="0" w:space="0" w:color="auto"/>
        <w:right w:val="none" w:sz="0" w:space="0" w:color="auto"/>
      </w:divBdr>
    </w:div>
    <w:div w:id="1220019918">
      <w:bodyDiv w:val="1"/>
      <w:marLeft w:val="0"/>
      <w:marRight w:val="0"/>
      <w:marTop w:val="0"/>
      <w:marBottom w:val="0"/>
      <w:divBdr>
        <w:top w:val="none" w:sz="0" w:space="0" w:color="auto"/>
        <w:left w:val="none" w:sz="0" w:space="0" w:color="auto"/>
        <w:bottom w:val="none" w:sz="0" w:space="0" w:color="auto"/>
        <w:right w:val="none" w:sz="0" w:space="0" w:color="auto"/>
      </w:divBdr>
    </w:div>
    <w:div w:id="1221794408">
      <w:bodyDiv w:val="1"/>
      <w:marLeft w:val="0"/>
      <w:marRight w:val="0"/>
      <w:marTop w:val="0"/>
      <w:marBottom w:val="0"/>
      <w:divBdr>
        <w:top w:val="none" w:sz="0" w:space="0" w:color="auto"/>
        <w:left w:val="none" w:sz="0" w:space="0" w:color="auto"/>
        <w:bottom w:val="none" w:sz="0" w:space="0" w:color="auto"/>
        <w:right w:val="none" w:sz="0" w:space="0" w:color="auto"/>
      </w:divBdr>
    </w:div>
    <w:div w:id="1339964300">
      <w:bodyDiv w:val="1"/>
      <w:marLeft w:val="0"/>
      <w:marRight w:val="0"/>
      <w:marTop w:val="0"/>
      <w:marBottom w:val="0"/>
      <w:divBdr>
        <w:top w:val="none" w:sz="0" w:space="0" w:color="auto"/>
        <w:left w:val="none" w:sz="0" w:space="0" w:color="auto"/>
        <w:bottom w:val="none" w:sz="0" w:space="0" w:color="auto"/>
        <w:right w:val="none" w:sz="0" w:space="0" w:color="auto"/>
      </w:divBdr>
    </w:div>
    <w:div w:id="1413703902">
      <w:bodyDiv w:val="1"/>
      <w:marLeft w:val="0"/>
      <w:marRight w:val="0"/>
      <w:marTop w:val="0"/>
      <w:marBottom w:val="0"/>
      <w:divBdr>
        <w:top w:val="none" w:sz="0" w:space="0" w:color="auto"/>
        <w:left w:val="none" w:sz="0" w:space="0" w:color="auto"/>
        <w:bottom w:val="none" w:sz="0" w:space="0" w:color="auto"/>
        <w:right w:val="none" w:sz="0" w:space="0" w:color="auto"/>
      </w:divBdr>
    </w:div>
    <w:div w:id="1490175319">
      <w:bodyDiv w:val="1"/>
      <w:marLeft w:val="0"/>
      <w:marRight w:val="0"/>
      <w:marTop w:val="0"/>
      <w:marBottom w:val="0"/>
      <w:divBdr>
        <w:top w:val="none" w:sz="0" w:space="0" w:color="auto"/>
        <w:left w:val="none" w:sz="0" w:space="0" w:color="auto"/>
        <w:bottom w:val="none" w:sz="0" w:space="0" w:color="auto"/>
        <w:right w:val="none" w:sz="0" w:space="0" w:color="auto"/>
      </w:divBdr>
    </w:div>
    <w:div w:id="1547839313">
      <w:bodyDiv w:val="1"/>
      <w:marLeft w:val="0"/>
      <w:marRight w:val="0"/>
      <w:marTop w:val="0"/>
      <w:marBottom w:val="0"/>
      <w:divBdr>
        <w:top w:val="none" w:sz="0" w:space="0" w:color="auto"/>
        <w:left w:val="none" w:sz="0" w:space="0" w:color="auto"/>
        <w:bottom w:val="none" w:sz="0" w:space="0" w:color="auto"/>
        <w:right w:val="none" w:sz="0" w:space="0" w:color="auto"/>
      </w:divBdr>
    </w:div>
    <w:div w:id="1678730326">
      <w:bodyDiv w:val="1"/>
      <w:marLeft w:val="0"/>
      <w:marRight w:val="0"/>
      <w:marTop w:val="0"/>
      <w:marBottom w:val="0"/>
      <w:divBdr>
        <w:top w:val="none" w:sz="0" w:space="0" w:color="auto"/>
        <w:left w:val="none" w:sz="0" w:space="0" w:color="auto"/>
        <w:bottom w:val="none" w:sz="0" w:space="0" w:color="auto"/>
        <w:right w:val="none" w:sz="0" w:space="0" w:color="auto"/>
      </w:divBdr>
    </w:div>
    <w:div w:id="1726180217">
      <w:bodyDiv w:val="1"/>
      <w:marLeft w:val="0"/>
      <w:marRight w:val="0"/>
      <w:marTop w:val="0"/>
      <w:marBottom w:val="0"/>
      <w:divBdr>
        <w:top w:val="none" w:sz="0" w:space="0" w:color="auto"/>
        <w:left w:val="none" w:sz="0" w:space="0" w:color="auto"/>
        <w:bottom w:val="none" w:sz="0" w:space="0" w:color="auto"/>
        <w:right w:val="none" w:sz="0" w:space="0" w:color="auto"/>
      </w:divBdr>
    </w:div>
    <w:div w:id="1744374647">
      <w:bodyDiv w:val="1"/>
      <w:marLeft w:val="0"/>
      <w:marRight w:val="0"/>
      <w:marTop w:val="0"/>
      <w:marBottom w:val="0"/>
      <w:divBdr>
        <w:top w:val="none" w:sz="0" w:space="0" w:color="auto"/>
        <w:left w:val="none" w:sz="0" w:space="0" w:color="auto"/>
        <w:bottom w:val="none" w:sz="0" w:space="0" w:color="auto"/>
        <w:right w:val="none" w:sz="0" w:space="0" w:color="auto"/>
      </w:divBdr>
    </w:div>
    <w:div w:id="1762293498">
      <w:bodyDiv w:val="1"/>
      <w:marLeft w:val="0"/>
      <w:marRight w:val="0"/>
      <w:marTop w:val="0"/>
      <w:marBottom w:val="0"/>
      <w:divBdr>
        <w:top w:val="none" w:sz="0" w:space="0" w:color="auto"/>
        <w:left w:val="none" w:sz="0" w:space="0" w:color="auto"/>
        <w:bottom w:val="none" w:sz="0" w:space="0" w:color="auto"/>
        <w:right w:val="none" w:sz="0" w:space="0" w:color="auto"/>
      </w:divBdr>
    </w:div>
    <w:div w:id="1790279386">
      <w:bodyDiv w:val="1"/>
      <w:marLeft w:val="0"/>
      <w:marRight w:val="0"/>
      <w:marTop w:val="0"/>
      <w:marBottom w:val="0"/>
      <w:divBdr>
        <w:top w:val="none" w:sz="0" w:space="0" w:color="auto"/>
        <w:left w:val="none" w:sz="0" w:space="0" w:color="auto"/>
        <w:bottom w:val="none" w:sz="0" w:space="0" w:color="auto"/>
        <w:right w:val="none" w:sz="0" w:space="0" w:color="auto"/>
      </w:divBdr>
    </w:div>
    <w:div w:id="1811442144">
      <w:bodyDiv w:val="1"/>
      <w:marLeft w:val="0"/>
      <w:marRight w:val="0"/>
      <w:marTop w:val="0"/>
      <w:marBottom w:val="0"/>
      <w:divBdr>
        <w:top w:val="none" w:sz="0" w:space="0" w:color="auto"/>
        <w:left w:val="none" w:sz="0" w:space="0" w:color="auto"/>
        <w:bottom w:val="none" w:sz="0" w:space="0" w:color="auto"/>
        <w:right w:val="none" w:sz="0" w:space="0" w:color="auto"/>
      </w:divBdr>
    </w:div>
    <w:div w:id="2086144214">
      <w:bodyDiv w:val="1"/>
      <w:marLeft w:val="0"/>
      <w:marRight w:val="0"/>
      <w:marTop w:val="0"/>
      <w:marBottom w:val="0"/>
      <w:divBdr>
        <w:top w:val="none" w:sz="0" w:space="0" w:color="auto"/>
        <w:left w:val="none" w:sz="0" w:space="0" w:color="auto"/>
        <w:bottom w:val="none" w:sz="0" w:space="0" w:color="auto"/>
        <w:right w:val="none" w:sz="0" w:space="0" w:color="auto"/>
      </w:divBdr>
    </w:div>
    <w:div w:id="21313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990E-3963-47A4-82D8-07E4ED90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15661</Words>
  <Characters>89268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Sterlikova-nv</dc:creator>
  <cp:keywords/>
  <dc:description/>
  <cp:lastModifiedBy>User</cp:lastModifiedBy>
  <cp:revision>2</cp:revision>
  <cp:lastPrinted>2022-03-10T08:48:00Z</cp:lastPrinted>
  <dcterms:created xsi:type="dcterms:W3CDTF">2022-03-10T10:45:00Z</dcterms:created>
  <dcterms:modified xsi:type="dcterms:W3CDTF">2022-03-10T10:45:00Z</dcterms:modified>
</cp:coreProperties>
</file>