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Одобрен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решением Национального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антитеррористического комитета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от 9 апреля 2019 г.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ПОРЯДОК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ОРГАНИЗАЦИИ И КООРДИНАЦИИ ДЕЯТЕЛЬНОСТИ ФЕДЕРАЛЬНЫХ ОРГАНОВ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ИСПОЛНИТЕЛЬНОЙ ВЛАСТИ, ОРГАНОВ ИСПОЛНИТЕЛЬНОЙ ВЛАСТИ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СУБЪЕКТОВ РОССИЙСКОЙ ФЕДЕРАЦИИ И ОРГАНОВ МЕСТНОГО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САМОУПРАВЛЕНИЯ ПО ИСПОЛНЕНИЮ КОМПЛЕКСНОГО ПЛАНА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ПРОТИВОДЕЙСТВИЯ ИДЕОЛОГИИ ТЕРРОРИЗМА В РОССИЙСКОЙ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ФЕДЕРАЦИИ НА 2019 - 2023 ГОДЫ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I. Общие положения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1. Настоящий Порядок разработан во исполнение пункта 5.4 Комплексного плана противодействия идеологии терроризма в Российской Федерации на 2019 - 2023 годы &lt;1&gt;, утвержденного Президентом Российской Федерации 28 декабря 2018 г. N Пр-2665, и регулирует вопросы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ими мероприятий Комплексного плана, а также координации данной деятельности.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--------------------------------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&lt;1&gt; Далее - Комплексный план.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2. Положения настоящего Порядка являются обязательными для исполнения федеральными органами исполнительной власти, органами исполнительной власти субъектов Российской Федерации и органами местного самоуправления, реализующими мероприятия Комплексного плана, антитеррористическими комиссиями в субъектах Российской Федерации и антитеррористическими комиссиями муниципальных образований.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II. Организация деятельности федеральных органов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исполнительной власти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3. В целях организации деятельности по выполнению мероприятий Комплексного плана руководители федеральных органов исполнительной власти: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3.1. Организуют ежегодное планирование деятельности по реализации мероприятий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3.2. Определяют должностное лицо из числа своих заместителей, ответственное за организацию и контроль деятельности по исполнению Комплексного плана, а также подразделение, являющееся головным исполнителем &lt;1&gt;, и соисполнителей мероприятий Комплексного плана из числа подразделений федеральных органов исполнительной власти и подведомственных им организаций.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lastRenderedPageBreak/>
        <w:t>--------------------------------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&lt;1&gt; Далее - головной исполнитель.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3.3. Организуют контроль деятельности территориальных органов федеральных органов исполнительной власти.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3.4. Организуют методическое руководство деятельностью органов исполнительной власти субъектов Российской Федерации в сфере деятельности федерального органа исполнительной власти, в ходе которого: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осуществляется сбор и анализ практики деятельности органов исполнительной власти субъектов Российской Федерации по реализации Комплексного плана в соответствии со сферой деятельности федерального органа исполнительной власти;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разрабатываются и направляются в органы исполнительной власти субъектов Российской Федерации методические и информационные материалы;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распространяется передовой опыт организации и проведения мероприятий по исполнению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3.5. Организуют закрепление в положениях о подразделениях федеральных органов исполнительной власти, должностных регламентах (инструкциях) сотрудников, участвующих в рамках своих полномочий в реализации мероприятий по противодействию идеологии терроризма, соответствующих обязанностей.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 xml:space="preserve">3.6. Представляют в Национальный антитеррористический комитет информацию о результатах исполнения федеральными органами исполнительной власти мероприятий Комплексного плана (за первое полугодие - к 25 июля отчетного года, за год - к 25 января года, следующего за отчетным), по установленным в соответствии с </w:t>
      </w:r>
      <w:hyperlink w:anchor="Par75" w:history="1">
        <w:r w:rsidRPr="00633498">
          <w:rPr>
            <w:rFonts w:ascii="Lato" w:hAnsi="Lato" w:cs="Lato"/>
            <w:bCs/>
            <w:color w:val="0000FF"/>
            <w:sz w:val="26"/>
            <w:szCs w:val="26"/>
          </w:rPr>
          <w:t>пунктом 9.3</w:t>
        </w:r>
      </w:hyperlink>
      <w:r w:rsidRPr="00633498">
        <w:rPr>
          <w:rFonts w:ascii="Lato" w:hAnsi="Lato" w:cs="Lato"/>
          <w:bCs/>
          <w:sz w:val="26"/>
          <w:szCs w:val="26"/>
        </w:rPr>
        <w:t xml:space="preserve"> настоящего Порядка формам.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4. Головной исполнитель: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4.1. Координирует работу и осуществляет методическое обеспечение деятельности подразделений федерального органа исполнительной власти.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4.2. Определяет срок представления подразделениями федерального органа исполнительной власти отчетных документов.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4.3. Создает (при необходимости) рабочую группу по реализации мероприятий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4.4. Ежегодно, до 15 января направляет в аппарат НАК копию плана (раздела плана) по реализации федеральным органом исполнительной власти мероприятий Комплексного плана на текущий календарный год.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4.5. По запросу аппарата НАК направляет дополнительные документы и информацию.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lastRenderedPageBreak/>
        <w:t>5. Руководители территориальных органов федеральных органов исполнительной власти: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5.1. Организуют ежегодное планирование деятельности по реализации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5.2. Определяют должностное лицо из числа своих заместителей, ответственное за организацию и контроль деятельности по исполнению Комплексного плана, а также подразделение, являющееся головным исполнителем.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5.3. Представляют в антитеррористические комиссии в субъектах Российской Федерации отчетные документы о результатах деятельности по исполнению Комплексного плана по установленным ими формам и срокам.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III. Организация деятельности органов исполнительной власти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субъектов Российской Федерации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6. Высшие должностные лица (руководители высших исполнительных органов государственной власти) субъектов Российской Федерации: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6.1. Организуют ежегодное планирование деятельности органов исполнительной власти субъектов Российской Федерации по реализации мероприятий Комплексного плана, а также их учет в государственных программах субъектов Российской Федерации в области профилактики терроризма.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6.2. Определяют должностное лицо из числа своих заместителей, ответственное за организацию и контроль деятельности по исполнению Комплексного плана, а также головного исполнителя из числа органов исполнительной власти субъекта Российской Федерации.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6.3. Организуют контроль деятельности органов исполнительной власти субъекта Российской Федерации.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6.4. Организуют закрепление в положениях о подразделениях органов исполнительной власти субъекта Российской Федерации, должностных регламентах (инструкциях) сотрудников, участвующих в рамках своих полномочий в реализации мероприятий по противодействию идеологии терроризма, соответствующих обязанностей.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7. Головной исполнитель: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7.1. Координирует работу и осуществляет методическое обеспечение деятельности органов исполнительной власти субъекта Российской Федерации.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7.2. Определяет срок представления органами исполнительной власти субъекта Российской Федерации отчетных документов.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7.3. Создает и организует деятельность рабочей группы по реализации мероприятий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lastRenderedPageBreak/>
        <w:t>7.4. Ежегодно, до 25 декабря направляет в антитеррористическую комиссию субъекта Российской Федерации копию плана по реализации органами исполнительной власти субъекта Российской Федерации мероприятий Комплексного плана на очередной календарный год.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7.5. По запросу антитеррористической комиссии субъекта Российской Федерации направляет дополнительные документы и информацию.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7.6. Представляет в антитеррористическую комиссию в субъекте Российской Федерации отчетные документы о результатах деятельности по исполнению Комплексного плана по установленным ими формам и срокам.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IV. Координация деятельности федеральных органов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исполнительной власти, органов исполнительной власти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субъектов Российской Федерации и органов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местного самоуправления</w:t>
      </w: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Cs/>
          <w:sz w:val="26"/>
          <w:szCs w:val="26"/>
        </w:rPr>
      </w:pPr>
    </w:p>
    <w:p w:rsidR="00633498" w:rsidRPr="00633498" w:rsidRDefault="00633498" w:rsidP="0063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bookmarkStart w:id="0" w:name="Par69"/>
      <w:bookmarkEnd w:id="0"/>
      <w:r w:rsidRPr="00633498">
        <w:rPr>
          <w:rFonts w:ascii="Lato" w:hAnsi="Lato" w:cs="Lato"/>
          <w:bCs/>
          <w:sz w:val="26"/>
          <w:szCs w:val="26"/>
        </w:rPr>
        <w:t>8. Координация и контроль деятельности федеральных органов исполнительной власти и антитеррористических комиссий в субъектах Российской Федерации осуществляется аппаратом НАК.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 xml:space="preserve">9. В целях реализации </w:t>
      </w:r>
      <w:hyperlink w:anchor="Par69" w:history="1">
        <w:r w:rsidRPr="00633498">
          <w:rPr>
            <w:rFonts w:ascii="Lato" w:hAnsi="Lato" w:cs="Lato"/>
            <w:bCs/>
            <w:color w:val="0000FF"/>
            <w:sz w:val="26"/>
            <w:szCs w:val="26"/>
          </w:rPr>
          <w:t>пункта 8</w:t>
        </w:r>
      </w:hyperlink>
      <w:r w:rsidRPr="00633498">
        <w:rPr>
          <w:rFonts w:ascii="Lato" w:hAnsi="Lato" w:cs="Lato"/>
          <w:bCs/>
          <w:sz w:val="26"/>
          <w:szCs w:val="26"/>
        </w:rPr>
        <w:t xml:space="preserve"> настоящего Порядка аппарат НАК: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9.1. Оказывает методическую и консультативную помощь федеральным органам исполнительной власти и антитеррористическим комиссиям в субъектах Российской Федерации.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9.2. Осуществляет контроль деятельности федеральных органов исполнительной власти и антитеррористических комиссий в субъектах Российской Федерации, в ходе которого: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проводит анализ и оценку планов, отчетных и иных материалов, представляемых федеральными органами исполнительной власти и антитеррористическими комиссиями в субъектах Российской Федерации;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осуществляет проверки деятельности федеральных органов исполнительной власти и антитеррористических комиссий в субъектах Российской Федерации.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bookmarkStart w:id="1" w:name="Par75"/>
      <w:bookmarkEnd w:id="1"/>
      <w:r w:rsidRPr="00633498">
        <w:rPr>
          <w:rFonts w:ascii="Lato" w:hAnsi="Lato" w:cs="Lato"/>
          <w:bCs/>
          <w:sz w:val="26"/>
          <w:szCs w:val="26"/>
        </w:rPr>
        <w:t>9.3. Определяет формы отчетных документов о реализации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9.4. Запрашивает в федеральных органах исполнительной власти и антитеррористических комиссиях в субъектах Российской Федерации документы и информацию.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9.5. Осуществляет до 15 марта года, следующего за отчетным, подготовку доклада председателя Национального антитеррористического комитета Президенту Российской Федерации о реализации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lastRenderedPageBreak/>
        <w:t>10. Для выработки мер, направленных на повышение уровня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создается рабочая группа по реализации мероприятий Комплексного плана. Порядок работы группы, ее состав утверждаются заместителем председателя Национального антитеррористического комитета - руководителем аппарата Национального антитеррористического комитета.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bookmarkStart w:id="2" w:name="Par79"/>
      <w:bookmarkEnd w:id="2"/>
      <w:r w:rsidRPr="00633498">
        <w:rPr>
          <w:rFonts w:ascii="Lato" w:hAnsi="Lato" w:cs="Lato"/>
          <w:bCs/>
          <w:sz w:val="26"/>
          <w:szCs w:val="26"/>
        </w:rPr>
        <w:t>11. 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осуществляется антитеррористическими комиссиями в субъектах Российской Федерации.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 xml:space="preserve">12. В целях реализации функции, предусмотренной </w:t>
      </w:r>
      <w:hyperlink w:anchor="Par79" w:history="1">
        <w:r w:rsidRPr="00633498">
          <w:rPr>
            <w:rFonts w:ascii="Lato" w:hAnsi="Lato" w:cs="Lato"/>
            <w:bCs/>
            <w:color w:val="0000FF"/>
            <w:sz w:val="26"/>
            <w:szCs w:val="26"/>
          </w:rPr>
          <w:t>пунктом 11</w:t>
        </w:r>
      </w:hyperlink>
      <w:r w:rsidRPr="00633498">
        <w:rPr>
          <w:rFonts w:ascii="Lato" w:hAnsi="Lato" w:cs="Lato"/>
          <w:bCs/>
          <w:sz w:val="26"/>
          <w:szCs w:val="26"/>
        </w:rPr>
        <w:t xml:space="preserve"> настоящего Порядка, антитеррористические комиссии в субъектах Российской Федерации: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12.1. Рассматривают не реже 2 раз в год вопросы планирования, хода и результатов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12.2. Организуют взаимодействие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при реализации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12.3. Обеспечивают оказание методической и консультативной помощи антитеррористическим комиссиям муниципальных образований.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12.4. Определяют сроки предоставления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отчетных документов о результатах деятельности по исполнению Комплексного плана.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 xml:space="preserve">12.5. Представляют в Национальный антитеррористический комитет информацию о результатах исполнения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 мероприятий Комплексного плана (за первое полугодие - к 25 июля отчетного года, за год - к 25 января года, следующего за отчетным), по установленным в соответствии с </w:t>
      </w:r>
      <w:hyperlink w:anchor="Par75" w:history="1">
        <w:r w:rsidRPr="00633498">
          <w:rPr>
            <w:rFonts w:ascii="Lato" w:hAnsi="Lato" w:cs="Lato"/>
            <w:bCs/>
            <w:color w:val="0000FF"/>
            <w:sz w:val="26"/>
            <w:szCs w:val="26"/>
          </w:rPr>
          <w:t>пунктом 9.3</w:t>
        </w:r>
      </w:hyperlink>
      <w:r w:rsidRPr="00633498">
        <w:rPr>
          <w:rFonts w:ascii="Lato" w:hAnsi="Lato" w:cs="Lato"/>
          <w:bCs/>
          <w:sz w:val="26"/>
          <w:szCs w:val="26"/>
        </w:rPr>
        <w:t xml:space="preserve"> настоящего Порядка формам.</w:t>
      </w:r>
    </w:p>
    <w:p w:rsidR="00633498" w:rsidRPr="00633498" w:rsidRDefault="00633498" w:rsidP="0063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ato" w:hAnsi="Lato" w:cs="Lato"/>
          <w:bCs/>
          <w:sz w:val="26"/>
          <w:szCs w:val="26"/>
        </w:rPr>
      </w:pPr>
      <w:r w:rsidRPr="00633498">
        <w:rPr>
          <w:rFonts w:ascii="Lato" w:hAnsi="Lato" w:cs="Lato"/>
          <w:bCs/>
          <w:sz w:val="26"/>
          <w:szCs w:val="26"/>
        </w:rPr>
        <w:t>13. Для выработки мер, направленных на повышение уровня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эффективности реализации Комплексного плана, антитеррористические комиссии в субъектах Российской Федерации могут создавать рабочие группы по реализации мероприятий Комплексного плана.</w:t>
      </w:r>
    </w:p>
    <w:p w:rsidR="00D8116C" w:rsidRPr="00633498" w:rsidRDefault="00D8116C">
      <w:bookmarkStart w:id="3" w:name="_GoBack"/>
      <w:bookmarkEnd w:id="3"/>
    </w:p>
    <w:sectPr w:rsidR="00D8116C" w:rsidRPr="00633498" w:rsidSect="00D779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3"/>
    <w:rsid w:val="00633498"/>
    <w:rsid w:val="00704473"/>
    <w:rsid w:val="00D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C526-4F78-4514-A372-FA46E14C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2019-06-26T11:38:00Z</dcterms:created>
  <dcterms:modified xsi:type="dcterms:W3CDTF">2019-06-26T11:38:00Z</dcterms:modified>
</cp:coreProperties>
</file>