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DD" w:rsidRDefault="00AA4637" w:rsidP="006F5CDD">
      <w:pPr>
        <w:jc w:val="center"/>
        <w:divId w:val="1725715276"/>
        <w:rPr>
          <w:rStyle w:val="docsupplement-name"/>
          <w:rFonts w:ascii="Georgia" w:eastAsia="Times New Roman" w:hAnsi="Georgia"/>
        </w:rPr>
      </w:pPr>
      <w:r>
        <w:rPr>
          <w:rStyle w:val="docsupplement-name"/>
          <w:rFonts w:ascii="Georgia" w:eastAsia="Times New Roman" w:hAnsi="Georgia"/>
        </w:rPr>
        <w:t>ОТЧЕТ</w:t>
      </w:r>
    </w:p>
    <w:p w:rsidR="00B817A3" w:rsidRDefault="00AA4637" w:rsidP="006F5CDD">
      <w:pPr>
        <w:jc w:val="center"/>
        <w:divId w:val="1725715276"/>
        <w:rPr>
          <w:rFonts w:ascii="Georgia" w:eastAsia="Times New Roman" w:hAnsi="Georgia"/>
        </w:rPr>
      </w:pPr>
      <w:r>
        <w:rPr>
          <w:rStyle w:val="docsupplement-name"/>
          <w:rFonts w:ascii="Georgia" w:eastAsia="Times New Roman" w:hAnsi="Georgia"/>
        </w:rPr>
        <w:t>о результатах контрольной деятельности органа внутреннего государственного (муниципального) финансового контроля</w:t>
      </w:r>
    </w:p>
    <w:p w:rsidR="00B817A3" w:rsidRDefault="00AA4637" w:rsidP="00A71D02">
      <w:pPr>
        <w:pStyle w:val="align-center"/>
        <w:divId w:val="2005861200"/>
        <w:rPr>
          <w:rFonts w:ascii="Georgia" w:hAnsi="Georgia"/>
        </w:rPr>
      </w:pPr>
      <w:r>
        <w:rPr>
          <w:rFonts w:ascii="Georgia" w:hAnsi="Georgia"/>
        </w:rPr>
        <w:t xml:space="preserve">на </w:t>
      </w:r>
      <w:r w:rsidR="00A71D02">
        <w:rPr>
          <w:rFonts w:ascii="Georgia" w:hAnsi="Georgia"/>
        </w:rPr>
        <w:t>31</w:t>
      </w:r>
      <w:r w:rsidR="006F5CDD">
        <w:rPr>
          <w:rFonts w:ascii="Georgia" w:hAnsi="Georgia"/>
        </w:rPr>
        <w:t xml:space="preserve"> </w:t>
      </w:r>
      <w:r w:rsidR="00A71D02">
        <w:rPr>
          <w:rFonts w:ascii="Georgia" w:hAnsi="Georgia"/>
        </w:rPr>
        <w:t>декабря</w:t>
      </w:r>
      <w:r w:rsidR="006F5CDD">
        <w:rPr>
          <w:rFonts w:ascii="Georgia" w:hAnsi="Georgia"/>
        </w:rPr>
        <w:t xml:space="preserve"> </w:t>
      </w:r>
      <w:r>
        <w:rPr>
          <w:rFonts w:ascii="Georgia" w:hAnsi="Georgia"/>
        </w:rPr>
        <w:t>20</w:t>
      </w:r>
      <w:r w:rsidR="006F5CDD">
        <w:rPr>
          <w:rFonts w:ascii="Georgia" w:hAnsi="Georgia"/>
        </w:rPr>
        <w:t>2</w:t>
      </w:r>
      <w:r w:rsidR="00A71D02">
        <w:rPr>
          <w:rFonts w:ascii="Georgia" w:hAnsi="Georgia"/>
        </w:rPr>
        <w:t>3</w:t>
      </w:r>
      <w:r w:rsidR="006F5CDD">
        <w:rPr>
          <w:rFonts w:ascii="Georgia" w:hAnsi="Georgia"/>
        </w:rPr>
        <w:t xml:space="preserve"> </w:t>
      </w:r>
      <w:r>
        <w:rPr>
          <w:rFonts w:ascii="Georgia" w:hAnsi="Georgia"/>
        </w:rPr>
        <w:t>г.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227"/>
        <w:gridCol w:w="3363"/>
        <w:gridCol w:w="1341"/>
        <w:gridCol w:w="1424"/>
      </w:tblGrid>
      <w:tr w:rsidR="00B817A3">
        <w:trPr>
          <w:divId w:val="1270309682"/>
        </w:trPr>
        <w:tc>
          <w:tcPr>
            <w:tcW w:w="4066" w:type="dxa"/>
            <w:vAlign w:val="center"/>
            <w:hideMark/>
          </w:tcPr>
          <w:p w:rsidR="00B817A3" w:rsidRDefault="00B817A3">
            <w:pPr>
              <w:rPr>
                <w:rFonts w:ascii="Georgia" w:hAnsi="Georgia"/>
              </w:rPr>
            </w:pPr>
          </w:p>
        </w:tc>
        <w:tc>
          <w:tcPr>
            <w:tcW w:w="4250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КОДЫ </w:t>
            </w: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Наименование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/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right"/>
            </w:pPr>
            <w:r>
              <w:t xml:space="preserve">Дата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C3CCA">
            <w:r>
              <w:t>31.01.2024</w:t>
            </w: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органа контроля 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6F5CDD" w:rsidRDefault="00CC3CCA" w:rsidP="006F5CDD">
            <w:pPr>
              <w:jc w:val="center"/>
            </w:pPr>
            <w:r>
              <w:t xml:space="preserve">Руководитель </w:t>
            </w:r>
            <w:r w:rsidR="006F5CDD">
              <w:t>аппарат</w:t>
            </w:r>
            <w:r>
              <w:t>а</w:t>
            </w:r>
            <w:r w:rsidR="006F5CDD">
              <w:t xml:space="preserve"> С</w:t>
            </w:r>
            <w:r>
              <w:t>овета депутатов</w:t>
            </w:r>
            <w:r w:rsidR="006F5CDD">
              <w:t xml:space="preserve"> </w:t>
            </w:r>
            <w:r>
              <w:t>муниципального округа</w:t>
            </w:r>
            <w:r w:rsidR="006F5CDD">
              <w:t xml:space="preserve"> </w:t>
            </w:r>
          </w:p>
          <w:p w:rsidR="00B817A3" w:rsidRDefault="006F5CDD" w:rsidP="006F5CDD">
            <w:pPr>
              <w:jc w:val="center"/>
            </w:pPr>
            <w:r>
              <w:t>Бирюлево Восточное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right"/>
            </w:pPr>
            <w:r>
              <w:t xml:space="preserve">по ОКПО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F5CDD">
            <w:r>
              <w:t>36524003</w:t>
            </w: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right"/>
            </w:pPr>
            <w:r>
              <w:t xml:space="preserve">по ОКТМО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6F5CDD">
            <w:r>
              <w:t>45911000</w:t>
            </w: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Периодичность: годовая </w:t>
            </w: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/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7A3">
        <w:trPr>
          <w:divId w:val="1270309682"/>
        </w:trPr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right"/>
            </w:pPr>
            <w:r>
              <w:t xml:space="preserve">по ОКЕИ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384 </w:t>
            </w: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15"/>
        <w:gridCol w:w="1859"/>
        <w:gridCol w:w="1581"/>
      </w:tblGrid>
      <w:tr w:rsidR="00B817A3" w:rsidTr="006F5CDD">
        <w:trPr>
          <w:divId w:val="2005861200"/>
        </w:trPr>
        <w:tc>
          <w:tcPr>
            <w:tcW w:w="5915" w:type="dxa"/>
            <w:vAlign w:val="center"/>
            <w:hideMark/>
          </w:tcPr>
          <w:p w:rsidR="00B817A3" w:rsidRDefault="00B817A3">
            <w:pPr>
              <w:rPr>
                <w:rFonts w:ascii="Georgia" w:eastAsia="Times New Roman" w:hAnsi="Georgia"/>
              </w:rPr>
            </w:pPr>
          </w:p>
        </w:tc>
        <w:tc>
          <w:tcPr>
            <w:tcW w:w="1859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7A3" w:rsidTr="006F5CDD">
        <w:trPr>
          <w:divId w:val="2005861200"/>
        </w:trPr>
        <w:tc>
          <w:tcPr>
            <w:tcW w:w="59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Наименование показателя 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Код строки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Значение показателя </w:t>
            </w:r>
          </w:p>
        </w:tc>
      </w:tr>
      <w:tr w:rsidR="00B817A3" w:rsidTr="006F5CDD">
        <w:trPr>
          <w:divId w:val="2005861200"/>
        </w:trPr>
        <w:tc>
          <w:tcPr>
            <w:tcW w:w="59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Pr="00C077A7" w:rsidRDefault="00AA4637">
            <w:pPr>
              <w:pStyle w:val="formattext"/>
            </w:pPr>
            <w:r w:rsidRPr="00C077A7">
              <w:t xml:space="preserve">Объем проверенных средств при осуществлении внутреннего государственного (муниципального) финансового контроля, </w:t>
            </w:r>
            <w:r w:rsidRPr="00C077A7">
              <w:br/>
              <w:t>тыс. рублей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010 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077A7">
            <w:r>
              <w:t>-</w:t>
            </w:r>
          </w:p>
        </w:tc>
      </w:tr>
      <w:tr w:rsidR="005348E0" w:rsidTr="005348E0">
        <w:trPr>
          <w:divId w:val="2005861200"/>
          <w:trHeight w:val="1440"/>
        </w:trPr>
        <w:tc>
          <w:tcPr>
            <w:tcW w:w="591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348E0" w:rsidRPr="00C077A7" w:rsidRDefault="005348E0">
            <w:pPr>
              <w:pStyle w:val="formattext"/>
            </w:pPr>
            <w:r w:rsidRPr="00C077A7">
              <w:t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348E0" w:rsidRDefault="005348E0">
            <w:pPr>
              <w:pStyle w:val="align-center"/>
            </w:pPr>
            <w:r>
              <w:t>010/1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</w:tcPr>
          <w:p w:rsidR="005348E0" w:rsidRDefault="00C077A7">
            <w:r>
              <w:t>-</w:t>
            </w:r>
          </w:p>
        </w:tc>
      </w:tr>
      <w:tr w:rsidR="00B817A3" w:rsidTr="006F5CDD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Pr="00C077A7" w:rsidRDefault="00AA4637">
            <w:pPr>
              <w:pStyle w:val="formattext"/>
            </w:pPr>
            <w:r w:rsidRPr="00C077A7"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010/2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077A7">
            <w:r>
              <w:t>-</w:t>
            </w:r>
          </w:p>
        </w:tc>
      </w:tr>
      <w:tr w:rsidR="005348E0" w:rsidTr="00482300">
        <w:trPr>
          <w:divId w:val="2005861200"/>
          <w:trHeight w:val="2204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348E0" w:rsidRPr="00C077A7" w:rsidRDefault="005348E0" w:rsidP="006F5CDD">
            <w:pPr>
              <w:pStyle w:val="formattext"/>
            </w:pPr>
            <w:r w:rsidRPr="00C077A7">
              <w:lastRenderedPageBreak/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Pr="00C077A7">
              <w:br/>
              <w:t>(из строки 010)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348E0" w:rsidRDefault="005348E0">
            <w:pPr>
              <w:pStyle w:val="align-center"/>
            </w:pPr>
            <w:r>
              <w:t xml:space="preserve">011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5348E0" w:rsidRDefault="00C077A7">
            <w: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020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077A7">
            <w: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из них:</w:t>
            </w:r>
            <w:r w:rsidR="005348E0">
              <w:t xml:space="preserve">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020/1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077A7">
            <w: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020/2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077A7">
            <w: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>
              <w:br/>
              <w:t>(из строки 020)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021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077A7">
            <w:r>
              <w:t>-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030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5348E0">
            <w:r>
              <w:t>0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в том числе:</w:t>
            </w:r>
          </w:p>
          <w:p w:rsidR="00DF78EF" w:rsidRDefault="00DF78EF">
            <w:pPr>
              <w:pStyle w:val="formattext"/>
            </w:pPr>
            <w:r>
              <w:t>в соответствии с планом контрольных мероприятий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031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5348E0">
            <w:r>
              <w:t>0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внеплановые ревизии и проверки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032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5348E0">
            <w:r>
              <w:t>0</w:t>
            </w:r>
          </w:p>
        </w:tc>
      </w:tr>
      <w:tr w:rsidR="00B817A3" w:rsidTr="00250A15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040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5348E0">
            <w:r>
              <w:t>0</w:t>
            </w:r>
          </w:p>
        </w:tc>
      </w:tr>
      <w:tr w:rsidR="00B817A3" w:rsidTr="00250A15">
        <w:trPr>
          <w:divId w:val="2005861200"/>
          <w:trHeight w:val="54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 w:rsidP="00250A15">
            <w:pPr>
              <w:pStyle w:val="formattext"/>
            </w:pPr>
            <w:r>
              <w:t>в том числе при осуществлении контроля в сфере закупок, предусмотренного законодательством</w:t>
            </w:r>
            <w:r w:rsidR="005348E0">
              <w:t xml:space="preserve"> Российской Федерации о контрактной системе в сфере закупок товаров, работ, услуг для обеспечения </w:t>
            </w:r>
            <w:r w:rsidR="005348E0">
              <w:lastRenderedPageBreak/>
              <w:t xml:space="preserve">государственных и муниципальных нужд </w:t>
            </w:r>
            <w:r w:rsidR="005348E0">
              <w:br/>
              <w:t>(из строки 040)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lastRenderedPageBreak/>
              <w:t xml:space="preserve">041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5348E0">
            <w:r>
              <w:t>0</w:t>
            </w:r>
          </w:p>
        </w:tc>
      </w:tr>
      <w:tr w:rsidR="00B817A3" w:rsidTr="006455E2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050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5C6597">
            <w:r>
              <w:t>2</w:t>
            </w:r>
          </w:p>
        </w:tc>
      </w:tr>
      <w:tr w:rsidR="00B817A3" w:rsidTr="006455E2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>
              <w:br/>
              <w:t>(из строки 050)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051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CB49A1">
            <w:r>
              <w:t>1</w:t>
            </w:r>
          </w:p>
        </w:tc>
      </w:tr>
      <w:tr w:rsidR="00B817A3" w:rsidTr="006455E2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060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5348E0">
            <w:r>
              <w:t>0</w:t>
            </w:r>
          </w:p>
        </w:tc>
      </w:tr>
      <w:tr w:rsidR="00B817A3" w:rsidTr="006455E2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>в том числе в соответствии с планом контрольных мероприятий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061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5348E0">
            <w:r>
              <w:t>0</w:t>
            </w:r>
          </w:p>
        </w:tc>
      </w:tr>
      <w:tr w:rsidR="00B817A3" w:rsidTr="006455E2">
        <w:trPr>
          <w:divId w:val="2005861200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formattext"/>
            </w:pPr>
            <w:r>
              <w:t xml:space="preserve">внеплановые обследования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 xml:space="preserve">062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B817A3" w:rsidRDefault="005348E0">
            <w:r>
              <w:t>0</w:t>
            </w:r>
          </w:p>
        </w:tc>
      </w:tr>
    </w:tbl>
    <w:p w:rsidR="00B817A3" w:rsidRDefault="00B817A3">
      <w:pPr>
        <w:divId w:val="180041460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63"/>
        <w:gridCol w:w="350"/>
        <w:gridCol w:w="2003"/>
        <w:gridCol w:w="350"/>
        <w:gridCol w:w="3289"/>
      </w:tblGrid>
      <w:tr w:rsidR="00B817A3">
        <w:trPr>
          <w:divId w:val="1800414605"/>
        </w:trPr>
        <w:tc>
          <w:tcPr>
            <w:tcW w:w="3881" w:type="dxa"/>
            <w:vAlign w:val="center"/>
            <w:hideMark/>
          </w:tcPr>
          <w:p w:rsidR="00B817A3" w:rsidRDefault="00B817A3">
            <w:pPr>
              <w:rPr>
                <w:rFonts w:ascii="Georgia" w:eastAsia="Times New Roman" w:hAnsi="Georgia"/>
              </w:rPr>
            </w:pPr>
          </w:p>
        </w:tc>
        <w:tc>
          <w:tcPr>
            <w:tcW w:w="370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817A3">
        <w:trPr>
          <w:divId w:val="180041460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Pr="006455E2" w:rsidRDefault="00AA4637">
            <w:pPr>
              <w:pStyle w:val="formattext"/>
              <w:rPr>
                <w:sz w:val="28"/>
                <w:szCs w:val="28"/>
              </w:rPr>
            </w:pPr>
            <w:r w:rsidRPr="006455E2">
              <w:rPr>
                <w:sz w:val="28"/>
                <w:szCs w:val="28"/>
              </w:rPr>
              <w:t>Руководитель органа контроля (уполномоченное лицо органа контроля)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/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DF78EF" w:rsidRDefault="00DF78EF">
            <w:pPr>
              <w:rPr>
                <w:rFonts w:eastAsia="Times New Roman"/>
                <w:sz w:val="28"/>
                <w:szCs w:val="28"/>
              </w:rPr>
            </w:pPr>
          </w:p>
          <w:p w:rsidR="00DF78EF" w:rsidRDefault="00DF78E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</w:t>
            </w:r>
          </w:p>
          <w:p w:rsidR="00B817A3" w:rsidRPr="006455E2" w:rsidRDefault="00DF78EF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</w:t>
            </w:r>
            <w:r w:rsidR="006455E2" w:rsidRPr="006455E2">
              <w:rPr>
                <w:rFonts w:eastAsia="Times New Roman"/>
                <w:sz w:val="28"/>
                <w:szCs w:val="28"/>
              </w:rPr>
              <w:t>М.Ю. Кузина</w:t>
            </w:r>
          </w:p>
        </w:tc>
      </w:tr>
      <w:tr w:rsidR="00B817A3">
        <w:trPr>
          <w:divId w:val="1800414605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AA4637">
            <w:pPr>
              <w:pStyle w:val="align-center"/>
            </w:pPr>
            <w: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B817A3"/>
        </w:tc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55" w:type="dxa"/>
              <w:bottom w:w="75" w:type="dxa"/>
              <w:right w:w="55" w:type="dxa"/>
            </w:tcMar>
            <w:vAlign w:val="center"/>
            <w:hideMark/>
          </w:tcPr>
          <w:p w:rsidR="00B817A3" w:rsidRDefault="00AA4637" w:rsidP="006455E2">
            <w:pPr>
              <w:pStyle w:val="align-center"/>
            </w:pPr>
            <w:r>
              <w:t>(фамилия, имя, отчество)</w:t>
            </w:r>
          </w:p>
        </w:tc>
      </w:tr>
    </w:tbl>
    <w:p w:rsidR="00AA4637" w:rsidRDefault="00DF78EF" w:rsidP="00204182">
      <w:pPr>
        <w:spacing w:after="223"/>
        <w:jc w:val="right"/>
        <w:divId w:val="2005861200"/>
        <w:rPr>
          <w:rFonts w:ascii="Georgia" w:hAnsi="Georgia"/>
        </w:rPr>
      </w:pPr>
      <w:r w:rsidRPr="00204182">
        <w:rPr>
          <w:rFonts w:ascii="Georgia" w:hAnsi="Georgia"/>
        </w:rPr>
        <w:t xml:space="preserve">                                                                        </w:t>
      </w:r>
      <w:r w:rsidR="009B5887" w:rsidRPr="00204182">
        <w:rPr>
          <w:rFonts w:ascii="Georgia" w:hAnsi="Georgia"/>
        </w:rPr>
        <w:t xml:space="preserve">     </w:t>
      </w:r>
      <w:r w:rsidRPr="00204182">
        <w:rPr>
          <w:rFonts w:ascii="Georgia" w:hAnsi="Georgia"/>
          <w:u w:val="single"/>
        </w:rPr>
        <w:t xml:space="preserve"> «</w:t>
      </w:r>
      <w:r w:rsidR="009B5887" w:rsidRPr="00204182">
        <w:rPr>
          <w:rFonts w:ascii="Georgia" w:hAnsi="Georgia"/>
          <w:u w:val="single"/>
        </w:rPr>
        <w:t>31</w:t>
      </w:r>
      <w:r w:rsidRPr="00204182">
        <w:rPr>
          <w:rFonts w:ascii="Georgia" w:hAnsi="Georgia"/>
          <w:u w:val="single"/>
        </w:rPr>
        <w:t xml:space="preserve">» </w:t>
      </w:r>
      <w:r w:rsidR="009B5887" w:rsidRPr="00204182">
        <w:rPr>
          <w:rFonts w:ascii="Georgia" w:hAnsi="Georgia"/>
          <w:u w:val="single"/>
        </w:rPr>
        <w:t xml:space="preserve">января </w:t>
      </w:r>
      <w:r w:rsidRPr="00204182">
        <w:rPr>
          <w:rFonts w:ascii="Georgia" w:hAnsi="Georgia"/>
          <w:u w:val="single"/>
        </w:rPr>
        <w:t>2024г.</w:t>
      </w:r>
      <w:r w:rsidR="00AA4637">
        <w:rPr>
          <w:rFonts w:ascii="Georgia" w:hAnsi="Georgia"/>
        </w:rPr>
        <w:br/>
      </w:r>
      <w:r w:rsidRPr="00DF78EF">
        <w:rPr>
          <w:rFonts w:ascii="Georgia" w:hAnsi="Georgia"/>
          <w:sz w:val="20"/>
          <w:szCs w:val="20"/>
        </w:rPr>
        <w:t xml:space="preserve">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</w:t>
      </w:r>
      <w:r w:rsidRPr="00DF78EF">
        <w:rPr>
          <w:rFonts w:ascii="Georgia" w:hAnsi="Georgia"/>
          <w:sz w:val="20"/>
          <w:szCs w:val="20"/>
        </w:rPr>
        <w:t xml:space="preserve">                (Дата подписи)</w:t>
      </w:r>
      <w:r w:rsidR="00AA4637">
        <w:rPr>
          <w:rFonts w:ascii="Georgia" w:hAnsi="Georgia"/>
        </w:rPr>
        <w:br/>
      </w:r>
      <w:r w:rsidR="00AA4637">
        <w:rPr>
          <w:rFonts w:ascii="Georgia" w:hAnsi="Georgia"/>
        </w:rPr>
        <w:br/>
      </w:r>
      <w:r w:rsidR="00AA4637">
        <w:rPr>
          <w:rFonts w:ascii="Georgia" w:hAnsi="Georgia"/>
        </w:rPr>
        <w:br/>
      </w:r>
      <w:r w:rsidR="00AA4637">
        <w:rPr>
          <w:rFonts w:ascii="Georgia" w:hAnsi="Georgia"/>
        </w:rPr>
        <w:br/>
      </w: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p w:rsidR="00724BD4" w:rsidRDefault="00724BD4">
      <w:pPr>
        <w:spacing w:after="223"/>
        <w:jc w:val="both"/>
        <w:divId w:val="2005861200"/>
        <w:rPr>
          <w:rFonts w:ascii="Georgia" w:hAnsi="Georgia"/>
        </w:rPr>
      </w:pPr>
    </w:p>
    <w:p w:rsidR="006B0908" w:rsidRDefault="006B0908">
      <w:pPr>
        <w:spacing w:after="223"/>
        <w:jc w:val="both"/>
        <w:divId w:val="2005861200"/>
        <w:rPr>
          <w:rFonts w:ascii="Georgia" w:hAnsi="Georgia"/>
        </w:rPr>
      </w:pPr>
    </w:p>
    <w:p w:rsidR="006B0908" w:rsidRDefault="006B0908">
      <w:pPr>
        <w:spacing w:after="223"/>
        <w:jc w:val="both"/>
        <w:divId w:val="2005861200"/>
        <w:rPr>
          <w:rFonts w:ascii="Georgia" w:hAnsi="Georgia"/>
        </w:rPr>
      </w:pPr>
    </w:p>
    <w:p w:rsidR="006B0908" w:rsidRDefault="006B0908">
      <w:pPr>
        <w:spacing w:after="223"/>
        <w:jc w:val="both"/>
        <w:divId w:val="2005861200"/>
        <w:rPr>
          <w:rFonts w:ascii="Georgia" w:hAnsi="Georgia"/>
        </w:rPr>
      </w:pPr>
    </w:p>
    <w:p w:rsidR="006B0908" w:rsidRDefault="006B0908">
      <w:pPr>
        <w:spacing w:after="223"/>
        <w:jc w:val="both"/>
        <w:divId w:val="2005861200"/>
        <w:rPr>
          <w:rFonts w:ascii="Georgia" w:hAnsi="Georgia"/>
        </w:rPr>
      </w:pPr>
    </w:p>
    <w:p w:rsidR="00724BD4" w:rsidRDefault="00724BD4" w:rsidP="00724BD4">
      <w:pPr>
        <w:pStyle w:val="contenttitle"/>
        <w:jc w:val="center"/>
        <w:divId w:val="200586120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24BD4" w:rsidRPr="00123860" w:rsidRDefault="00724BD4" w:rsidP="0035703A">
      <w:pPr>
        <w:jc w:val="center"/>
        <w:divId w:val="2005861200"/>
        <w:rPr>
          <w:b/>
          <w:sz w:val="28"/>
          <w:szCs w:val="28"/>
        </w:rPr>
      </w:pPr>
      <w:r>
        <w:rPr>
          <w:rStyle w:val="docsupplement-name"/>
          <w:sz w:val="28"/>
          <w:szCs w:val="28"/>
        </w:rPr>
        <w:t>к отчету о результатах контрольной деятельности органа внутреннего государственного (муниципального) финансового контроля</w:t>
      </w:r>
      <w:r w:rsidR="001361F3">
        <w:rPr>
          <w:rStyle w:val="docsupplement-name"/>
          <w:sz w:val="28"/>
          <w:szCs w:val="28"/>
        </w:rPr>
        <w:t xml:space="preserve"> </w:t>
      </w:r>
      <w:r w:rsidR="0035703A">
        <w:rPr>
          <w:b/>
          <w:sz w:val="28"/>
          <w:szCs w:val="28"/>
        </w:rPr>
        <w:t xml:space="preserve"> </w:t>
      </w:r>
    </w:p>
    <w:p w:rsidR="00A700FE" w:rsidRDefault="00A700FE" w:rsidP="00123860">
      <w:pPr>
        <w:ind w:firstLine="720"/>
        <w:jc w:val="both"/>
        <w:divId w:val="2005861200"/>
        <w:rPr>
          <w:sz w:val="28"/>
          <w:szCs w:val="28"/>
        </w:rPr>
      </w:pPr>
    </w:p>
    <w:p w:rsidR="001361F3" w:rsidRDefault="001361F3" w:rsidP="00123860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Проверочные мероприятия проводились в соответствии с распоряжением</w:t>
      </w:r>
      <w:r w:rsidR="00724BD4">
        <w:rPr>
          <w:sz w:val="28"/>
          <w:szCs w:val="28"/>
        </w:rPr>
        <w:t xml:space="preserve"> аппарата Совета депутатов муниципального округа Бирюлево Восточное от 30.12.20</w:t>
      </w:r>
      <w:r>
        <w:rPr>
          <w:sz w:val="28"/>
          <w:szCs w:val="28"/>
        </w:rPr>
        <w:t>22</w:t>
      </w:r>
      <w:r w:rsidR="00724BD4">
        <w:rPr>
          <w:sz w:val="28"/>
          <w:szCs w:val="28"/>
        </w:rPr>
        <w:t xml:space="preserve"> № 02-01-07-</w:t>
      </w:r>
      <w:r>
        <w:rPr>
          <w:sz w:val="28"/>
          <w:szCs w:val="28"/>
        </w:rPr>
        <w:t>34</w:t>
      </w:r>
      <w:r w:rsidR="00724BD4">
        <w:rPr>
          <w:sz w:val="28"/>
          <w:szCs w:val="28"/>
        </w:rPr>
        <w:t xml:space="preserve"> «Об утверждении плана контрольной деятельности по внутреннему муниципальному финансовому контролю на </w:t>
      </w:r>
      <w:r>
        <w:rPr>
          <w:sz w:val="28"/>
          <w:szCs w:val="28"/>
        </w:rPr>
        <w:t>2023</w:t>
      </w:r>
      <w:r w:rsidR="00724BD4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1361F3" w:rsidRDefault="00123860" w:rsidP="006B0908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В 2023 году органом муниципального финансового контроля было проведено 2 контрольных мероприятия по внутреннему муниципальному финансовому контролю, из них 1 мероприятие – в сфере закупок (1 проверка) и 1 мероприятие – в сфере бюджетных отношений (1 проверка).</w:t>
      </w:r>
    </w:p>
    <w:p w:rsidR="00123860" w:rsidRDefault="00123860" w:rsidP="006B0908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 xml:space="preserve">Проверка была проведена с </w:t>
      </w:r>
      <w:r w:rsidR="005D5394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5D5394">
        <w:rPr>
          <w:sz w:val="28"/>
          <w:szCs w:val="28"/>
        </w:rPr>
        <w:t>05</w:t>
      </w:r>
      <w:r>
        <w:rPr>
          <w:sz w:val="28"/>
          <w:szCs w:val="28"/>
        </w:rPr>
        <w:t>.202</w:t>
      </w:r>
      <w:r w:rsidR="005D5394">
        <w:rPr>
          <w:sz w:val="28"/>
          <w:szCs w:val="28"/>
        </w:rPr>
        <w:t>3г. 5 рабочих дней</w:t>
      </w:r>
      <w:r>
        <w:rPr>
          <w:sz w:val="28"/>
          <w:szCs w:val="28"/>
        </w:rPr>
        <w:t xml:space="preserve">, за истекший период с 01.01.2023 по 30.04.2023. </w:t>
      </w:r>
    </w:p>
    <w:p w:rsidR="0030409C" w:rsidRDefault="0030409C" w:rsidP="0030409C">
      <w:pPr>
        <w:ind w:firstLine="720"/>
        <w:jc w:val="both"/>
        <w:divId w:val="2005861200"/>
        <w:rPr>
          <w:sz w:val="28"/>
          <w:szCs w:val="28"/>
        </w:rPr>
      </w:pPr>
      <w:r w:rsidRPr="0030409C">
        <w:rPr>
          <w:sz w:val="28"/>
          <w:szCs w:val="28"/>
        </w:rPr>
        <w:t>Штатная численность органа контроля</w:t>
      </w:r>
      <w:r>
        <w:rPr>
          <w:sz w:val="28"/>
          <w:szCs w:val="28"/>
        </w:rPr>
        <w:t xml:space="preserve"> – 5 человек, ф</w:t>
      </w:r>
      <w:r w:rsidRPr="0030409C">
        <w:rPr>
          <w:sz w:val="28"/>
          <w:szCs w:val="28"/>
        </w:rPr>
        <w:t>актическая численность органа контроля</w:t>
      </w:r>
      <w:r>
        <w:rPr>
          <w:sz w:val="28"/>
          <w:szCs w:val="28"/>
        </w:rPr>
        <w:t xml:space="preserve"> – 5 человек.</w:t>
      </w:r>
    </w:p>
    <w:p w:rsidR="00123860" w:rsidRDefault="006B0908" w:rsidP="006B0908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Правовые акты, регламентирующие деятельность органа муниципального финансового контроля:</w:t>
      </w:r>
    </w:p>
    <w:p w:rsidR="006B0908" w:rsidRDefault="006B0908" w:rsidP="006B0908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- распоряжение аппарата Совета депутатов муниципального округа Бирюлево Восточное от 28.10.2022 № 02-01-07-21 «Об организации и осуществлении внутреннего муниципального финансового контроля</w:t>
      </w:r>
      <w:r w:rsidR="00D771C1">
        <w:rPr>
          <w:sz w:val="28"/>
          <w:szCs w:val="28"/>
        </w:rPr>
        <w:t xml:space="preserve"> в аппарате Совета депутатов муниципального округа Бирюлево Восточное</w:t>
      </w:r>
      <w:r>
        <w:rPr>
          <w:sz w:val="28"/>
          <w:szCs w:val="28"/>
        </w:rPr>
        <w:t>»</w:t>
      </w:r>
      <w:r w:rsidR="00D771C1">
        <w:rPr>
          <w:sz w:val="28"/>
          <w:szCs w:val="28"/>
        </w:rPr>
        <w:t>;</w:t>
      </w:r>
    </w:p>
    <w:p w:rsidR="00D771C1" w:rsidRDefault="00D771C1" w:rsidP="006B0908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- федеральные стандарты внутреннего муниципального финансового контроля.</w:t>
      </w:r>
    </w:p>
    <w:p w:rsidR="00D771C1" w:rsidRDefault="00D771C1" w:rsidP="006B0908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Цель проведения контрольных мероприятий: повышение эффективности и результативности</w:t>
      </w:r>
      <w:r w:rsidR="0035703A">
        <w:rPr>
          <w:sz w:val="28"/>
          <w:szCs w:val="28"/>
        </w:rPr>
        <w:t xml:space="preserve"> осуществления закупок, обеспечение соблюдения требований законодательства в сфере закупок, контроля за соблюдением сроков и полнотой формирования местного бюджета, а также проверка достоверности финансовой отчетности.</w:t>
      </w:r>
    </w:p>
    <w:p w:rsidR="00724BD4" w:rsidRDefault="0035703A" w:rsidP="00A700FE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 xml:space="preserve">Были проведены следующие контрольные действия: </w:t>
      </w:r>
      <w:r w:rsidR="0011006B">
        <w:rPr>
          <w:sz w:val="28"/>
          <w:szCs w:val="28"/>
        </w:rPr>
        <w:t>документальное и фактическое наличие материальных запасов и основных средств, путем анализа и оценки полученной информации, изучение размещенных данных в информационной системе в сфере закупок, документальное изучение отчетных документов контрактов</w:t>
      </w:r>
      <w:r w:rsidR="00A700FE">
        <w:rPr>
          <w:sz w:val="28"/>
          <w:szCs w:val="28"/>
        </w:rPr>
        <w:t>,</w:t>
      </w:r>
      <w:r w:rsidR="0011006B">
        <w:rPr>
          <w:sz w:val="28"/>
          <w:szCs w:val="28"/>
        </w:rPr>
        <w:t xml:space="preserve"> заключенных в соответствии с </w:t>
      </w:r>
      <w:r w:rsidR="00A700FE">
        <w:rPr>
          <w:sz w:val="28"/>
          <w:szCs w:val="28"/>
        </w:rPr>
        <w:t>Федеральным законом</w:t>
      </w:r>
      <w:r w:rsidR="00A700FE" w:rsidRPr="00BA709B"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</w:t>
      </w:r>
      <w:r w:rsidR="00A700FE">
        <w:rPr>
          <w:sz w:val="28"/>
          <w:szCs w:val="28"/>
        </w:rPr>
        <w:t>ственных и муниципальных нужд».</w:t>
      </w:r>
      <w:r w:rsidR="00724BD4">
        <w:rPr>
          <w:sz w:val="28"/>
          <w:szCs w:val="28"/>
        </w:rPr>
        <w:t xml:space="preserve"> </w:t>
      </w:r>
    </w:p>
    <w:p w:rsidR="0035703A" w:rsidRDefault="0030409C" w:rsidP="0030409C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За отчетный период бюджетные средства не расходовались для проведения контрольных мероприятий, э</w:t>
      </w:r>
      <w:r w:rsidR="0035703A">
        <w:rPr>
          <w:sz w:val="28"/>
          <w:szCs w:val="28"/>
        </w:rPr>
        <w:t>кспертизы не назначались, независимые эксперты не привлекались.</w:t>
      </w:r>
    </w:p>
    <w:p w:rsidR="00A71D02" w:rsidRDefault="0035703A" w:rsidP="00BF42EB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По результатам контрольных мероприятий составлены Акты результатов. В проверяемом периоде нарушений не выявлено, предпи</w:t>
      </w:r>
      <w:r w:rsidR="0030409C">
        <w:rPr>
          <w:sz w:val="28"/>
          <w:szCs w:val="28"/>
        </w:rPr>
        <w:t>с</w:t>
      </w:r>
      <w:r w:rsidR="00A71D02">
        <w:rPr>
          <w:sz w:val="28"/>
          <w:szCs w:val="28"/>
        </w:rPr>
        <w:t>аний и представлений не выдано.</w:t>
      </w:r>
    </w:p>
    <w:p w:rsidR="00A71D02" w:rsidRDefault="00A71D02" w:rsidP="00BF42EB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30409C">
        <w:rPr>
          <w:sz w:val="28"/>
          <w:szCs w:val="28"/>
        </w:rPr>
        <w:t>дминистративное производство по делам об административных правонарушениях не возбуждалось, уведомления о применении бюджетных мер принуждения не выдавалось.</w:t>
      </w:r>
      <w:r w:rsidR="00D76379">
        <w:rPr>
          <w:sz w:val="28"/>
          <w:szCs w:val="28"/>
        </w:rPr>
        <w:t xml:space="preserve"> </w:t>
      </w:r>
    </w:p>
    <w:p w:rsidR="00A71D02" w:rsidRDefault="00D76379" w:rsidP="00BF42EB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 xml:space="preserve">Информация по результатам </w:t>
      </w:r>
      <w:r w:rsidR="00BF42EB">
        <w:rPr>
          <w:sz w:val="28"/>
          <w:szCs w:val="28"/>
        </w:rPr>
        <w:t xml:space="preserve">контрольных мероприятий правоохранительным органам, органам прокуратуры и иным государственным (муниципальным) органам не направлялась, ввиду отсутствия нарушений. </w:t>
      </w:r>
    </w:p>
    <w:p w:rsidR="0035703A" w:rsidRDefault="00BF42EB" w:rsidP="00BF42EB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Исковые заявления в суды о возмещении объектом контроля ущерба</w:t>
      </w:r>
      <w:r w:rsidR="00A71D02">
        <w:rPr>
          <w:sz w:val="28"/>
          <w:szCs w:val="28"/>
        </w:rPr>
        <w:t>, причиненному муниципальному образованию, о признании осуществленных закупок товаров, работ, услуг для обеспечения муниципальных нужд недействительными, не направлялись.</w:t>
      </w:r>
      <w:r>
        <w:rPr>
          <w:sz w:val="28"/>
          <w:szCs w:val="28"/>
        </w:rPr>
        <w:t xml:space="preserve"> </w:t>
      </w:r>
    </w:p>
    <w:p w:rsidR="00A71D02" w:rsidRDefault="00A71D02" w:rsidP="00BF42EB">
      <w:pPr>
        <w:ind w:firstLine="720"/>
        <w:jc w:val="both"/>
        <w:divId w:val="2005861200"/>
        <w:rPr>
          <w:sz w:val="28"/>
          <w:szCs w:val="28"/>
        </w:rPr>
      </w:pPr>
      <w:r>
        <w:rPr>
          <w:sz w:val="28"/>
          <w:szCs w:val="28"/>
        </w:rPr>
        <w:t>Жалоб на решения органа контроля, а также жалоб на действия (бездействие) должностных лиц органа контроля при осуществлении ими полномочий по внутреннему муниципальному финансовому контролю в отчетном периоде не поступало.</w:t>
      </w:r>
    </w:p>
    <w:p w:rsidR="00A71D02" w:rsidRDefault="00A71D02" w:rsidP="00BF42EB">
      <w:pPr>
        <w:ind w:firstLine="720"/>
        <w:jc w:val="both"/>
        <w:divId w:val="2005861200"/>
        <w:rPr>
          <w:sz w:val="28"/>
          <w:szCs w:val="28"/>
        </w:rPr>
      </w:pPr>
    </w:p>
    <w:p w:rsidR="00A700FE" w:rsidRDefault="00A700FE" w:rsidP="001361F3">
      <w:pPr>
        <w:pStyle w:val="a3"/>
        <w:spacing w:after="0"/>
        <w:divId w:val="2005861200"/>
        <w:rPr>
          <w:b/>
          <w:sz w:val="28"/>
          <w:szCs w:val="28"/>
        </w:rPr>
      </w:pPr>
    </w:p>
    <w:p w:rsidR="001361F3" w:rsidRPr="001361F3" w:rsidRDefault="001361F3" w:rsidP="001361F3">
      <w:pPr>
        <w:pStyle w:val="a3"/>
        <w:spacing w:after="0"/>
        <w:divId w:val="2005861200"/>
        <w:rPr>
          <w:b/>
          <w:sz w:val="28"/>
          <w:szCs w:val="28"/>
        </w:rPr>
      </w:pPr>
      <w:r w:rsidRPr="001361F3">
        <w:rPr>
          <w:b/>
          <w:sz w:val="28"/>
          <w:szCs w:val="28"/>
        </w:rPr>
        <w:t>Орган внутреннего муниципального</w:t>
      </w:r>
    </w:p>
    <w:p w:rsidR="00724BD4" w:rsidRDefault="001361F3" w:rsidP="00724BD4">
      <w:pPr>
        <w:pStyle w:val="a3"/>
        <w:spacing w:after="0"/>
        <w:divId w:val="2005861200"/>
        <w:rPr>
          <w:sz w:val="28"/>
          <w:szCs w:val="28"/>
        </w:rPr>
      </w:pPr>
      <w:r w:rsidRPr="001361F3">
        <w:rPr>
          <w:b/>
          <w:sz w:val="28"/>
          <w:szCs w:val="28"/>
        </w:rPr>
        <w:t>финансового контроля</w:t>
      </w:r>
      <w:r w:rsidR="00724BD4" w:rsidRPr="001361F3">
        <w:rPr>
          <w:b/>
          <w:sz w:val="28"/>
          <w:szCs w:val="28"/>
        </w:rPr>
        <w:tab/>
      </w:r>
      <w:r w:rsidR="00724BD4">
        <w:rPr>
          <w:sz w:val="28"/>
          <w:szCs w:val="28"/>
        </w:rPr>
        <w:tab/>
      </w:r>
      <w:r w:rsidR="00724BD4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</w:t>
      </w:r>
      <w:r w:rsidR="00724BD4">
        <w:rPr>
          <w:sz w:val="28"/>
          <w:szCs w:val="28"/>
        </w:rPr>
        <w:t xml:space="preserve">       </w:t>
      </w:r>
      <w:r w:rsidR="00724BD4">
        <w:rPr>
          <w:b/>
          <w:sz w:val="28"/>
          <w:szCs w:val="28"/>
        </w:rPr>
        <w:t>М.Ю. Кузина</w:t>
      </w:r>
    </w:p>
    <w:p w:rsidR="00A700FE" w:rsidRDefault="00A700FE" w:rsidP="00724BD4">
      <w:pPr>
        <w:pStyle w:val="a3"/>
        <w:divId w:val="2005861200"/>
        <w:rPr>
          <w:sz w:val="28"/>
          <w:szCs w:val="28"/>
        </w:rPr>
      </w:pPr>
    </w:p>
    <w:p w:rsidR="00724BD4" w:rsidRDefault="001361F3" w:rsidP="009B5887">
      <w:pPr>
        <w:spacing w:after="223"/>
        <w:jc w:val="right"/>
        <w:divId w:val="2005861200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</w:t>
      </w:r>
      <w:r w:rsidR="009B5887">
        <w:rPr>
          <w:rFonts w:ascii="Georgia" w:hAnsi="Georgia"/>
        </w:rPr>
        <w:t xml:space="preserve">                                                                              </w:t>
      </w:r>
      <w:r w:rsidR="009B5887" w:rsidRPr="00204182">
        <w:rPr>
          <w:rFonts w:ascii="Georgia" w:hAnsi="Georgia"/>
          <w:u w:val="single"/>
        </w:rPr>
        <w:t>«31» января 2024г.</w:t>
      </w:r>
      <w:r w:rsidRPr="00204182">
        <w:rPr>
          <w:rFonts w:ascii="Georgia" w:hAnsi="Georgia"/>
          <w:u w:val="single"/>
        </w:rPr>
        <w:br/>
      </w:r>
      <w:r w:rsidRPr="00DF78EF">
        <w:rPr>
          <w:rFonts w:ascii="Georgia" w:hAnsi="Georgia"/>
          <w:sz w:val="20"/>
          <w:szCs w:val="20"/>
        </w:rPr>
        <w:t xml:space="preserve">                                                                 </w:t>
      </w:r>
      <w:r>
        <w:rPr>
          <w:rFonts w:ascii="Georgia" w:hAnsi="Georgia"/>
          <w:sz w:val="20"/>
          <w:szCs w:val="20"/>
        </w:rPr>
        <w:t xml:space="preserve">                 </w:t>
      </w:r>
      <w:r w:rsidRPr="00DF78EF">
        <w:rPr>
          <w:rFonts w:ascii="Georgia" w:hAnsi="Georgia"/>
          <w:sz w:val="20"/>
          <w:szCs w:val="20"/>
        </w:rPr>
        <w:t xml:space="preserve">                     </w:t>
      </w:r>
      <w:r>
        <w:rPr>
          <w:rFonts w:ascii="Georgia" w:hAnsi="Georgia"/>
          <w:sz w:val="20"/>
          <w:szCs w:val="20"/>
        </w:rPr>
        <w:t xml:space="preserve">                              </w:t>
      </w:r>
      <w:r w:rsidRPr="00DF78EF">
        <w:rPr>
          <w:rFonts w:ascii="Georgia" w:hAnsi="Georgia"/>
          <w:sz w:val="20"/>
          <w:szCs w:val="20"/>
        </w:rPr>
        <w:t>(Дата подписи)</w:t>
      </w:r>
    </w:p>
    <w:sectPr w:rsidR="00724BD4" w:rsidSect="00A71D02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DD"/>
    <w:rsid w:val="000C0BF1"/>
    <w:rsid w:val="0011006B"/>
    <w:rsid w:val="00123860"/>
    <w:rsid w:val="001361F3"/>
    <w:rsid w:val="00173522"/>
    <w:rsid w:val="00204182"/>
    <w:rsid w:val="00250A15"/>
    <w:rsid w:val="0030409C"/>
    <w:rsid w:val="0035703A"/>
    <w:rsid w:val="005348E0"/>
    <w:rsid w:val="005C6597"/>
    <w:rsid w:val="005D5394"/>
    <w:rsid w:val="006455E2"/>
    <w:rsid w:val="006B0908"/>
    <w:rsid w:val="006F5CDD"/>
    <w:rsid w:val="00717083"/>
    <w:rsid w:val="00724BD4"/>
    <w:rsid w:val="00843D52"/>
    <w:rsid w:val="009B5887"/>
    <w:rsid w:val="009D07FC"/>
    <w:rsid w:val="00A700FE"/>
    <w:rsid w:val="00A71D02"/>
    <w:rsid w:val="00AA4637"/>
    <w:rsid w:val="00B817A3"/>
    <w:rsid w:val="00BF42EB"/>
    <w:rsid w:val="00C077A7"/>
    <w:rsid w:val="00CB49A1"/>
    <w:rsid w:val="00CC3CCA"/>
    <w:rsid w:val="00D76379"/>
    <w:rsid w:val="00D771C1"/>
    <w:rsid w:val="00DF78EF"/>
    <w:rsid w:val="00EA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52CC-1EB3-4107-87B2-13A569D8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untyped-number">
    <w:name w:val="doc__untyped-number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7170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7083"/>
    <w:rPr>
      <w:rFonts w:ascii="Segoe UI" w:eastAsiaTheme="minorEastAsia" w:hAnsi="Segoe UI" w:cs="Segoe UI"/>
      <w:sz w:val="18"/>
      <w:szCs w:val="18"/>
    </w:rPr>
  </w:style>
  <w:style w:type="paragraph" w:customStyle="1" w:styleId="contenttitle">
    <w:name w:val="content_title"/>
    <w:basedOn w:val="a"/>
    <w:rsid w:val="00724BD4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669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671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2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1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2024-01-31T09:48:00Z</cp:lastPrinted>
  <dcterms:created xsi:type="dcterms:W3CDTF">2024-01-30T12:51:00Z</dcterms:created>
  <dcterms:modified xsi:type="dcterms:W3CDTF">2024-01-31T09:49:00Z</dcterms:modified>
</cp:coreProperties>
</file>