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393A" w14:textId="77777777" w:rsidR="00B42CE7" w:rsidRPr="006859C3" w:rsidRDefault="00B42CE7" w:rsidP="00E20A58">
      <w:pPr>
        <w:pStyle w:val="ab"/>
      </w:pPr>
    </w:p>
    <w:p w14:paraId="7E524BE5" w14:textId="77777777" w:rsidR="00B42CE7" w:rsidRDefault="00B42CE7" w:rsidP="00E20A58">
      <w:pPr>
        <w:pStyle w:val="ab"/>
        <w:rPr>
          <w:lang w:val="en-US"/>
        </w:rPr>
      </w:pPr>
    </w:p>
    <w:p w14:paraId="36368AB3" w14:textId="77777777" w:rsidR="00E20A58" w:rsidRPr="005348F0" w:rsidRDefault="00E20A58" w:rsidP="00E20A58">
      <w:pPr>
        <w:pStyle w:val="ab"/>
      </w:pPr>
      <w:r w:rsidRPr="005348F0">
        <w:t>Государственное бюджетное учреждение здравоохранения города Москвы</w:t>
      </w:r>
    </w:p>
    <w:p w14:paraId="6573CE44" w14:textId="77777777" w:rsidR="00E20A58" w:rsidRPr="005348F0" w:rsidRDefault="00E20A58" w:rsidP="00E20A58">
      <w:pPr>
        <w:pStyle w:val="ab"/>
      </w:pPr>
      <w:r w:rsidRPr="005348F0">
        <w:t xml:space="preserve">«Детская городская поликлиника № 23 </w:t>
      </w:r>
      <w:r w:rsidR="00193FFA">
        <w:t>филиал 1</w:t>
      </w:r>
      <w:r w:rsidRPr="005348F0">
        <w:t xml:space="preserve">                                                  </w:t>
      </w:r>
    </w:p>
    <w:p w14:paraId="26BCED5B" w14:textId="77777777" w:rsidR="00E20A58" w:rsidRPr="005348F0" w:rsidRDefault="00E20A58" w:rsidP="00E20A58">
      <w:pPr>
        <w:pStyle w:val="ab"/>
      </w:pPr>
      <w:r w:rsidRPr="005348F0">
        <w:t xml:space="preserve">  Департамента здравоохранения города Москвы»</w:t>
      </w:r>
    </w:p>
    <w:p w14:paraId="38EA900E" w14:textId="77777777" w:rsidR="00E20A58" w:rsidRPr="005348F0" w:rsidRDefault="00E20A58" w:rsidP="00E20A58">
      <w:pPr>
        <w:pStyle w:val="ab"/>
      </w:pPr>
      <w:r w:rsidRPr="005348F0">
        <w:t>(ГБУЗ «ДГП №23 ДЗМ»)</w:t>
      </w:r>
    </w:p>
    <w:p w14:paraId="19A53451" w14:textId="77777777" w:rsidR="00E20A58" w:rsidRDefault="00E20A58" w:rsidP="00793204">
      <w:pPr>
        <w:ind w:firstLine="709"/>
        <w:jc w:val="center"/>
        <w:rPr>
          <w:rFonts w:ascii="Times New Roman" w:hAnsi="Times New Roman"/>
          <w:b/>
          <w:bCs/>
          <w:snapToGrid w:val="0"/>
          <w:sz w:val="36"/>
          <w:szCs w:val="36"/>
        </w:rPr>
      </w:pPr>
    </w:p>
    <w:p w14:paraId="71D4C8FC" w14:textId="77777777" w:rsidR="00793204" w:rsidRPr="00C846C2" w:rsidRDefault="007178EA" w:rsidP="00793204">
      <w:pPr>
        <w:ind w:firstLine="709"/>
        <w:jc w:val="center"/>
        <w:rPr>
          <w:rFonts w:ascii="Times New Roman" w:hAnsi="Times New Roman"/>
          <w:b/>
          <w:bCs/>
          <w:snapToGrid w:val="0"/>
          <w:sz w:val="36"/>
          <w:szCs w:val="36"/>
        </w:rPr>
      </w:pPr>
      <w:r>
        <w:rPr>
          <w:rFonts w:ascii="Times New Roman" w:hAnsi="Times New Roman"/>
          <w:b/>
          <w:bCs/>
          <w:snapToGrid w:val="0"/>
          <w:sz w:val="36"/>
          <w:szCs w:val="36"/>
        </w:rPr>
        <w:t xml:space="preserve">Анализ деятельности </w:t>
      </w:r>
    </w:p>
    <w:p w14:paraId="0B2F6948" w14:textId="77777777" w:rsidR="00793204" w:rsidRPr="00437F53" w:rsidRDefault="00DB5445" w:rsidP="00437F53">
      <w:pPr>
        <w:ind w:firstLine="709"/>
        <w:jc w:val="center"/>
        <w:rPr>
          <w:b/>
          <w:bCs/>
          <w:snapToGrid w:val="0"/>
          <w:sz w:val="36"/>
          <w:szCs w:val="36"/>
        </w:rPr>
      </w:pPr>
      <w:r>
        <w:rPr>
          <w:rFonts w:ascii="Times New Roman" w:hAnsi="Times New Roman"/>
          <w:b/>
          <w:bCs/>
          <w:snapToGrid w:val="0"/>
          <w:sz w:val="36"/>
          <w:szCs w:val="36"/>
        </w:rPr>
        <w:t>ГБУЗ</w:t>
      </w:r>
      <w:r w:rsidR="00D83CC4">
        <w:rPr>
          <w:rFonts w:ascii="Times New Roman" w:hAnsi="Times New Roman"/>
          <w:b/>
          <w:bCs/>
          <w:snapToGrid w:val="0"/>
          <w:sz w:val="36"/>
          <w:szCs w:val="36"/>
        </w:rPr>
        <w:t xml:space="preserve"> «ДГП №23 ДЗМ» филиал 1 за 20</w:t>
      </w:r>
      <w:r w:rsidR="005D7E1F">
        <w:rPr>
          <w:rFonts w:ascii="Times New Roman" w:hAnsi="Times New Roman"/>
          <w:b/>
          <w:bCs/>
          <w:snapToGrid w:val="0"/>
          <w:sz w:val="36"/>
          <w:szCs w:val="36"/>
        </w:rPr>
        <w:t>20</w:t>
      </w:r>
      <w:r w:rsidR="00A730B4">
        <w:rPr>
          <w:rFonts w:ascii="Times New Roman" w:hAnsi="Times New Roman"/>
          <w:b/>
          <w:bCs/>
          <w:snapToGrid w:val="0"/>
          <w:sz w:val="36"/>
          <w:szCs w:val="36"/>
        </w:rPr>
        <w:t xml:space="preserve"> </w:t>
      </w:r>
      <w:r w:rsidR="00793204" w:rsidRPr="00C846C2">
        <w:rPr>
          <w:rFonts w:ascii="Times New Roman" w:hAnsi="Times New Roman"/>
          <w:b/>
          <w:bCs/>
          <w:snapToGrid w:val="0"/>
          <w:sz w:val="36"/>
          <w:szCs w:val="36"/>
        </w:rPr>
        <w:t>г</w:t>
      </w:r>
      <w:r w:rsidR="00793204" w:rsidRPr="00C846C2">
        <w:rPr>
          <w:b/>
          <w:bCs/>
          <w:snapToGrid w:val="0"/>
          <w:sz w:val="36"/>
          <w:szCs w:val="36"/>
        </w:rPr>
        <w:t>.</w:t>
      </w:r>
    </w:p>
    <w:p w14:paraId="34E69AD7" w14:textId="77777777" w:rsidR="00745BC8" w:rsidRPr="00EC31EA" w:rsidRDefault="00793204" w:rsidP="00D828A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31EA">
        <w:rPr>
          <w:rFonts w:ascii="Times New Roman" w:hAnsi="Times New Roman"/>
          <w:b/>
          <w:sz w:val="24"/>
          <w:szCs w:val="24"/>
          <w:lang w:eastAsia="ru-RU"/>
        </w:rPr>
        <w:t>Общие положения.</w:t>
      </w:r>
    </w:p>
    <w:p w14:paraId="0DCEFFFA" w14:textId="77777777" w:rsidR="007C5F9E" w:rsidRPr="00DE40F2" w:rsidRDefault="0053307A" w:rsidP="009F684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A">
        <w:rPr>
          <w:rFonts w:ascii="Times New Roman" w:hAnsi="Times New Roman"/>
          <w:sz w:val="24"/>
          <w:szCs w:val="24"/>
          <w:lang w:eastAsia="ru-RU"/>
        </w:rPr>
        <w:t>ГБУЗ «ДГП№23ДЗМ</w:t>
      </w:r>
      <w:r w:rsidR="00DB5445" w:rsidRPr="00EC31EA">
        <w:rPr>
          <w:rFonts w:ascii="Times New Roman" w:hAnsi="Times New Roman"/>
          <w:sz w:val="24"/>
          <w:szCs w:val="24"/>
          <w:lang w:eastAsia="ru-RU"/>
        </w:rPr>
        <w:t xml:space="preserve"> филиал 1</w:t>
      </w:r>
      <w:r w:rsidRPr="00EC31EA">
        <w:rPr>
          <w:rFonts w:ascii="Times New Roman" w:hAnsi="Times New Roman"/>
          <w:sz w:val="24"/>
          <w:szCs w:val="24"/>
          <w:lang w:eastAsia="ru-RU"/>
        </w:rPr>
        <w:t>»  - это лечебно-профилактическое учреждение, оказывающее первичную доврачебную медико-санитарную помощь, первичную врачебную медико-санитарную помощь, первичную специализированную медико-санитарную помощь в части обеспечения первичного приема детского населения и диспансерного наблюдения по территориально-участковому принципу (первый уровень)  и первичную специализированную медико-санитарную помощь</w:t>
      </w:r>
      <w:r w:rsidR="000073CD" w:rsidRPr="00EC31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204" w:rsidRPr="00EC31EA">
        <w:rPr>
          <w:rFonts w:ascii="Times New Roman" w:hAnsi="Times New Roman"/>
          <w:sz w:val="24"/>
          <w:szCs w:val="24"/>
          <w:lang w:eastAsia="ru-RU"/>
        </w:rPr>
        <w:t>(</w:t>
      </w:r>
      <w:r w:rsidR="000073CD" w:rsidRPr="00EC31EA">
        <w:rPr>
          <w:rFonts w:ascii="Times New Roman" w:hAnsi="Times New Roman"/>
          <w:sz w:val="24"/>
          <w:szCs w:val="24"/>
          <w:lang w:eastAsia="ru-RU"/>
        </w:rPr>
        <w:t xml:space="preserve">второй уровень) </w:t>
      </w:r>
      <w:r w:rsidRPr="00EC31EA">
        <w:rPr>
          <w:rFonts w:ascii="Times New Roman" w:hAnsi="Times New Roman"/>
          <w:sz w:val="24"/>
          <w:szCs w:val="24"/>
          <w:lang w:eastAsia="ru-RU"/>
        </w:rPr>
        <w:t xml:space="preserve"> прикрепленному по территориальному принципу дет</w:t>
      </w:r>
      <w:r w:rsidR="00DB5445" w:rsidRPr="00EC31EA">
        <w:rPr>
          <w:rFonts w:ascii="Times New Roman" w:hAnsi="Times New Roman"/>
          <w:sz w:val="24"/>
          <w:szCs w:val="24"/>
          <w:lang w:eastAsia="ru-RU"/>
        </w:rPr>
        <w:t>скому населению района</w:t>
      </w:r>
      <w:r w:rsidRPr="00EC31EA">
        <w:rPr>
          <w:rFonts w:ascii="Times New Roman" w:hAnsi="Times New Roman"/>
          <w:sz w:val="24"/>
          <w:szCs w:val="24"/>
          <w:lang w:eastAsia="ru-RU"/>
        </w:rPr>
        <w:t xml:space="preserve"> Бирюлево Восточное</w:t>
      </w:r>
      <w:r w:rsidR="000073CD" w:rsidRPr="00DE40F2">
        <w:rPr>
          <w:rFonts w:ascii="Times New Roman" w:hAnsi="Times New Roman"/>
          <w:sz w:val="28"/>
          <w:szCs w:val="28"/>
          <w:lang w:eastAsia="ru-RU"/>
        </w:rPr>
        <w:t>.</w:t>
      </w:r>
    </w:p>
    <w:p w14:paraId="593ED370" w14:textId="77777777" w:rsidR="00A730B4" w:rsidRPr="00DE40F2" w:rsidRDefault="00A730B4" w:rsidP="004D0311">
      <w:pPr>
        <w:pStyle w:val="a3"/>
        <w:spacing w:after="0" w:line="240" w:lineRule="auto"/>
        <w:ind w:left="13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263AD" w14:textId="77777777" w:rsidR="00A730B4" w:rsidRPr="00DE40F2" w:rsidRDefault="00A730B4" w:rsidP="00A73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6C495" w14:textId="77777777" w:rsidR="00EB656E" w:rsidRDefault="00974FAB" w:rsidP="00EB65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1AA" w:rsidRPr="00DE4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E04EB5" w14:textId="77777777" w:rsidR="00EB656E" w:rsidRPr="00EC31EA" w:rsidRDefault="00EB656E" w:rsidP="00EB65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2020 году на базе ДГП № 23 филиал №1 функционировали следующие структурные подразделения:</w:t>
      </w:r>
    </w:p>
    <w:p w14:paraId="50387A00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Одно педиатрическое отделение по оказанию медицинской помощи детям по территориальному принципу (12 педиатрических участков);</w:t>
      </w:r>
    </w:p>
    <w:p w14:paraId="21AD42C5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Отделение профилактики, врачи-педиатры и средний медицинский персонал, которого оказывают первичную медико-санитарную помощь детям и подросткам в образовательных учреждениях; </w:t>
      </w:r>
    </w:p>
    <w:p w14:paraId="0EE74135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-Отделение платных услуг;</w:t>
      </w:r>
    </w:p>
    <w:p w14:paraId="58BD4639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-Кабинет функциональной диагностики (ЭКГ, суточное </w:t>
      </w:r>
      <w:proofErr w:type="spellStart"/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холтеровское</w:t>
      </w:r>
      <w:proofErr w:type="spellEnd"/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мониторирование ЭКГ, суточный монитор АД);</w:t>
      </w:r>
    </w:p>
    <w:p w14:paraId="703BECD8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-Кабинет ультразвуковой диагностики (УЗИ головного мозга, брюшной полости, почек и забрюшинного пространства, щитовидной железы, органов малого таза);</w:t>
      </w:r>
    </w:p>
    <w:p w14:paraId="45FA0923" w14:textId="77777777" w:rsidR="00EB656E" w:rsidRPr="00EC31EA" w:rsidRDefault="00EB656E" w:rsidP="00EB656E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-Кабинет физиотерапии, который оснащён современным оборудованием, позволяющим проводить физиолечение при различных острых и хронических заболеваниях. </w:t>
      </w:r>
    </w:p>
    <w:p w14:paraId="243D687F" w14:textId="77777777" w:rsidR="00DE3B05" w:rsidRPr="00EC31EA" w:rsidRDefault="00EB656E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-Кабинет выписки справок и направлений, в котором оформляется первичная документация на детей, поступающих в детские </w:t>
      </w:r>
    </w:p>
    <w:p w14:paraId="62DE8F60" w14:textId="77777777" w:rsidR="00DE3B05" w:rsidRPr="00EC31EA" w:rsidRDefault="00DE3B05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F2F3B68" w14:textId="77777777" w:rsidR="00DE3B05" w:rsidRPr="00EC31EA" w:rsidRDefault="00DE3B05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2206BCFB" w14:textId="77777777" w:rsidR="00DE3B05" w:rsidRPr="00EC31EA" w:rsidRDefault="00DE3B05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778CA57F" w14:textId="77777777" w:rsidR="00DE3B05" w:rsidRPr="00EC31EA" w:rsidRDefault="00DE3B05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9B601CE" w14:textId="77777777" w:rsidR="00EB656E" w:rsidRPr="00EC31EA" w:rsidRDefault="00EB656E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общеобразовательные учреждения, а также выписки, справки, любые виды направлений; </w:t>
      </w:r>
    </w:p>
    <w:p w14:paraId="067021AB" w14:textId="77777777" w:rsidR="00EB656E" w:rsidRPr="00EC31EA" w:rsidRDefault="00EB656E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6C84AD5" w14:textId="77777777" w:rsidR="00EB656E" w:rsidRPr="00EC31EA" w:rsidRDefault="00EB656E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-Клиническая лаборатория осуществляет забор исследуемого биологического материала;</w:t>
      </w:r>
    </w:p>
    <w:p w14:paraId="1CEB7937" w14:textId="77777777" w:rsidR="005D1DB0" w:rsidRPr="00EC31EA" w:rsidRDefault="005D1DB0" w:rsidP="005D1DB0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-Кабинет дежурного врача; </w:t>
      </w:r>
    </w:p>
    <w:p w14:paraId="1095F06D" w14:textId="77777777" w:rsidR="005D1DB0" w:rsidRPr="00EC31EA" w:rsidRDefault="005D1DB0" w:rsidP="005D1DB0">
      <w:pPr>
        <w:spacing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-Кабинет «Здорового ребёнка», где проводятся еженедельно «Школы молодых матерей», в которых будущие мамы и родители новорождённых детей получают современные знания по уходу, вскармливанию, закаливанию, </w:t>
      </w:r>
      <w:proofErr w:type="spellStart"/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витаминопрофилактике</w:t>
      </w:r>
      <w:proofErr w:type="spellEnd"/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вакцинопрофилактике, получают базовые знания по развитию и анатомо-физиологических особенностям детей разных возрастов; </w:t>
      </w:r>
    </w:p>
    <w:p w14:paraId="633536F9" w14:textId="77777777" w:rsidR="005D1DB0" w:rsidRPr="00EC31EA" w:rsidRDefault="005D1DB0" w:rsidP="005D1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B8AE333" w14:textId="2A84012F" w:rsidR="005D1DB0" w:rsidRPr="00EC31EA" w:rsidRDefault="005D1DB0" w:rsidP="005D1DB0">
      <w:pPr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- В учреждении ведётся приём следующими врачами-специалистами: оториноларингологом, офтальмологом, хирургом, неврологом, </w:t>
      </w:r>
      <w:r w:rsidRPr="00EC31EA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ОРТОПЕДОМ</w:t>
      </w:r>
      <w:r w:rsidR="00EC31EA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,</w:t>
      </w: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врачом функциональной диагностики; </w:t>
      </w:r>
    </w:p>
    <w:p w14:paraId="6A3ACEDA" w14:textId="77777777" w:rsidR="005D1DB0" w:rsidRPr="00EC31EA" w:rsidRDefault="005D1DB0" w:rsidP="00EB6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D1E6B4B" w14:textId="77777777" w:rsidR="00640BEF" w:rsidRPr="00EC31EA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6FDE1" w14:textId="77777777" w:rsidR="00640BEF" w:rsidRPr="00EC31EA" w:rsidRDefault="00640BEF" w:rsidP="00640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-Детская городская поликлиника осуществляет медицинское обслуживание 2 холдингов, куда входит </w:t>
      </w:r>
      <w:r w:rsidR="00565411"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11</w:t>
      </w: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детских дошкольных учреждений и </w:t>
      </w:r>
      <w:r w:rsidR="00565411"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7</w:t>
      </w:r>
      <w:r w:rsidRPr="00EC31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общеобразовательных школ Южного Административного Округа.</w:t>
      </w:r>
    </w:p>
    <w:p w14:paraId="7E466E49" w14:textId="77777777" w:rsidR="00640BEF" w:rsidRPr="00EC31EA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1E6A5" w14:textId="77777777" w:rsidR="00640BEF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A3929" w14:textId="77777777" w:rsidR="00640BEF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6F9F0E" w14:textId="77777777" w:rsidR="00640BEF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5A8AA" w14:textId="77777777" w:rsidR="00640BEF" w:rsidRPr="00EC31EA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1EA">
        <w:rPr>
          <w:rFonts w:ascii="Times New Roman" w:eastAsia="Times New Roman" w:hAnsi="Times New Roman"/>
          <w:sz w:val="24"/>
          <w:szCs w:val="24"/>
          <w:lang w:eastAsia="ru-RU"/>
        </w:rPr>
        <w:t>В 2020 году была продолжена работа по улучшению качества оказания первичной медико-санитарной помощи прикреплённому детскому населению в рамках проекта «Детская поликлиника: Московский стандарт», который был утверждён Департаментом здравоохранения города Москвы в 2016 году.</w:t>
      </w:r>
    </w:p>
    <w:p w14:paraId="7E944DA8" w14:textId="77777777" w:rsidR="00640BEF" w:rsidRPr="00EC31EA" w:rsidRDefault="00640BEF" w:rsidP="00640BEF">
      <w:pPr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A742650" w14:textId="4FCDA734" w:rsidR="00640BEF" w:rsidRPr="00EC31EA" w:rsidRDefault="00640BEF" w:rsidP="00640BE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31EA">
        <w:rPr>
          <w:rFonts w:ascii="Times New Roman" w:hAnsi="Times New Roman"/>
          <w:b/>
          <w:bCs/>
          <w:sz w:val="24"/>
          <w:szCs w:val="24"/>
        </w:rPr>
        <w:t>Целью реализации мероприятий проекта «Детская поликлиника: Московский стандарт» является повышение уровня комфорта и удовлетворенности пациентов обслуживанием в медицинских организациях государственной системы здравоохранения города Москвы, оказывающих первичную медико-санитарную помощь детскому населению</w:t>
      </w:r>
      <w:r w:rsidRPr="00EC31EA">
        <w:rPr>
          <w:rFonts w:ascii="Times New Roman" w:hAnsi="Times New Roman"/>
          <w:bCs/>
          <w:sz w:val="24"/>
          <w:szCs w:val="24"/>
        </w:rPr>
        <w:t>.</w:t>
      </w:r>
    </w:p>
    <w:p w14:paraId="493899C0" w14:textId="77777777" w:rsidR="00CD45E1" w:rsidRDefault="00CD45E1" w:rsidP="00CD45E1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достижение поставленных цели в 2020 году реализованы следующие задачи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B6F242F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Повышение уровня комфорта и удовлетворённости пациентов качеством оказания первичной медико-санитарной помощи и обслуживанием,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устойчивое выполнение требований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пациентоориентированности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всеми сотрудниками поликлиник, включая высокое качество общения с пациентами, проведение необходимых противоэпидемических мероприятий в условиях пандемии новой коронавирусной инфекции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/>
          <w:bCs/>
          <w:sz w:val="24"/>
          <w:szCs w:val="24"/>
        </w:rPr>
        <w:t>-19.</w:t>
      </w:r>
    </w:p>
    <w:p w14:paraId="11CBD2DA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Организация маршрутизации пациентов в поликлинике, включая разделение потоков здоровых и больных детей (за счет повышения информированности посетителей, размещения разметки социального дистанцирования, разделение потоков по времени приема).</w:t>
      </w:r>
    </w:p>
    <w:p w14:paraId="5364BC60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Внедрение удобного рабочего расписания медицинского персонала.</w:t>
      </w:r>
    </w:p>
    <w:p w14:paraId="5A9B9E24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Усиление санитарно-просветительской работы с родителями пациентов, внедрение онлайн-вебинаров.</w:t>
      </w:r>
    </w:p>
    <w:p w14:paraId="1F0EC12B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Повышение информированности населения о работе поликлиники и оказываемых услугах.</w:t>
      </w:r>
    </w:p>
    <w:p w14:paraId="14154C4A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Систематизирование и обработка полученной информации от пациентов, создание «обратной связи».</w:t>
      </w:r>
    </w:p>
    <w:p w14:paraId="101C792B" w14:textId="77777777" w:rsidR="00CD45E1" w:rsidRDefault="00CD45E1" w:rsidP="00CD45E1">
      <w:pPr>
        <w:numPr>
          <w:ilvl w:val="0"/>
          <w:numId w:val="16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Внедрены дополнительные электронные сервисы в электронной медицинской карте:</w:t>
      </w:r>
    </w:p>
    <w:p w14:paraId="2F6128A2" w14:textId="77777777" w:rsidR="00CD45E1" w:rsidRDefault="00CD45E1" w:rsidP="00CD45E1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2017 года пациенты могли видеть данные о визитах в поликлинику или вызовах врачей на дом. В 2019 году результаты анализов, выписные эпикризы из стационара.</w:t>
      </w:r>
    </w:p>
    <w:p w14:paraId="3D60A9AA" w14:textId="77777777" w:rsidR="00CD45E1" w:rsidRDefault="00CD45E1" w:rsidP="00CD45E1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 2020 года результаты инструментальных исследований как из поликлиники, так и из стационара, рецепты, заключение врачебной комиссии;</w:t>
      </w:r>
    </w:p>
    <w:p w14:paraId="4059BE4B" w14:textId="77777777" w:rsidR="00CD45E1" w:rsidRDefault="00CD45E1" w:rsidP="00CD45E1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 2020 года сведения о прививках для контроля вакцинации. Пациенты также могут загрузить сведения о проведённой вакцинации или консультации из другой медицинской организации. Внедрён Дневник здоровья в мобильном приложении «ЕМИАС.ИНФО»</w:t>
      </w:r>
    </w:p>
    <w:p w14:paraId="4DE60D6D" w14:textId="77777777" w:rsidR="00CD45E1" w:rsidRDefault="00CD45E1" w:rsidP="00CD45E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9DE1B2" w14:textId="77777777" w:rsidR="00CD45E1" w:rsidRDefault="00CD45E1" w:rsidP="00CD45E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 мероприятий, проведённых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ГБУЗ «ДГП №23 ДЗМ» в рамках проекта «Детская поликлиника: Московский стандарт» в 2020году.</w:t>
      </w:r>
    </w:p>
    <w:p w14:paraId="7CE82DFF" w14:textId="77777777" w:rsidR="00CD45E1" w:rsidRDefault="00CD45E1" w:rsidP="00CD45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2020 году продолжена программа перевода информации медицинского содержания, находящейся на бумажном носителе, в цифровую базу данных электронной медицинской карты. Что позволило улучшить информированность законных представителей несовершеннолетних о проведённой прививочной работе, информацию они могут посмотреть в «Личном кабинете» на портале «Госуслуги» города Москвы в разделе электронная медицинская карта. В электронную медицинскую карту внесены данные листов уточнённых диагнозов, сведения из обменных карт новорождённых детей. В ЕМИАС разработан и успешно функционирует раздел электронной медицинской карты, позволяющий получить данные по комплексному лабораторному обследованию и инструментальным исследованиям.</w:t>
      </w:r>
    </w:p>
    <w:p w14:paraId="723982A6" w14:textId="77777777" w:rsidR="00CD45E1" w:rsidRDefault="00CD45E1" w:rsidP="00CD45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связи с ведением ограничительных мероприятий на территории города Москвы в связи с новой коронавирусной инфекцией разработаны мероприятия по профилактики коронавирусной инфекции, внедрена усовершенствованная система маршрутизации пациентов, путём распределения потоков пациентов при обращении в медицинскую организацию, внедрена работа врачебно-сестринских бригад по обслуживанию вызовов на дому к пациентам с новой коронавирусной инфекцией.</w:t>
      </w:r>
    </w:p>
    <w:p w14:paraId="2356139E" w14:textId="77777777" w:rsidR="00CD45E1" w:rsidRDefault="00CD45E1" w:rsidP="00CD45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 целях уменьшения количества контактов больных и здоровых пациентов, оптимизации времени приёма заболевших, увеличения пропускной способности процедурного кабинета по забору крови для биохимических исследований, проведены следующие мероприятии:</w:t>
      </w:r>
    </w:p>
    <w:p w14:paraId="383B4ADF" w14:textId="24F24EDC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проводится  термометрия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входе в поликлинику;</w:t>
      </w:r>
    </w:p>
    <w:p w14:paraId="55B428DF" w14:textId="77777777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организована раздача средств индивидуальной защиты (далее – СИЗ) для населения при посещении ими медицинской организации;</w:t>
      </w:r>
    </w:p>
    <w:p w14:paraId="7B90E75F" w14:textId="77777777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организована постоянная санитарная обработка всех помещений поликлиники, включая работу стационарных бактерицидных ламп и передвижных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Дезаров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поликлинике размещены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санитайзеры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01092B17" w14:textId="77777777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произведена социальная разметка помещений и мест ожидания для профилактики заражения новой коронавирусной инфекцией;</w:t>
      </w:r>
    </w:p>
    <w:p w14:paraId="57C6C355" w14:textId="701641FD" w:rsidR="00CD45E1" w:rsidRDefault="00CD45E1" w:rsidP="00EC31E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C31EA">
        <w:rPr>
          <w:rFonts w:ascii="Times New Roman" w:eastAsia="Times New Roman" w:hAnsi="Times New Roman"/>
          <w:sz w:val="24"/>
          <w:szCs w:val="24"/>
        </w:rPr>
        <w:t xml:space="preserve">- </w:t>
      </w:r>
      <w:r w:rsidR="00EC31EA" w:rsidRPr="00EC31EA">
        <w:rPr>
          <w:rFonts w:ascii="Times New Roman" w:eastAsia="Times New Roman" w:hAnsi="Times New Roman"/>
          <w:sz w:val="24"/>
          <w:szCs w:val="24"/>
        </w:rPr>
        <w:t xml:space="preserve">Согласно приказу №201 ДЗМ </w:t>
      </w:r>
      <w:proofErr w:type="spellStart"/>
      <w:r w:rsidR="00EC31EA" w:rsidRPr="00EC31EA">
        <w:rPr>
          <w:rFonts w:ascii="Times New Roman" w:eastAsia="Times New Roman" w:hAnsi="Times New Roman"/>
          <w:sz w:val="24"/>
          <w:szCs w:val="24"/>
        </w:rPr>
        <w:t>г.Москвы</w:t>
      </w:r>
      <w:proofErr w:type="spellEnd"/>
      <w:r w:rsidR="00EC31EA" w:rsidRPr="00EC31EA">
        <w:rPr>
          <w:rFonts w:ascii="Times New Roman" w:eastAsia="Times New Roman" w:hAnsi="Times New Roman"/>
          <w:sz w:val="24"/>
          <w:szCs w:val="24"/>
        </w:rPr>
        <w:t xml:space="preserve"> от 13.03.2020г отменена плановая </w:t>
      </w:r>
      <w:proofErr w:type="spellStart"/>
      <w:r w:rsidR="00EC31EA" w:rsidRPr="00EC31EA">
        <w:rPr>
          <w:rFonts w:ascii="Times New Roman" w:eastAsia="Times New Roman" w:hAnsi="Times New Roman"/>
          <w:sz w:val="24"/>
          <w:szCs w:val="24"/>
        </w:rPr>
        <w:t>диспансиризация</w:t>
      </w:r>
      <w:proofErr w:type="spellEnd"/>
      <w:r w:rsidR="00EC31EA" w:rsidRPr="00EC31EA">
        <w:rPr>
          <w:rFonts w:ascii="Times New Roman" w:eastAsia="Times New Roman" w:hAnsi="Times New Roman"/>
          <w:sz w:val="24"/>
          <w:szCs w:val="24"/>
        </w:rPr>
        <w:t xml:space="preserve"> детей и подростков, </w:t>
      </w:r>
      <w:r w:rsidR="00EC31EA">
        <w:rPr>
          <w:rFonts w:ascii="Times New Roman" w:eastAsia="Times New Roman" w:hAnsi="Times New Roman"/>
          <w:sz w:val="24"/>
          <w:szCs w:val="24"/>
        </w:rPr>
        <w:t xml:space="preserve">прекращены временно </w:t>
      </w:r>
      <w:r w:rsidR="00EC31EA" w:rsidRPr="00EC31EA">
        <w:rPr>
          <w:rFonts w:ascii="Times New Roman" w:eastAsia="Times New Roman" w:hAnsi="Times New Roman"/>
          <w:sz w:val="24"/>
          <w:szCs w:val="24"/>
        </w:rPr>
        <w:t>профилактических медицинских осмотров</w:t>
      </w:r>
      <w:r w:rsidR="00EC31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организовано преимущественное обслуживание детского населения на дому;</w:t>
      </w:r>
    </w:p>
    <w:p w14:paraId="7F4073A3" w14:textId="77777777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забор биоматериала на ПЦР организован с отдельного входа в поликлинику с соблюдение социальной дистанции и разобщением пациентов по времени приема;</w:t>
      </w:r>
    </w:p>
    <w:p w14:paraId="66A11EC3" w14:textId="77777777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проводится систематической обследование медицинских работников;</w:t>
      </w:r>
    </w:p>
    <w:p w14:paraId="4E260411" w14:textId="77777777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проведена вакцинация сотрудников против новой коронавирусной инфекции;</w:t>
      </w:r>
    </w:p>
    <w:p w14:paraId="2376E93A" w14:textId="77777777" w:rsidR="00CD45E1" w:rsidRDefault="00CD45E1" w:rsidP="00CD45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приобретены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пульсоксиметры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количестве 173;</w:t>
      </w:r>
    </w:p>
    <w:p w14:paraId="23DE22E0" w14:textId="77777777" w:rsidR="00CD45E1" w:rsidRDefault="00CD45E1" w:rsidP="00CD45E1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BECA5D2" w14:textId="77777777" w:rsidR="00CD45E1" w:rsidRDefault="00CD45E1" w:rsidP="00CD45E1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рамках дальнейшей реализации проекта </w:t>
      </w:r>
      <w:r>
        <w:rPr>
          <w:rFonts w:ascii="Times New Roman" w:hAnsi="Times New Roman"/>
          <w:b/>
          <w:bCs/>
          <w:sz w:val="24"/>
          <w:szCs w:val="24"/>
        </w:rPr>
        <w:t>«Детская поликлиника: Московский стандарт+» разделено чёткое зонирование территориального расположения служб, проводился постоянный мониторинг устойчивости внедрения:</w:t>
      </w:r>
    </w:p>
    <w:p w14:paraId="60A236D7" w14:textId="77777777" w:rsidR="00CD45E1" w:rsidRDefault="00CD45E1" w:rsidP="00CD45E1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кабинет «Дежурного врача», «Кабинет выдачи справок и направлений» процедурный кабинет по забору крови для биохимических исследований расположились на первом этаже здания с организацией работы по соблюдению социального дистанцирования;</w:t>
      </w:r>
    </w:p>
    <w:p w14:paraId="4A1EAFDF" w14:textId="77777777" w:rsidR="00CD45E1" w:rsidRDefault="00CD45E1" w:rsidP="00CD45E1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клиническая лаборатория, кабинеты ФТО, ЛФК, массажа, функциональной диагностики, массаж расположили на втором этаже здания;</w:t>
      </w:r>
    </w:p>
    <w:p w14:paraId="164DC8B8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педиатрические кабинеты на третьем этаже;</w:t>
      </w:r>
    </w:p>
    <w:p w14:paraId="4119F1FE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кабинеты врачей-специалистов на четвёртом;</w:t>
      </w:r>
    </w:p>
    <w:p w14:paraId="1B656B20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на третьем и пятом этажах.</w:t>
      </w:r>
    </w:p>
    <w:p w14:paraId="1CCB79E7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Продолжена работа по усовершенствованию ведения «Электронной карты пациента» в ЕМИАС;</w:t>
      </w:r>
    </w:p>
    <w:p w14:paraId="45104D23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Начата работа по электронному переводу бумажных носителей-учётных форм 025/у, №112/у в электронную медицинскую карту;</w:t>
      </w:r>
    </w:p>
    <w:p w14:paraId="1D6C16BA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Внедрена система «Единого городского номера телефона - 122»</w:t>
      </w:r>
    </w:p>
    <w:p w14:paraId="56B09D55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Дежурным администратором проводится постоянное консультирование пациентов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90B5D2" w14:textId="77777777" w:rsidR="00CD45E1" w:rsidRDefault="00CD45E1" w:rsidP="00CD45E1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Проведены мероприятия по улучшению информированности родителей по разделу </w:t>
      </w:r>
      <w:r>
        <w:rPr>
          <w:rFonts w:ascii="Times New Roman" w:eastAsia="Times New Roman" w:hAnsi="Times New Roman"/>
          <w:bCs/>
          <w:sz w:val="24"/>
          <w:szCs w:val="24"/>
        </w:rPr>
        <w:t>санитарно-просветительской работы все мероприятия переведены в онлайн-режим в виде вебинаров и лекций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A9C215D" w14:textId="77777777" w:rsidR="00CD45E1" w:rsidRDefault="00CD45E1" w:rsidP="00CD4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санитарно-просветительской работы с родителями пациентов, а также повышение медицинской грамотности населения происходит благодаря распространению санитарно-просветительских брошюр, таких как «Профилактика новой коронавирусной инфекции», «Важность вакцинации», «Методические рекомендации для молодых родителей», «Дневник малыша», размещению информации на сайте медицинской организации.</w:t>
      </w:r>
    </w:p>
    <w:p w14:paraId="32B8D217" w14:textId="77777777" w:rsidR="00CD45E1" w:rsidRDefault="00CD45E1" w:rsidP="00CD4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комфортности условий предоставления медицинских услуг обеспечивается проведением следующих мероприятий:</w:t>
      </w:r>
    </w:p>
    <w:p w14:paraId="77608602" w14:textId="77777777" w:rsidR="00CD45E1" w:rsidRDefault="00CD45E1" w:rsidP="00CD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обеспечение чистоты в поликлиниках.</w:t>
      </w:r>
    </w:p>
    <w:p w14:paraId="4D01E9C5" w14:textId="77777777" w:rsidR="00CD45E1" w:rsidRDefault="00CD45E1" w:rsidP="00CD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функционированием</w:t>
      </w:r>
      <w:r>
        <w:rPr>
          <w:rFonts w:ascii="Times New Roman" w:eastAsia="Times New Roman" w:hAnsi="Times New Roman"/>
          <w:sz w:val="24"/>
          <w:szCs w:val="24"/>
        </w:rPr>
        <w:t xml:space="preserve"> в поликлинике зон комфортного пребывания, оснащенными мягкими стульями (пуфами, диванчиками), пеленальными столами, кулерами с обеспечением их постоянной обработки;</w:t>
      </w:r>
    </w:p>
    <w:p w14:paraId="5D720BE6" w14:textId="77777777" w:rsidR="00CD45E1" w:rsidRDefault="00CD45E1" w:rsidP="00CD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установкой вендинговых аппаратов с продуктами питания и горячими напитками (на усмотрение главных врачей медицинских организаций);</w:t>
      </w:r>
    </w:p>
    <w:p w14:paraId="7B3F4E84" w14:textId="77777777" w:rsidR="00CD45E1" w:rsidRDefault="00CD45E1" w:rsidP="00CD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функционированием </w:t>
      </w:r>
      <w:r>
        <w:rPr>
          <w:rFonts w:ascii="Times New Roman" w:eastAsia="Times New Roman" w:hAnsi="Times New Roman"/>
          <w:sz w:val="24"/>
          <w:szCs w:val="24"/>
        </w:rPr>
        <w:t>в поликлинике зоны для кормления грудных детей;</w:t>
      </w:r>
    </w:p>
    <w:p w14:paraId="46B42799" w14:textId="77777777" w:rsidR="00CD45E1" w:rsidRDefault="00CD45E1" w:rsidP="00CD45E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организацией дополнительного комфорта для маленьких пациентов.</w:t>
      </w:r>
    </w:p>
    <w:p w14:paraId="085FE5FD" w14:textId="77777777" w:rsidR="00CD45E1" w:rsidRDefault="00CD45E1" w:rsidP="00CD45E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информированности пациентов обеспечивается за счет распространения информационных материалов о функциях, расположении и режиме работы кабинетов «Выдачи справок и направлений», «Дежурного врача», «Кабинете здорового ребенка» и других кабинетов, а также благодаря формированию единого стандарта объявлений.</w:t>
      </w:r>
    </w:p>
    <w:p w14:paraId="6206C05F" w14:textId="77777777" w:rsidR="00CD45E1" w:rsidRDefault="00CD45E1" w:rsidP="00CD45E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и систематизация получения и обработки обратной связи от пациентов обеспечивается:</w:t>
      </w:r>
    </w:p>
    <w:p w14:paraId="380EF5D2" w14:textId="77777777" w:rsidR="00CD45E1" w:rsidRDefault="00CD45E1" w:rsidP="00CD45E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созданием условий для приема, регистрации, всестороннем и своевременном рассмотрении устных обращений граждан, в том числе в ходе личного приема, письменных обращений граждан, в том числе поступивших в электронном виде;</w:t>
      </w:r>
    </w:p>
    <w:p w14:paraId="30F9560D" w14:textId="77777777" w:rsidR="00CD45E1" w:rsidRDefault="00CD45E1" w:rsidP="00CD45E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проведением опросов и анкетирования прикрепленного населения;</w:t>
      </w:r>
    </w:p>
    <w:p w14:paraId="6867059D" w14:textId="77777777" w:rsidR="00CD45E1" w:rsidRDefault="00CD45E1" w:rsidP="00CD45E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создание условий для проведения независимой оценки качества медицинской помощи в установленном порядке.</w:t>
      </w:r>
    </w:p>
    <w:p w14:paraId="534F5085" w14:textId="77777777" w:rsidR="00CD45E1" w:rsidRDefault="00CD45E1" w:rsidP="00CD45E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Размещение информации в социальных сетях и на сайте поликлиники.</w:t>
      </w:r>
    </w:p>
    <w:p w14:paraId="24D0DB28" w14:textId="77777777" w:rsidR="00CD45E1" w:rsidRDefault="00CD45E1" w:rsidP="00CD45E1">
      <w:pPr>
        <w:tabs>
          <w:tab w:val="left" w:pos="0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1F945700" w14:textId="77777777" w:rsidR="00CD45E1" w:rsidRDefault="00CD45E1" w:rsidP="00640BE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4EE7D56" w14:textId="77777777" w:rsidR="00DE3B05" w:rsidRDefault="00640BEF" w:rsidP="00640BE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2C8D">
        <w:rPr>
          <w:rFonts w:ascii="Times New Roman" w:hAnsi="Times New Roman"/>
          <w:bCs/>
          <w:sz w:val="28"/>
          <w:szCs w:val="28"/>
        </w:rPr>
        <w:t xml:space="preserve"> </w:t>
      </w:r>
    </w:p>
    <w:p w14:paraId="78261F52" w14:textId="43F07812" w:rsidR="00640BEF" w:rsidRPr="00DE3B05" w:rsidRDefault="00836E93" w:rsidP="00EC31E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96918">
        <w:rPr>
          <w:rFonts w:ascii="Times New Roman" w:eastAsia="Times New Roman" w:hAnsi="Times New Roman"/>
          <w:sz w:val="28"/>
          <w:szCs w:val="28"/>
        </w:rPr>
        <w:t xml:space="preserve"> </w:t>
      </w:r>
      <w:r w:rsidR="00BD3C60" w:rsidRPr="00096918">
        <w:rPr>
          <w:rFonts w:ascii="Times New Roman" w:eastAsia="Times New Roman" w:hAnsi="Times New Roman"/>
          <w:sz w:val="28"/>
          <w:szCs w:val="28"/>
        </w:rPr>
        <w:t xml:space="preserve"> </w:t>
      </w:r>
      <w:r w:rsidR="00640BEF" w:rsidRPr="00096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Мероприятия, проводимые на базе ГБУЗ «ДГП №23 ДЗМ» филиал </w:t>
      </w:r>
      <w:r w:rsidR="004D0311" w:rsidRPr="00096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№1</w:t>
      </w:r>
      <w:r w:rsidR="00640BEF" w:rsidRPr="00096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98C7D67" w14:textId="77777777" w:rsidR="00640BEF" w:rsidRPr="004D0311" w:rsidRDefault="00640BEF" w:rsidP="00640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11">
        <w:rPr>
          <w:rFonts w:ascii="Times New Roman" w:eastAsia="Times New Roman" w:hAnsi="Times New Roman"/>
          <w:sz w:val="28"/>
          <w:szCs w:val="28"/>
          <w:lang w:eastAsia="ru-RU"/>
        </w:rPr>
        <w:t>профилактика, диагностика и лечение заболеваний и состояний;</w:t>
      </w:r>
    </w:p>
    <w:p w14:paraId="4DB3D8EB" w14:textId="77777777" w:rsidR="00640BEF" w:rsidRPr="004D0311" w:rsidRDefault="00640BEF" w:rsidP="00640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11">
        <w:rPr>
          <w:rFonts w:ascii="Times New Roman" w:eastAsia="Times New Roman" w:hAnsi="Times New Roman"/>
          <w:sz w:val="28"/>
          <w:szCs w:val="28"/>
          <w:lang w:eastAsia="ru-RU"/>
        </w:rPr>
        <w:t>медицинская реабилитация;</w:t>
      </w:r>
    </w:p>
    <w:p w14:paraId="07959CEC" w14:textId="77777777" w:rsidR="00640BEF" w:rsidRPr="004D0311" w:rsidRDefault="00640BEF" w:rsidP="00640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11">
        <w:rPr>
          <w:rFonts w:ascii="Times New Roman" w:eastAsia="Times New Roman" w:hAnsi="Times New Roman"/>
          <w:sz w:val="28"/>
          <w:szCs w:val="28"/>
          <w:lang w:eastAsia="ru-RU"/>
        </w:rPr>
        <w:t>формирование здорового образа жизни;</w:t>
      </w:r>
    </w:p>
    <w:p w14:paraId="11B1AC48" w14:textId="77777777" w:rsidR="00640BEF" w:rsidRPr="004D0311" w:rsidRDefault="00640BEF" w:rsidP="00640B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11">
        <w:rPr>
          <w:rFonts w:ascii="Times New Roman" w:eastAsia="Times New Roman" w:hAnsi="Times New Roman"/>
          <w:sz w:val="28"/>
          <w:szCs w:val="28"/>
          <w:lang w:eastAsia="ru-RU"/>
        </w:rPr>
        <w:t>санитарно-гигиеническое просвещение детского населения.</w:t>
      </w:r>
    </w:p>
    <w:p w14:paraId="682AEF84" w14:textId="77777777" w:rsidR="00EB656E" w:rsidRDefault="00640BEF" w:rsidP="00640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311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Первичная медико</w:t>
      </w:r>
      <w:r w:rsidRPr="004D031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4D0311">
        <w:rPr>
          <w:rFonts w:ascii="Times New Roman" w:eastAsia="Times New Roman" w:hAnsi="Times New Roman"/>
          <w:sz w:val="28"/>
          <w:szCs w:val="28"/>
          <w:lang w:eastAsia="ru-RU"/>
        </w:rPr>
        <w:t>санитарная помощь</w:t>
      </w:r>
      <w:r w:rsidRPr="004D03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D0311">
        <w:rPr>
          <w:rFonts w:ascii="Times New Roman" w:eastAsia="Times New Roman" w:hAnsi="Times New Roman"/>
          <w:sz w:val="28"/>
          <w:szCs w:val="28"/>
          <w:lang w:eastAsia="ru-RU"/>
        </w:rPr>
        <w:t>осуществляет главную функцию качественного улучшения показателей здоровья населения. От её состояния зависят эффективность и качество деятельности всей системы здравоохранения, а также решение большинства медико-социальных</w:t>
      </w:r>
      <w:r w:rsidR="00CA0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825" w:rsidRPr="00D62C8D">
        <w:rPr>
          <w:rFonts w:ascii="Times New Roman" w:eastAsia="Times New Roman" w:hAnsi="Times New Roman"/>
          <w:sz w:val="28"/>
          <w:szCs w:val="28"/>
          <w:lang w:eastAsia="ru-RU"/>
        </w:rPr>
        <w:t>проблем социально незащищённых групп населения</w:t>
      </w:r>
    </w:p>
    <w:p w14:paraId="52337EFB" w14:textId="77777777" w:rsidR="00EB656E" w:rsidRDefault="00EB656E" w:rsidP="00A73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B4FD5" w14:textId="77777777" w:rsidR="0042507E" w:rsidRDefault="00323EC9" w:rsidP="001A3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0D526065" w14:textId="77777777" w:rsidR="001A3AB6" w:rsidRPr="008101D8" w:rsidRDefault="00323EC9" w:rsidP="001A3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A3AB6" w:rsidRPr="004250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Выполнение Территориальной программы обязательного медицинского страхования города Москвы для медицинских организаций за 2020 год</w:t>
      </w:r>
    </w:p>
    <w:p w14:paraId="2C48B725" w14:textId="77777777" w:rsidR="006859C3" w:rsidRDefault="006859C3" w:rsidP="0004509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A6BF9C" w14:textId="77777777" w:rsidR="00C96063" w:rsidRPr="008D70E0" w:rsidRDefault="00C96063" w:rsidP="00C960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003"/>
        <w:gridCol w:w="1252"/>
        <w:gridCol w:w="1240"/>
      </w:tblGrid>
      <w:tr w:rsidR="00C96063" w:rsidRPr="004A51AA" w14:paraId="41ED24DC" w14:textId="77777777" w:rsidTr="007946E2">
        <w:tc>
          <w:tcPr>
            <w:tcW w:w="647" w:type="dxa"/>
          </w:tcPr>
          <w:p w14:paraId="2411B437" w14:textId="77777777" w:rsidR="00C96063" w:rsidRPr="004A51AA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003" w:type="dxa"/>
          </w:tcPr>
          <w:p w14:paraId="563B753A" w14:textId="77777777" w:rsidR="00C96063" w:rsidRPr="004A51AA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Показатели:</w:t>
            </w:r>
          </w:p>
        </w:tc>
        <w:tc>
          <w:tcPr>
            <w:tcW w:w="1252" w:type="dxa"/>
            <w:shd w:val="clear" w:color="auto" w:fill="auto"/>
          </w:tcPr>
          <w:p w14:paraId="420D0457" w14:textId="77777777" w:rsidR="00C96063" w:rsidRPr="004A51AA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0" w:type="dxa"/>
          </w:tcPr>
          <w:p w14:paraId="086C6862" w14:textId="77777777" w:rsidR="00C96063" w:rsidRPr="004A51AA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Pr="004A51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96063" w:rsidRPr="004A51AA" w14:paraId="74FDEE94" w14:textId="77777777" w:rsidTr="007946E2">
        <w:tc>
          <w:tcPr>
            <w:tcW w:w="647" w:type="dxa"/>
          </w:tcPr>
          <w:p w14:paraId="41ABDAAC" w14:textId="77777777" w:rsidR="00C96063" w:rsidRPr="004A51AA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3" w:type="dxa"/>
          </w:tcPr>
          <w:p w14:paraId="78F0CEA6" w14:textId="77777777" w:rsidR="00C96063" w:rsidRPr="004A51AA" w:rsidRDefault="00C96063" w:rsidP="00794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педиатрической службы:</w:t>
            </w:r>
          </w:p>
          <w:p w14:paraId="4934B229" w14:textId="77777777" w:rsidR="00C96063" w:rsidRPr="004A51AA" w:rsidRDefault="00C96063" w:rsidP="007946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педиатрических участков </w:t>
            </w:r>
          </w:p>
          <w:p w14:paraId="05A3B27A" w14:textId="77777777" w:rsidR="00C96063" w:rsidRPr="00902600" w:rsidRDefault="00C96063" w:rsidP="007946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численность населения на </w:t>
            </w:r>
            <w:r w:rsidRPr="007C5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участке</w:t>
            </w:r>
            <w:r w:rsidRPr="004A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</w:tcPr>
          <w:p w14:paraId="7402B527" w14:textId="77777777" w:rsidR="00C96063" w:rsidRPr="008729F1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EC9A45" w14:textId="77777777" w:rsidR="00C96063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14:paraId="5DE721B4" w14:textId="77777777" w:rsidR="00C96063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</w:t>
            </w:r>
          </w:p>
          <w:p w14:paraId="0704F207" w14:textId="77777777" w:rsidR="00C96063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C59EC7" w14:textId="77777777" w:rsidR="00C96063" w:rsidRPr="008729F1" w:rsidRDefault="00C96063" w:rsidP="00794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14:paraId="2F6926E3" w14:textId="77777777" w:rsidR="00C96063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05B033" w14:textId="77777777" w:rsidR="00C96063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14:paraId="25457749" w14:textId="77777777" w:rsidR="00C96063" w:rsidRPr="008729F1" w:rsidRDefault="00C96063" w:rsidP="00794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</w:p>
        </w:tc>
      </w:tr>
    </w:tbl>
    <w:p w14:paraId="4CB69369" w14:textId="77777777" w:rsidR="00C96063" w:rsidRPr="004A51AA" w:rsidRDefault="00C96063" w:rsidP="00C960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41EF80" w14:textId="77777777" w:rsidR="00DE3B05" w:rsidRDefault="00C96063" w:rsidP="00C960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746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Средняя численность прикреплённого детского населения на одном участке составляла на 01.01.20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5257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1084</w:t>
      </w:r>
      <w:r w:rsidRPr="0052574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525746">
        <w:rPr>
          <w:rFonts w:ascii="Times New Roman" w:eastAsia="Times New Roman" w:hAnsi="Times New Roman"/>
          <w:bCs/>
          <w:sz w:val="28"/>
          <w:szCs w:val="28"/>
          <w:lang w:eastAsia="ru-RU"/>
        </w:rPr>
        <w:t>чел. С учётом изменений общей численности с 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921</w:t>
      </w:r>
      <w:r w:rsidRPr="005257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11936</w:t>
      </w:r>
      <w:r w:rsidRPr="005257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 (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995</w:t>
      </w:r>
      <w:r w:rsidRPr="005257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с учетом участков, в течение </w:t>
      </w:r>
    </w:p>
    <w:p w14:paraId="638DB87F" w14:textId="77777777" w:rsidR="00DE3B05" w:rsidRDefault="00DE3B05" w:rsidP="00C960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EBC66A" w14:textId="77777777" w:rsidR="00DE3B05" w:rsidRDefault="00DE3B05" w:rsidP="00C960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627A806" w14:textId="77777777" w:rsidR="00DE3B05" w:rsidRDefault="00DE3B05" w:rsidP="00C960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65CE02" w14:textId="77777777" w:rsidR="00DE3B05" w:rsidRDefault="00DE3B05" w:rsidP="00C960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E9D2F25" w14:textId="77777777" w:rsidR="00C96063" w:rsidRPr="00525746" w:rsidRDefault="00C96063" w:rsidP="00C9606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746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525746">
        <w:rPr>
          <w:rFonts w:ascii="Times New Roman" w:eastAsia="Times New Roman" w:hAnsi="Times New Roman"/>
          <w:bCs/>
          <w:sz w:val="28"/>
          <w:szCs w:val="28"/>
          <w:lang w:eastAsia="ru-RU"/>
        </w:rPr>
        <w:t>г.   на 01.01.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2574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525746">
        <w:rPr>
          <w:rFonts w:ascii="Times New Roman" w:eastAsia="Times New Roman" w:hAnsi="Times New Roman"/>
          <w:bCs/>
          <w:sz w:val="28"/>
          <w:szCs w:val="28"/>
          <w:lang w:eastAsia="ru-RU"/>
        </w:rPr>
        <w:t>года средняя численность прикрепленного детского населения на одном участке составила</w:t>
      </w:r>
      <w:r w:rsidRPr="005257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995</w:t>
      </w:r>
      <w:r w:rsidRPr="005257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человек.</w:t>
      </w:r>
    </w:p>
    <w:p w14:paraId="5F266133" w14:textId="77777777" w:rsidR="006859C3" w:rsidRDefault="006859C3" w:rsidP="006859C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6BDBA9" w14:textId="77777777" w:rsidR="006859C3" w:rsidRDefault="006859C3" w:rsidP="006859C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D6BF14" w14:textId="77777777" w:rsidR="006859C3" w:rsidRPr="00525746" w:rsidRDefault="006859C3" w:rsidP="006859C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525746">
        <w:rPr>
          <w:rFonts w:ascii="Times New Roman" w:eastAsia="Times New Roman" w:hAnsi="Times New Roman"/>
          <w:b/>
          <w:sz w:val="28"/>
          <w:szCs w:val="28"/>
          <w:lang w:eastAsia="ru-RU"/>
        </w:rPr>
        <w:t>Численность и структура прикрепленного детского населения:</w:t>
      </w:r>
    </w:p>
    <w:p w14:paraId="4B6D568E" w14:textId="77777777" w:rsidR="006859C3" w:rsidRPr="00FF1FC0" w:rsidRDefault="006859C3" w:rsidP="006859C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3C9E5BD4" w14:textId="77777777" w:rsidR="006859C3" w:rsidRPr="00191FD6" w:rsidRDefault="006859C3" w:rsidP="001A3AB6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25746">
        <w:rPr>
          <w:rFonts w:ascii="Times New Roman" w:hAnsi="Times New Roman"/>
          <w:snapToGrid w:val="0"/>
          <w:sz w:val="28"/>
          <w:szCs w:val="28"/>
        </w:rPr>
        <w:t xml:space="preserve">Численность детского населения от 0 до 18 лет, находящихся под наблюдением в ГБУЗ «ДГП №23ДЗМ филиал 1», по состоянию на </w:t>
      </w:r>
      <w:r w:rsidR="00AD7D0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25746">
        <w:rPr>
          <w:rFonts w:ascii="Times New Roman" w:hAnsi="Times New Roman"/>
          <w:snapToGrid w:val="0"/>
          <w:sz w:val="28"/>
          <w:szCs w:val="28"/>
        </w:rPr>
        <w:t>01.01.202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525746">
        <w:rPr>
          <w:rFonts w:ascii="Times New Roman" w:hAnsi="Times New Roman"/>
          <w:snapToGrid w:val="0"/>
          <w:sz w:val="28"/>
          <w:szCs w:val="28"/>
        </w:rPr>
        <w:t xml:space="preserve">г г. составляет </w:t>
      </w:r>
      <w:r>
        <w:rPr>
          <w:rFonts w:ascii="Times New Roman" w:hAnsi="Times New Roman"/>
          <w:snapToGrid w:val="0"/>
          <w:sz w:val="28"/>
          <w:szCs w:val="28"/>
        </w:rPr>
        <w:t>11936</w:t>
      </w:r>
      <w:r w:rsidRPr="00525746">
        <w:rPr>
          <w:rFonts w:ascii="Times New Roman" w:hAnsi="Times New Roman"/>
          <w:snapToGrid w:val="0"/>
          <w:sz w:val="28"/>
          <w:szCs w:val="28"/>
        </w:rPr>
        <w:t xml:space="preserve"> Человек, что на </w:t>
      </w:r>
      <w:r>
        <w:rPr>
          <w:rFonts w:ascii="Times New Roman" w:hAnsi="Times New Roman"/>
          <w:snapToGrid w:val="0"/>
          <w:sz w:val="28"/>
          <w:szCs w:val="28"/>
        </w:rPr>
        <w:t>0,13</w:t>
      </w:r>
      <w:r w:rsidRPr="00525746">
        <w:rPr>
          <w:rFonts w:ascii="Times New Roman" w:hAnsi="Times New Roman"/>
          <w:snapToGrid w:val="0"/>
          <w:sz w:val="28"/>
          <w:szCs w:val="28"/>
        </w:rPr>
        <w:t xml:space="preserve"> % увеличилось по сравнению с 20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525746">
        <w:rPr>
          <w:rFonts w:ascii="Times New Roman" w:hAnsi="Times New Roman"/>
          <w:snapToGrid w:val="0"/>
          <w:sz w:val="28"/>
          <w:szCs w:val="28"/>
        </w:rPr>
        <w:t>г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tbl>
      <w:tblPr>
        <w:tblW w:w="8827" w:type="dxa"/>
        <w:tblInd w:w="108" w:type="dxa"/>
        <w:tblLook w:val="04A0" w:firstRow="1" w:lastRow="0" w:firstColumn="1" w:lastColumn="0" w:noHBand="0" w:noVBand="1"/>
      </w:tblPr>
      <w:tblGrid>
        <w:gridCol w:w="2797"/>
        <w:gridCol w:w="1356"/>
        <w:gridCol w:w="1356"/>
        <w:gridCol w:w="1579"/>
        <w:gridCol w:w="1739"/>
      </w:tblGrid>
      <w:tr w:rsidR="006859C3" w:rsidRPr="00650E53" w14:paraId="2247AEC4" w14:textId="77777777" w:rsidTr="00A75CFB">
        <w:trPr>
          <w:trHeight w:val="63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B07B" w14:textId="77777777" w:rsidR="006859C3" w:rsidRPr="00650E5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17B5" w14:textId="77777777" w:rsidR="006859C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645A36FF" w14:textId="77777777" w:rsidR="006859C3" w:rsidRPr="00650E5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650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01.01.2020.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AFF9" w14:textId="77777777" w:rsidR="006859C3" w:rsidRPr="00650E5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50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96650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состоянию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D8DF" w14:textId="77777777" w:rsidR="006859C3" w:rsidRPr="00650E5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 показателей (%)</w:t>
            </w:r>
          </w:p>
        </w:tc>
      </w:tr>
      <w:tr w:rsidR="006859C3" w:rsidRPr="00650E53" w14:paraId="6A201DD0" w14:textId="77777777" w:rsidTr="00A75CFB">
        <w:trPr>
          <w:trHeight w:val="63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612E" w14:textId="77777777" w:rsidR="006859C3" w:rsidRPr="00650E5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детского населения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0297" w14:textId="77777777" w:rsidR="006859C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11921</w:t>
            </w:r>
          </w:p>
          <w:p w14:paraId="00C155BE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094E" w14:textId="77777777" w:rsidR="006859C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11936</w:t>
            </w:r>
          </w:p>
          <w:p w14:paraId="5388C06A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8800" w14:textId="77777777" w:rsidR="006859C3" w:rsidRDefault="006859C3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502FEF" w14:textId="77777777" w:rsidR="006859C3" w:rsidRPr="001A7D48" w:rsidRDefault="006859C3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+15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A5B0" w14:textId="77777777" w:rsidR="006859C3" w:rsidRPr="00AD42F7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+0.13%</w:t>
            </w:r>
          </w:p>
        </w:tc>
      </w:tr>
      <w:tr w:rsidR="006859C3" w:rsidRPr="00650E53" w14:paraId="51C5488D" w14:textId="77777777" w:rsidTr="00A75CFB">
        <w:trPr>
          <w:trHeight w:val="63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9C56" w14:textId="77777777" w:rsidR="006859C3" w:rsidRPr="00650E5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Неорганизованное детское население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F09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5668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C154" w14:textId="77777777" w:rsidR="006859C3" w:rsidRDefault="006859C3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-71</w:t>
            </w:r>
          </w:p>
          <w:p w14:paraId="69B47C6B" w14:textId="77777777" w:rsidR="006859C3" w:rsidRDefault="006859C3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160AF5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3D0A" w14:textId="77777777" w:rsidR="006859C3" w:rsidRPr="00AD42F7" w:rsidRDefault="006859C3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-3,7%</w:t>
            </w:r>
          </w:p>
        </w:tc>
      </w:tr>
      <w:tr w:rsidR="006859C3" w:rsidRPr="00650E53" w14:paraId="31599E69" w14:textId="77777777" w:rsidTr="00A75CFB">
        <w:trPr>
          <w:trHeight w:val="63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319A" w14:textId="77777777" w:rsidR="006859C3" w:rsidRPr="00650E5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Организованное детское население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9566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2339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3240" w14:textId="77777777" w:rsidR="006859C3" w:rsidRPr="001A7D48" w:rsidRDefault="006859C3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947E" w14:textId="77777777" w:rsidR="006859C3" w:rsidRPr="00AD42F7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+ 0,86%</w:t>
            </w:r>
          </w:p>
        </w:tc>
      </w:tr>
      <w:tr w:rsidR="006859C3" w:rsidRPr="00650E53" w14:paraId="2667F7F4" w14:textId="77777777" w:rsidTr="00A75CFB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E68E" w14:textId="77777777" w:rsidR="006859C3" w:rsidRPr="00650E5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детей до 1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A934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2502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6D9C" w14:textId="77777777" w:rsidR="006859C3" w:rsidRPr="00650E53" w:rsidRDefault="006859C3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AFC6" w14:textId="77777777" w:rsidR="006859C3" w:rsidRPr="00AD42F7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-0,96%</w:t>
            </w:r>
          </w:p>
        </w:tc>
      </w:tr>
      <w:tr w:rsidR="006859C3" w:rsidRPr="00650E53" w14:paraId="368B59DF" w14:textId="77777777" w:rsidTr="00A75CFB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07E1" w14:textId="77777777" w:rsidR="006859C3" w:rsidRPr="000C519B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0-15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4470" w14:textId="77777777" w:rsidR="006859C3" w:rsidRPr="000C519B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66B5" w14:textId="77777777" w:rsidR="006859C3" w:rsidRPr="000C519B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2EDA" w14:textId="77777777" w:rsidR="006859C3" w:rsidRPr="000C519B" w:rsidRDefault="006859C3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6033" w14:textId="77777777" w:rsidR="006859C3" w:rsidRPr="000C519B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+  1,18%</w:t>
            </w:r>
          </w:p>
        </w:tc>
      </w:tr>
      <w:tr w:rsidR="006859C3" w:rsidRPr="00650E53" w14:paraId="5214964F" w14:textId="77777777" w:rsidTr="00A75CFB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9595" w14:textId="77777777" w:rsidR="006859C3" w:rsidRPr="00650E5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Подростки  15-17 лет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393C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B745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B14C" w14:textId="77777777" w:rsidR="006859C3" w:rsidRPr="00650E53" w:rsidRDefault="006859C3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ABA4" w14:textId="77777777" w:rsidR="006859C3" w:rsidRPr="00AD42F7" w:rsidRDefault="006859C3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+ 10,3%</w:t>
            </w:r>
          </w:p>
        </w:tc>
      </w:tr>
      <w:tr w:rsidR="006859C3" w:rsidRPr="00650E53" w14:paraId="1382134A" w14:textId="77777777" w:rsidTr="00A75CFB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2578" w14:textId="77777777" w:rsidR="006859C3" w:rsidRPr="00650E53" w:rsidRDefault="006859C3" w:rsidP="00A75C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E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-инвалиды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6574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EC87" w14:textId="77777777" w:rsidR="006859C3" w:rsidRPr="00650E53" w:rsidRDefault="006859C3" w:rsidP="00A75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EBA2" w14:textId="77777777" w:rsidR="006859C3" w:rsidRPr="00650E53" w:rsidRDefault="00AD7D02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719A" w14:textId="77777777" w:rsidR="006859C3" w:rsidRPr="00AD42F7" w:rsidRDefault="00AD7D02" w:rsidP="00A7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6859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</w:tbl>
    <w:p w14:paraId="002AB868" w14:textId="77777777" w:rsidR="006859C3" w:rsidRDefault="006859C3" w:rsidP="00CF58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11BF1" w14:textId="77777777" w:rsidR="00AD7D02" w:rsidRDefault="00AD7D02" w:rsidP="00AD7D0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</w:t>
      </w:r>
      <w:r>
        <w:rPr>
          <w:rFonts w:ascii="Times New Roman" w:hAnsi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г:</w:t>
      </w:r>
    </w:p>
    <w:p w14:paraId="19C99BD6" w14:textId="77777777" w:rsidR="00AD7D02" w:rsidRPr="00525746" w:rsidRDefault="00AD7D02" w:rsidP="00AD7D0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746">
        <w:rPr>
          <w:rFonts w:ascii="Times New Roman" w:hAnsi="Times New Roman"/>
          <w:sz w:val="24"/>
          <w:szCs w:val="24"/>
          <w:lang w:eastAsia="ru-RU"/>
        </w:rPr>
        <w:t xml:space="preserve">Уменьшилось количество неорганизованных детей на </w:t>
      </w:r>
      <w:r>
        <w:rPr>
          <w:rFonts w:ascii="Times New Roman" w:hAnsi="Times New Roman"/>
          <w:sz w:val="24"/>
          <w:szCs w:val="24"/>
          <w:lang w:eastAsia="ru-RU"/>
        </w:rPr>
        <w:t>3,7</w:t>
      </w:r>
      <w:r w:rsidRPr="00525746">
        <w:rPr>
          <w:rFonts w:ascii="Times New Roman" w:hAnsi="Times New Roman"/>
          <w:sz w:val="24"/>
          <w:szCs w:val="24"/>
          <w:lang w:eastAsia="ru-RU"/>
        </w:rPr>
        <w:t>%</w:t>
      </w:r>
    </w:p>
    <w:p w14:paraId="666C13D4" w14:textId="77777777" w:rsidR="00AD7D02" w:rsidRPr="00525746" w:rsidRDefault="00AD7D02" w:rsidP="00AD7D0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746">
        <w:rPr>
          <w:rFonts w:ascii="Times New Roman" w:hAnsi="Times New Roman"/>
          <w:sz w:val="24"/>
          <w:szCs w:val="24"/>
          <w:lang w:eastAsia="ru-RU"/>
        </w:rPr>
        <w:t xml:space="preserve">Увеличилось количество организованного детского населения на </w:t>
      </w:r>
      <w:r>
        <w:rPr>
          <w:rFonts w:ascii="Times New Roman" w:hAnsi="Times New Roman"/>
          <w:sz w:val="24"/>
          <w:szCs w:val="24"/>
          <w:lang w:eastAsia="ru-RU"/>
        </w:rPr>
        <w:t>0,86</w:t>
      </w:r>
      <w:r w:rsidRPr="00525746">
        <w:rPr>
          <w:rFonts w:ascii="Times New Roman" w:hAnsi="Times New Roman"/>
          <w:sz w:val="24"/>
          <w:szCs w:val="24"/>
          <w:lang w:eastAsia="ru-RU"/>
        </w:rPr>
        <w:t>%</w:t>
      </w:r>
    </w:p>
    <w:p w14:paraId="5B41A7AF" w14:textId="77777777" w:rsidR="00AD7D02" w:rsidRPr="00525746" w:rsidRDefault="00AD7D02" w:rsidP="00AD7D0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746">
        <w:rPr>
          <w:rFonts w:ascii="Times New Roman" w:hAnsi="Times New Roman"/>
          <w:sz w:val="24"/>
          <w:szCs w:val="24"/>
          <w:lang w:eastAsia="ru-RU"/>
        </w:rPr>
        <w:t xml:space="preserve">Уменьшилось количество детей первого года жизни на </w:t>
      </w:r>
      <w:r>
        <w:rPr>
          <w:rFonts w:ascii="Times New Roman" w:hAnsi="Times New Roman"/>
          <w:sz w:val="24"/>
          <w:szCs w:val="24"/>
          <w:lang w:eastAsia="ru-RU"/>
        </w:rPr>
        <w:t>0,96</w:t>
      </w:r>
      <w:r w:rsidRPr="00525746">
        <w:rPr>
          <w:rFonts w:ascii="Times New Roman" w:hAnsi="Times New Roman"/>
          <w:sz w:val="24"/>
          <w:szCs w:val="24"/>
          <w:lang w:eastAsia="ru-RU"/>
        </w:rPr>
        <w:t xml:space="preserve"> %</w:t>
      </w:r>
    </w:p>
    <w:p w14:paraId="03130AF6" w14:textId="41B65C2D" w:rsidR="00DE3B05" w:rsidRPr="00EC31EA" w:rsidRDefault="00AD7D02" w:rsidP="00EC31E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746">
        <w:rPr>
          <w:rFonts w:ascii="Times New Roman" w:hAnsi="Times New Roman"/>
          <w:sz w:val="24"/>
          <w:szCs w:val="24"/>
          <w:lang w:eastAsia="ru-RU"/>
        </w:rPr>
        <w:t xml:space="preserve">Увеличилось количество подростков на </w:t>
      </w:r>
      <w:r>
        <w:rPr>
          <w:rFonts w:ascii="Times New Roman" w:hAnsi="Times New Roman"/>
          <w:sz w:val="24"/>
          <w:szCs w:val="24"/>
          <w:lang w:eastAsia="ru-RU"/>
        </w:rPr>
        <w:t>10,3</w:t>
      </w:r>
      <w:r w:rsidRPr="00525746">
        <w:rPr>
          <w:rFonts w:ascii="Times New Roman" w:hAnsi="Times New Roman"/>
          <w:sz w:val="24"/>
          <w:szCs w:val="24"/>
          <w:lang w:eastAsia="ru-RU"/>
        </w:rPr>
        <w:t xml:space="preserve"> % </w:t>
      </w:r>
    </w:p>
    <w:p w14:paraId="0C983A6A" w14:textId="77777777" w:rsidR="00DE3B05" w:rsidRDefault="00DE3B05" w:rsidP="00AD7D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05AD15" w14:textId="77777777" w:rsidR="00DE3B05" w:rsidRPr="00525746" w:rsidRDefault="00DE3B05" w:rsidP="00AD7D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CDCE6B" w14:textId="77777777" w:rsidR="00822843" w:rsidRDefault="00822843" w:rsidP="00CF58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353"/>
        <w:gridCol w:w="1760"/>
        <w:gridCol w:w="1563"/>
        <w:gridCol w:w="1721"/>
      </w:tblGrid>
      <w:tr w:rsidR="000D26CB" w:rsidRPr="00F3249B" w14:paraId="647A5649" w14:textId="77777777" w:rsidTr="00822843">
        <w:tc>
          <w:tcPr>
            <w:tcW w:w="1500" w:type="dxa"/>
            <w:shd w:val="clear" w:color="auto" w:fill="auto"/>
          </w:tcPr>
          <w:p w14:paraId="5574BA95" w14:textId="77777777" w:rsidR="00253F65" w:rsidRPr="00F3249B" w:rsidRDefault="00253F65" w:rsidP="00253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353" w:type="dxa"/>
            <w:shd w:val="clear" w:color="auto" w:fill="auto"/>
          </w:tcPr>
          <w:p w14:paraId="7A26CC8D" w14:textId="77777777" w:rsidR="00DF3E4B" w:rsidRDefault="00253F65" w:rsidP="00253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  <w:p w14:paraId="3D82490A" w14:textId="77777777" w:rsidR="00253F65" w:rsidRPr="00F3249B" w:rsidRDefault="00253F65" w:rsidP="00253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поликлинике)</w:t>
            </w:r>
          </w:p>
        </w:tc>
        <w:tc>
          <w:tcPr>
            <w:tcW w:w="1760" w:type="dxa"/>
            <w:shd w:val="clear" w:color="auto" w:fill="auto"/>
          </w:tcPr>
          <w:p w14:paraId="4A38DC60" w14:textId="77777777" w:rsidR="00253F65" w:rsidRPr="00F3249B" w:rsidRDefault="00253F65" w:rsidP="00DF3E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т.ч ч</w:t>
            </w: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исло посещений врачей по поводу заболевания, всего</w:t>
            </w:r>
            <w:r w:rsidR="000D2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поликлинике)</w:t>
            </w:r>
            <w:r w:rsidR="00DF3E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3" w:type="dxa"/>
            <w:shd w:val="clear" w:color="auto" w:fill="auto"/>
          </w:tcPr>
          <w:p w14:paraId="026B1D41" w14:textId="77777777" w:rsidR="00253F65" w:rsidRPr="00F3249B" w:rsidRDefault="00253F65" w:rsidP="00253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 посещений врачами на дому, всего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14:paraId="624DF9F0" w14:textId="77777777" w:rsidR="00253F65" w:rsidRPr="00F3249B" w:rsidRDefault="00253F65" w:rsidP="00253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ч</w:t>
            </w:r>
            <w:r w:rsidRPr="00F324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исло посещений </w:t>
            </w:r>
          </w:p>
        </w:tc>
      </w:tr>
      <w:tr w:rsidR="001E5B37" w:rsidRPr="00F3249B" w14:paraId="729AD6DC" w14:textId="77777777" w:rsidTr="00822843">
        <w:tc>
          <w:tcPr>
            <w:tcW w:w="1500" w:type="dxa"/>
            <w:shd w:val="clear" w:color="auto" w:fill="auto"/>
          </w:tcPr>
          <w:p w14:paraId="444D2727" w14:textId="77777777" w:rsidR="001E5B37" w:rsidRDefault="00AB0398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5D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E5B37" w:rsidRPr="00F32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14:paraId="5EE3EDF0" w14:textId="77777777" w:rsidR="00D755D0" w:rsidRPr="00F3249B" w:rsidRDefault="00D755D0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на1000детей</w:t>
            </w:r>
          </w:p>
        </w:tc>
        <w:tc>
          <w:tcPr>
            <w:tcW w:w="2353" w:type="dxa"/>
            <w:shd w:val="clear" w:color="auto" w:fill="auto"/>
          </w:tcPr>
          <w:p w14:paraId="692C0A2B" w14:textId="77777777" w:rsidR="001E5B37" w:rsidRDefault="005D7E1F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148237</w:t>
            </w:r>
          </w:p>
          <w:p w14:paraId="598F08BC" w14:textId="77777777" w:rsidR="00D755D0" w:rsidRDefault="00D755D0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4EEA76" w14:textId="77777777" w:rsidR="00D755D0" w:rsidRPr="00F3249B" w:rsidRDefault="005D7E1F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12434</w:t>
            </w:r>
          </w:p>
        </w:tc>
        <w:tc>
          <w:tcPr>
            <w:tcW w:w="1760" w:type="dxa"/>
            <w:shd w:val="clear" w:color="auto" w:fill="auto"/>
          </w:tcPr>
          <w:p w14:paraId="7185ACB9" w14:textId="77777777" w:rsidR="005D7E1F" w:rsidRDefault="005D7E1F" w:rsidP="005D7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72559</w:t>
            </w:r>
          </w:p>
          <w:p w14:paraId="304018B7" w14:textId="77777777" w:rsidR="00D755D0" w:rsidRDefault="00D755D0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00E05A" w14:textId="77777777" w:rsidR="00D755D0" w:rsidRPr="00F3249B" w:rsidRDefault="00D755D0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D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1563" w:type="dxa"/>
            <w:shd w:val="clear" w:color="auto" w:fill="auto"/>
          </w:tcPr>
          <w:p w14:paraId="0AAB9532" w14:textId="77777777" w:rsidR="005D7E1F" w:rsidRDefault="005D7E1F" w:rsidP="005D7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23333</w:t>
            </w:r>
          </w:p>
          <w:p w14:paraId="738750FD" w14:textId="77777777" w:rsidR="001E5B37" w:rsidRDefault="001E5B37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AF219" w14:textId="77777777" w:rsidR="00D755D0" w:rsidRDefault="005D7E1F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  <w:p w14:paraId="55666A0B" w14:textId="77777777" w:rsidR="00D755D0" w:rsidRPr="00F3249B" w:rsidRDefault="00D755D0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14:paraId="54FF1457" w14:textId="77777777" w:rsidR="005D7E1F" w:rsidRDefault="005D7E1F" w:rsidP="005D7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171570</w:t>
            </w:r>
          </w:p>
          <w:p w14:paraId="58BC4078" w14:textId="77777777" w:rsidR="00D755D0" w:rsidRDefault="00D755D0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0226E4" w14:textId="77777777" w:rsidR="00D755D0" w:rsidRDefault="005D7E1F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14329</w:t>
            </w:r>
          </w:p>
        </w:tc>
      </w:tr>
      <w:tr w:rsidR="001E5B37" w:rsidRPr="00F3249B" w14:paraId="3F05ADF5" w14:textId="77777777" w:rsidTr="00822843">
        <w:tc>
          <w:tcPr>
            <w:tcW w:w="1500" w:type="dxa"/>
            <w:shd w:val="clear" w:color="auto" w:fill="auto"/>
          </w:tcPr>
          <w:p w14:paraId="3931B48D" w14:textId="77777777" w:rsidR="001E5B37" w:rsidRDefault="00AB0398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D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E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42E85E2A" w14:textId="77777777" w:rsidR="00D755D0" w:rsidRDefault="00D755D0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713C09" w14:textId="77777777" w:rsidR="00D755D0" w:rsidRPr="00F3249B" w:rsidRDefault="00D755D0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на1000детей</w:t>
            </w:r>
          </w:p>
        </w:tc>
        <w:tc>
          <w:tcPr>
            <w:tcW w:w="2353" w:type="dxa"/>
            <w:shd w:val="clear" w:color="auto" w:fill="auto"/>
          </w:tcPr>
          <w:p w14:paraId="7E1909BF" w14:textId="77777777" w:rsidR="009D552C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105351           </w:t>
            </w:r>
          </w:p>
          <w:p w14:paraId="2197D47B" w14:textId="77777777" w:rsidR="009D552C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BF4255" w14:textId="77777777" w:rsidR="00D755D0" w:rsidRPr="00F3249B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8826                   </w:t>
            </w:r>
          </w:p>
        </w:tc>
        <w:tc>
          <w:tcPr>
            <w:tcW w:w="1760" w:type="dxa"/>
            <w:shd w:val="clear" w:color="auto" w:fill="auto"/>
          </w:tcPr>
          <w:p w14:paraId="3C6093F1" w14:textId="77777777" w:rsidR="00D755D0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47941</w:t>
            </w:r>
          </w:p>
          <w:p w14:paraId="60184EF4" w14:textId="77777777" w:rsidR="009D552C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99CEA5" w14:textId="77777777" w:rsidR="00D755D0" w:rsidRPr="00F3249B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1563" w:type="dxa"/>
            <w:shd w:val="clear" w:color="auto" w:fill="auto"/>
          </w:tcPr>
          <w:p w14:paraId="6A9947E9" w14:textId="77777777" w:rsidR="00D755D0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20642</w:t>
            </w:r>
          </w:p>
          <w:p w14:paraId="1568A9C9" w14:textId="77777777" w:rsidR="009D552C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464C53" w14:textId="77777777" w:rsidR="009D552C" w:rsidRPr="00F3249B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721" w:type="dxa"/>
          </w:tcPr>
          <w:p w14:paraId="02EAF0DC" w14:textId="77777777" w:rsidR="00D755D0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125994</w:t>
            </w:r>
          </w:p>
          <w:p w14:paraId="0A26E032" w14:textId="77777777" w:rsidR="009D552C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73A175" w14:textId="77777777" w:rsidR="00D755D0" w:rsidRDefault="009D552C" w:rsidP="001E5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</w:t>
            </w:r>
          </w:p>
        </w:tc>
      </w:tr>
    </w:tbl>
    <w:p w14:paraId="57EF5DE4" w14:textId="77777777" w:rsidR="00902600" w:rsidRPr="004A51AA" w:rsidRDefault="00902600" w:rsidP="00CF58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1D9BC" w14:textId="77777777" w:rsidR="00253F65" w:rsidRDefault="00253F65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3AB5F9" w14:textId="77777777" w:rsidR="00253F65" w:rsidRDefault="00253F65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63DF88" w14:textId="77777777" w:rsidR="00613BF2" w:rsidRDefault="00613BF2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34896" w14:textId="77777777" w:rsidR="00613BF2" w:rsidRDefault="00613BF2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8476C9" w14:textId="77777777" w:rsidR="00613BF2" w:rsidRDefault="00613BF2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CDE420" w14:textId="77777777" w:rsidR="00613BF2" w:rsidRDefault="00613BF2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550B5" w14:textId="77777777" w:rsidR="00613BF2" w:rsidRDefault="00613BF2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5E242" w14:textId="77777777" w:rsidR="00613BF2" w:rsidRDefault="00613BF2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E5E39" w14:textId="77777777" w:rsidR="00EC31EA" w:rsidRDefault="00EC31EA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849563" w14:textId="77777777" w:rsidR="00EC31EA" w:rsidRDefault="00EC31EA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C9575" w14:textId="77777777" w:rsidR="00EC31EA" w:rsidRDefault="00EC31EA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C07EC6" w14:textId="77777777" w:rsidR="00EC31EA" w:rsidRDefault="00EC31EA" w:rsidP="00615C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A20C9" w14:textId="347E9254" w:rsidR="00615C0F" w:rsidRDefault="00AD7D02" w:rsidP="00615C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2020году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15C0F" w:rsidRPr="00710323">
        <w:rPr>
          <w:rFonts w:ascii="Times New Roman" w:eastAsia="Times New Roman" w:hAnsi="Times New Roman"/>
          <w:sz w:val="28"/>
          <w:szCs w:val="28"/>
          <w:lang w:eastAsia="ru-RU"/>
        </w:rPr>
        <w:t>мечается</w:t>
      </w:r>
      <w:r w:rsidR="00586B20" w:rsidRPr="00710323">
        <w:rPr>
          <w:rFonts w:ascii="Times New Roman" w:eastAsia="Times New Roman" w:hAnsi="Times New Roman"/>
          <w:sz w:val="28"/>
          <w:szCs w:val="28"/>
          <w:lang w:eastAsia="ru-RU"/>
        </w:rPr>
        <w:t xml:space="preserve">  уменьшение</w:t>
      </w:r>
      <w:proofErr w:type="gramEnd"/>
      <w:r w:rsidR="00586B20" w:rsidRPr="00710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CC4" w:rsidRPr="00710323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посещений </w:t>
      </w:r>
      <w:r w:rsidR="00586B20" w:rsidRPr="00710323">
        <w:rPr>
          <w:rFonts w:ascii="Times New Roman" w:eastAsia="Times New Roman" w:hAnsi="Times New Roman"/>
          <w:sz w:val="28"/>
          <w:szCs w:val="28"/>
          <w:lang w:eastAsia="ru-RU"/>
        </w:rPr>
        <w:t>в поликлинике на 29</w:t>
      </w:r>
      <w:r w:rsidR="00371BA5" w:rsidRPr="00710323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="00BE4599" w:rsidRPr="00710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DB6" w:rsidRPr="00710323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уменьшение </w:t>
      </w:r>
      <w:r w:rsidR="00371BA5" w:rsidRPr="007103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посещений врачами на дому </w:t>
      </w:r>
      <w:r w:rsidR="00C57840" w:rsidRPr="00710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C74" w:rsidRPr="0071032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E4599" w:rsidRPr="00710323">
        <w:rPr>
          <w:rFonts w:ascii="Times New Roman" w:eastAsia="Times New Roman" w:hAnsi="Times New Roman"/>
          <w:sz w:val="28"/>
          <w:szCs w:val="28"/>
          <w:lang w:eastAsia="ru-RU"/>
        </w:rPr>
        <w:t>11,5</w:t>
      </w:r>
      <w:r w:rsidR="00586B20" w:rsidRPr="00710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BA5" w:rsidRPr="0071032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83CC4" w:rsidRPr="007103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AC8B0C2" w14:textId="77777777" w:rsidR="005F32D9" w:rsidRPr="008D70E0" w:rsidRDefault="009F6843" w:rsidP="008D70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031F857" w14:textId="77777777" w:rsidR="003C3BEF" w:rsidRDefault="003C3BEF" w:rsidP="003258D5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10F0CF" w14:textId="77777777" w:rsidR="00822843" w:rsidRDefault="00FC06DE" w:rsidP="000605C5">
      <w:pPr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</w:p>
    <w:p w14:paraId="0CF2E874" w14:textId="77777777" w:rsidR="00822843" w:rsidRDefault="00822843" w:rsidP="000605C5">
      <w:pPr>
        <w:rPr>
          <w:rFonts w:ascii="Times New Roman" w:hAnsi="Times New Roman"/>
          <w:b/>
          <w:snapToGrid w:val="0"/>
          <w:sz w:val="28"/>
          <w:szCs w:val="28"/>
        </w:rPr>
      </w:pPr>
    </w:p>
    <w:p w14:paraId="5DCC66E8" w14:textId="77777777" w:rsidR="00FC06DE" w:rsidRPr="003C45C3" w:rsidRDefault="00FC06DE" w:rsidP="000605C5">
      <w:pPr>
        <w:rPr>
          <w:rFonts w:ascii="Times New Roman" w:hAnsi="Times New Roman"/>
          <w:b/>
          <w:snapToGrid w:val="0"/>
          <w:sz w:val="28"/>
          <w:szCs w:val="28"/>
        </w:rPr>
      </w:pPr>
      <w:r w:rsidRPr="003C45C3">
        <w:rPr>
          <w:rFonts w:ascii="Times New Roman" w:hAnsi="Times New Roman"/>
          <w:b/>
          <w:snapToGrid w:val="0"/>
          <w:sz w:val="28"/>
          <w:szCs w:val="28"/>
        </w:rPr>
        <w:t>С</w:t>
      </w:r>
      <w:r>
        <w:rPr>
          <w:rFonts w:ascii="Times New Roman" w:hAnsi="Times New Roman"/>
          <w:b/>
          <w:snapToGrid w:val="0"/>
          <w:sz w:val="28"/>
          <w:szCs w:val="28"/>
        </w:rPr>
        <w:t>остояние здоровья новорожденных:</w:t>
      </w:r>
    </w:p>
    <w:tbl>
      <w:tblPr>
        <w:tblW w:w="0" w:type="auto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961"/>
        <w:gridCol w:w="961"/>
      </w:tblGrid>
      <w:tr w:rsidR="00FC06DE" w14:paraId="767FA071" w14:textId="77777777" w:rsidTr="00A10ABE">
        <w:tc>
          <w:tcPr>
            <w:tcW w:w="4620" w:type="dxa"/>
          </w:tcPr>
          <w:p w14:paraId="0594B80A" w14:textId="77777777" w:rsidR="00FC06DE" w:rsidRDefault="00FC06DE" w:rsidP="004F20D8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961" w:type="dxa"/>
          </w:tcPr>
          <w:p w14:paraId="3564FE5F" w14:textId="77777777" w:rsidR="00FC06DE" w:rsidRDefault="00022F9D" w:rsidP="004F20D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</w:t>
            </w:r>
            <w:r w:rsidR="005D7E1F">
              <w:rPr>
                <w:snapToGrid w:val="0"/>
                <w:sz w:val="28"/>
                <w:szCs w:val="28"/>
              </w:rPr>
              <w:t>9</w:t>
            </w:r>
            <w:r w:rsidR="00FC06DE">
              <w:rPr>
                <w:snapToGrid w:val="0"/>
                <w:sz w:val="28"/>
                <w:szCs w:val="28"/>
              </w:rPr>
              <w:t>г.</w:t>
            </w:r>
          </w:p>
        </w:tc>
        <w:tc>
          <w:tcPr>
            <w:tcW w:w="961" w:type="dxa"/>
          </w:tcPr>
          <w:p w14:paraId="7E7F58D3" w14:textId="77777777" w:rsidR="00FC06DE" w:rsidRDefault="00022F9D" w:rsidP="004F20D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  <w:r w:rsidR="005D7E1F">
              <w:rPr>
                <w:snapToGrid w:val="0"/>
                <w:sz w:val="28"/>
                <w:szCs w:val="28"/>
              </w:rPr>
              <w:t>20</w:t>
            </w:r>
            <w:r w:rsidR="00FC06DE">
              <w:rPr>
                <w:snapToGrid w:val="0"/>
                <w:sz w:val="28"/>
                <w:szCs w:val="28"/>
              </w:rPr>
              <w:t>г.</w:t>
            </w:r>
          </w:p>
        </w:tc>
      </w:tr>
      <w:tr w:rsidR="00FC06DE" w14:paraId="2608E1AE" w14:textId="77777777" w:rsidTr="00A10ABE">
        <w:tc>
          <w:tcPr>
            <w:tcW w:w="4620" w:type="dxa"/>
          </w:tcPr>
          <w:p w14:paraId="193B10C1" w14:textId="77777777" w:rsidR="00FC06DE" w:rsidRPr="004F20D8" w:rsidRDefault="00FC06DE" w:rsidP="004F20D8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20D8">
              <w:rPr>
                <w:rFonts w:ascii="Times New Roman" w:hAnsi="Times New Roman"/>
                <w:snapToGrid w:val="0"/>
                <w:sz w:val="28"/>
                <w:szCs w:val="28"/>
              </w:rPr>
              <w:t>Количество новорожденных,</w:t>
            </w:r>
          </w:p>
          <w:p w14:paraId="09FE7FC7" w14:textId="77777777" w:rsidR="00FC06DE" w:rsidRPr="004F20D8" w:rsidRDefault="00FC06DE" w:rsidP="004F20D8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20D8">
              <w:rPr>
                <w:rFonts w:ascii="Times New Roman" w:hAnsi="Times New Roman"/>
                <w:snapToGrid w:val="0"/>
                <w:sz w:val="28"/>
                <w:szCs w:val="28"/>
              </w:rPr>
              <w:t>поступивших под наблюдение</w:t>
            </w:r>
          </w:p>
          <w:p w14:paraId="0378A999" w14:textId="77777777" w:rsidR="00FC06DE" w:rsidRPr="00FC06DE" w:rsidRDefault="00FC06DE" w:rsidP="004F20D8">
            <w:pPr>
              <w:jc w:val="both"/>
              <w:rPr>
                <w:snapToGrid w:val="0"/>
                <w:sz w:val="28"/>
                <w:szCs w:val="28"/>
              </w:rPr>
            </w:pPr>
            <w:r w:rsidRPr="004F20D8">
              <w:rPr>
                <w:rFonts w:ascii="Times New Roman" w:hAnsi="Times New Roman"/>
                <w:snapToGrid w:val="0"/>
                <w:sz w:val="28"/>
                <w:szCs w:val="28"/>
              </w:rPr>
              <w:t>ДГП</w:t>
            </w:r>
            <w:r w:rsidR="004F20D8" w:rsidRPr="004F20D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№</w:t>
            </w:r>
            <w:r w:rsidRPr="004F20D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23</w:t>
            </w:r>
            <w:r w:rsidR="00DF2A3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филиал 1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14:paraId="470EFDD1" w14:textId="77777777" w:rsidR="00FC06DE" w:rsidRDefault="00ED22AF" w:rsidP="008D7E9E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  <w:r w:rsidR="005D7E1F">
              <w:rPr>
                <w:snapToGrid w:val="0"/>
                <w:sz w:val="28"/>
                <w:szCs w:val="28"/>
              </w:rPr>
              <w:t>24</w:t>
            </w:r>
          </w:p>
        </w:tc>
        <w:tc>
          <w:tcPr>
            <w:tcW w:w="961" w:type="dxa"/>
          </w:tcPr>
          <w:p w14:paraId="252C0D59" w14:textId="77777777" w:rsidR="00FC06DE" w:rsidRDefault="00522535" w:rsidP="004F20D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618</w:t>
            </w:r>
          </w:p>
        </w:tc>
      </w:tr>
    </w:tbl>
    <w:p w14:paraId="3DC69B97" w14:textId="77777777" w:rsidR="00CB72F7" w:rsidRDefault="00CB72F7" w:rsidP="004F20D8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74BBF5C" w14:textId="77777777" w:rsidR="00DA4930" w:rsidRPr="004F20D8" w:rsidRDefault="00DA4930" w:rsidP="004F20D8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="Cambria" w:cs="Arial"/>
          <w:b/>
          <w:bCs/>
          <w:color w:val="404040"/>
          <w:kern w:val="24"/>
          <w:sz w:val="28"/>
          <w:szCs w:val="28"/>
        </w:rPr>
      </w:pP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Дети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 xml:space="preserve"> 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первого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 xml:space="preserve"> 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года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 xml:space="preserve"> </w:t>
      </w:r>
      <w:r w:rsidRPr="004F20D8">
        <w:rPr>
          <w:rFonts w:ascii="Cambria" w:cs="Arial"/>
          <w:b/>
          <w:bCs/>
          <w:color w:val="404040"/>
          <w:kern w:val="24"/>
          <w:sz w:val="28"/>
          <w:szCs w:val="28"/>
        </w:rPr>
        <w:t>жизни</w:t>
      </w:r>
      <w:r w:rsidR="004F20D8">
        <w:rPr>
          <w:rFonts w:ascii="Cambria" w:cs="Arial"/>
          <w:b/>
          <w:bCs/>
          <w:color w:val="404040"/>
          <w:kern w:val="24"/>
          <w:sz w:val="28"/>
          <w:szCs w:val="28"/>
        </w:rPr>
        <w:t>:</w:t>
      </w:r>
    </w:p>
    <w:p w14:paraId="7FF8D52E" w14:textId="77777777" w:rsidR="00DA4930" w:rsidRPr="009F6140" w:rsidRDefault="00DA4930" w:rsidP="00DA4930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sz w:val="16"/>
        </w:rPr>
      </w:pPr>
    </w:p>
    <w:tbl>
      <w:tblPr>
        <w:tblW w:w="7023" w:type="dxa"/>
        <w:jc w:val="center"/>
        <w:tblLook w:val="04A0" w:firstRow="1" w:lastRow="0" w:firstColumn="1" w:lastColumn="0" w:noHBand="0" w:noVBand="1"/>
      </w:tblPr>
      <w:tblGrid>
        <w:gridCol w:w="2421"/>
        <w:gridCol w:w="1546"/>
        <w:gridCol w:w="1394"/>
        <w:gridCol w:w="1662"/>
      </w:tblGrid>
      <w:tr w:rsidR="008D7E9E" w:rsidRPr="008D7E9E" w14:paraId="1E201AEC" w14:textId="77777777" w:rsidTr="00AD7D02">
        <w:trPr>
          <w:trHeight w:val="112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08173EB9" w14:textId="77777777" w:rsidR="008D7E9E" w:rsidRPr="008D7E9E" w:rsidRDefault="008D7E9E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Удельный вес здоровых детей  среди новорожденных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7ECE002B" w14:textId="77777777" w:rsidR="008D7E9E" w:rsidRPr="008D7E9E" w:rsidRDefault="00DF2A3B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73C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3FE95DF8" w14:textId="77777777" w:rsidR="008D7E9E" w:rsidRPr="008D7E9E" w:rsidRDefault="00DF2A3B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973C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76C6BFBE" w14:textId="77777777" w:rsidR="008D7E9E" w:rsidRDefault="008D7E9E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Динамика показателей</w:t>
            </w:r>
          </w:p>
          <w:p w14:paraId="41B6D542" w14:textId="77777777" w:rsidR="003E6FDB" w:rsidRPr="008D7E9E" w:rsidRDefault="003E6FDB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E077B" w:rsidRPr="008D7E9E" w14:paraId="2602615C" w14:textId="77777777" w:rsidTr="00AD7D02">
        <w:trPr>
          <w:trHeight w:val="375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50B59052" w14:textId="77777777" w:rsidR="00AE077B" w:rsidRPr="008D7E9E" w:rsidRDefault="00AE077B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группа</w:t>
            </w:r>
            <w:proofErr w:type="spellEnd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14:paraId="606E89A8" w14:textId="77777777" w:rsidR="00AE077B" w:rsidRPr="003B4C8A" w:rsidRDefault="00973C7B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241(38,6%)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14:paraId="0BA3D324" w14:textId="77777777" w:rsidR="00AE077B" w:rsidRPr="008D7E9E" w:rsidRDefault="00522535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216(34,9)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CF24" w14:textId="77777777" w:rsidR="00AE077B" w:rsidRPr="008D7E9E" w:rsidRDefault="00522535" w:rsidP="00B84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-10,4</w:t>
            </w:r>
            <w:r w:rsidR="00117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E077B" w:rsidRPr="008D7E9E" w14:paraId="71BA3D3D" w14:textId="77777777" w:rsidTr="00AD7D02">
        <w:trPr>
          <w:trHeight w:val="375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445DD2A0" w14:textId="77777777" w:rsidR="00AE077B" w:rsidRPr="008D7E9E" w:rsidRDefault="00AE077B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группа</w:t>
            </w:r>
            <w:proofErr w:type="spellEnd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14:paraId="5E66138C" w14:textId="77777777" w:rsidR="00AE077B" w:rsidRPr="00A93C6F" w:rsidRDefault="00973C7B" w:rsidP="00A36E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357(57,2%)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14:paraId="0D08D062" w14:textId="77777777" w:rsidR="00AE077B" w:rsidRPr="008D7E9E" w:rsidRDefault="00522535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342(55,3)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F002" w14:textId="77777777" w:rsidR="001178F6" w:rsidRPr="008D7E9E" w:rsidRDefault="00E75466" w:rsidP="00117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</w:t>
            </w:r>
            <w:r w:rsidR="00853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22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17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E077B" w:rsidRPr="008D7E9E" w14:paraId="0EFA3EF2" w14:textId="77777777" w:rsidTr="00AD7D02">
        <w:trPr>
          <w:trHeight w:val="375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10CC3610" w14:textId="77777777" w:rsidR="00AE077B" w:rsidRPr="008D7E9E" w:rsidRDefault="00AE077B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группа</w:t>
            </w:r>
            <w:proofErr w:type="spellEnd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14:paraId="0542C2AE" w14:textId="77777777" w:rsidR="00AE077B" w:rsidRPr="008D7E9E" w:rsidRDefault="00973C7B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23(3,7%)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14:paraId="6D334FE5" w14:textId="77777777" w:rsidR="00AE077B" w:rsidRPr="008D7E9E" w:rsidRDefault="00522535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55(8,9)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F75B" w14:textId="77777777" w:rsidR="00AE077B" w:rsidRPr="008D7E9E" w:rsidRDefault="00522535" w:rsidP="005225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17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  <w:r w:rsidR="00E75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32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="00117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E077B" w:rsidRPr="008D7E9E" w14:paraId="75EF2E23" w14:textId="77777777" w:rsidTr="00AD7D02">
        <w:trPr>
          <w:trHeight w:val="375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314D7812" w14:textId="77777777" w:rsidR="00AE077B" w:rsidRPr="008D7E9E" w:rsidRDefault="00AE077B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proofErr w:type="spellStart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группа</w:t>
            </w:r>
            <w:proofErr w:type="spellEnd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14:paraId="04042030" w14:textId="77777777" w:rsidR="00AE077B" w:rsidRPr="008D7E9E" w:rsidRDefault="00AE077B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3CC"/>
          </w:tcPr>
          <w:p w14:paraId="2D537627" w14:textId="77777777" w:rsidR="00AE077B" w:rsidRPr="008D7E9E" w:rsidRDefault="00046D26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9027" w14:textId="77777777" w:rsidR="00AE077B" w:rsidRPr="008D7E9E" w:rsidRDefault="00AE077B" w:rsidP="00A74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077B" w:rsidRPr="008D7E9E" w14:paraId="7550F2D7" w14:textId="77777777" w:rsidTr="00AD7D02">
        <w:trPr>
          <w:trHeight w:val="375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AD23"/>
          </w:tcPr>
          <w:p w14:paraId="73C9EC39" w14:textId="77777777" w:rsidR="00AE077B" w:rsidRPr="008D7E9E" w:rsidRDefault="00AE077B" w:rsidP="008D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V </w:t>
            </w:r>
            <w:proofErr w:type="spellStart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группа</w:t>
            </w:r>
            <w:proofErr w:type="spellEnd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7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14:paraId="24783C1F" w14:textId="77777777" w:rsidR="00AE077B" w:rsidRPr="008D7E9E" w:rsidRDefault="00973C7B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3(0,48%)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1E8"/>
          </w:tcPr>
          <w:p w14:paraId="33A73D04" w14:textId="080209AB" w:rsidR="00AE077B" w:rsidRPr="008D7E9E" w:rsidRDefault="00EC31EA" w:rsidP="00046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522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(0,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  <w:r w:rsidR="005225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E6E" w14:textId="7E92F52B" w:rsidR="00AE077B" w:rsidRPr="008D7E9E" w:rsidRDefault="00104A31" w:rsidP="00522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E75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53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B4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EC31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-33,3</w:t>
            </w:r>
            <w:r w:rsidR="001178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14:paraId="3D811CFD" w14:textId="77777777" w:rsidR="00DA4930" w:rsidRPr="00A14036" w:rsidRDefault="00DA4930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41EB8E" w14:textId="77777777" w:rsidR="004F20D8" w:rsidRDefault="004F20D8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F671AB" w14:textId="77777777" w:rsidR="004F20D8" w:rsidRDefault="004F20D8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360BE" w14:textId="77777777" w:rsidR="00DE3B05" w:rsidRDefault="00DE3B05" w:rsidP="002276D6">
      <w:pPr>
        <w:tabs>
          <w:tab w:val="left" w:pos="709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35EFF" w14:textId="43ADA4E1" w:rsidR="004F20D8" w:rsidRDefault="001D4FD8" w:rsidP="002276D6">
      <w:pPr>
        <w:tabs>
          <w:tab w:val="left" w:pos="709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0323">
        <w:rPr>
          <w:rFonts w:ascii="Times New Roman" w:hAnsi="Times New Roman"/>
          <w:sz w:val="28"/>
          <w:szCs w:val="28"/>
        </w:rPr>
        <w:t>В сравнении с 201</w:t>
      </w:r>
      <w:r w:rsidR="004A3570" w:rsidRPr="00710323">
        <w:rPr>
          <w:rFonts w:ascii="Times New Roman" w:hAnsi="Times New Roman"/>
          <w:sz w:val="28"/>
          <w:szCs w:val="28"/>
        </w:rPr>
        <w:t>9</w:t>
      </w:r>
      <w:r w:rsidRPr="00710323">
        <w:rPr>
          <w:rFonts w:ascii="Times New Roman" w:hAnsi="Times New Roman"/>
          <w:sz w:val="28"/>
          <w:szCs w:val="28"/>
        </w:rPr>
        <w:t xml:space="preserve"> </w:t>
      </w:r>
      <w:r w:rsidR="004B1E9F" w:rsidRPr="00710323">
        <w:rPr>
          <w:rFonts w:ascii="Times New Roman" w:hAnsi="Times New Roman"/>
          <w:sz w:val="28"/>
          <w:szCs w:val="28"/>
        </w:rPr>
        <w:t xml:space="preserve">г.  наблюдается </w:t>
      </w:r>
      <w:r w:rsidR="00094AA6">
        <w:rPr>
          <w:rFonts w:ascii="Times New Roman" w:hAnsi="Times New Roman"/>
          <w:sz w:val="28"/>
          <w:szCs w:val="28"/>
        </w:rPr>
        <w:t>незн</w:t>
      </w:r>
      <w:r w:rsidR="00397D2F">
        <w:rPr>
          <w:rFonts w:ascii="Times New Roman" w:hAnsi="Times New Roman"/>
          <w:sz w:val="28"/>
          <w:szCs w:val="28"/>
        </w:rPr>
        <w:t>а</w:t>
      </w:r>
      <w:r w:rsidR="00094AA6">
        <w:rPr>
          <w:rFonts w:ascii="Times New Roman" w:hAnsi="Times New Roman"/>
          <w:sz w:val="28"/>
          <w:szCs w:val="28"/>
        </w:rPr>
        <w:t>ч</w:t>
      </w:r>
      <w:r w:rsidR="00397D2F">
        <w:rPr>
          <w:rFonts w:ascii="Times New Roman" w:hAnsi="Times New Roman"/>
          <w:sz w:val="28"/>
          <w:szCs w:val="28"/>
        </w:rPr>
        <w:t>и</w:t>
      </w:r>
      <w:r w:rsidR="00094AA6">
        <w:rPr>
          <w:rFonts w:ascii="Times New Roman" w:hAnsi="Times New Roman"/>
          <w:sz w:val="28"/>
          <w:szCs w:val="28"/>
        </w:rPr>
        <w:t>тел</w:t>
      </w:r>
      <w:r w:rsidR="00397D2F">
        <w:rPr>
          <w:rFonts w:ascii="Times New Roman" w:hAnsi="Times New Roman"/>
          <w:sz w:val="28"/>
          <w:szCs w:val="28"/>
        </w:rPr>
        <w:t>ь</w:t>
      </w:r>
      <w:r w:rsidR="00094AA6">
        <w:rPr>
          <w:rFonts w:ascii="Times New Roman" w:hAnsi="Times New Roman"/>
          <w:sz w:val="28"/>
          <w:szCs w:val="28"/>
        </w:rPr>
        <w:t xml:space="preserve">ное </w:t>
      </w:r>
      <w:r w:rsidR="004B1E9F" w:rsidRPr="00710323">
        <w:rPr>
          <w:rFonts w:ascii="Times New Roman" w:hAnsi="Times New Roman"/>
          <w:sz w:val="28"/>
          <w:szCs w:val="28"/>
        </w:rPr>
        <w:t>уменьшение</w:t>
      </w:r>
      <w:r w:rsidR="002276D6">
        <w:rPr>
          <w:rFonts w:ascii="Times New Roman" w:hAnsi="Times New Roman"/>
          <w:sz w:val="28"/>
          <w:szCs w:val="28"/>
        </w:rPr>
        <w:t xml:space="preserve"> на 0,96% </w:t>
      </w:r>
      <w:r w:rsidR="004F20D8" w:rsidRPr="00710323">
        <w:rPr>
          <w:rFonts w:ascii="Times New Roman" w:hAnsi="Times New Roman"/>
          <w:sz w:val="28"/>
          <w:szCs w:val="28"/>
        </w:rPr>
        <w:t xml:space="preserve"> </w:t>
      </w:r>
      <w:r w:rsidR="001178F6" w:rsidRPr="00710323">
        <w:rPr>
          <w:rFonts w:ascii="Times New Roman" w:hAnsi="Times New Roman"/>
          <w:sz w:val="28"/>
          <w:szCs w:val="28"/>
        </w:rPr>
        <w:t xml:space="preserve">общего </w:t>
      </w:r>
      <w:r w:rsidR="008D7E9E" w:rsidRPr="00710323">
        <w:rPr>
          <w:rFonts w:ascii="Times New Roman" w:hAnsi="Times New Roman"/>
          <w:sz w:val="28"/>
          <w:szCs w:val="28"/>
        </w:rPr>
        <w:t xml:space="preserve">числа </w:t>
      </w:r>
      <w:r w:rsidR="004F20D8" w:rsidRPr="00710323">
        <w:rPr>
          <w:rFonts w:ascii="Times New Roman" w:hAnsi="Times New Roman"/>
          <w:sz w:val="28"/>
          <w:szCs w:val="28"/>
        </w:rPr>
        <w:t>новорожденных</w:t>
      </w:r>
      <w:r w:rsidR="002276D6">
        <w:rPr>
          <w:rFonts w:ascii="Times New Roman" w:hAnsi="Times New Roman"/>
          <w:sz w:val="28"/>
          <w:szCs w:val="28"/>
        </w:rPr>
        <w:t>,</w:t>
      </w:r>
      <w:r w:rsidR="008D7E9E" w:rsidRPr="00710323">
        <w:rPr>
          <w:rFonts w:ascii="Times New Roman" w:hAnsi="Times New Roman"/>
          <w:sz w:val="28"/>
          <w:szCs w:val="28"/>
        </w:rPr>
        <w:t xml:space="preserve"> </w:t>
      </w:r>
      <w:r w:rsidR="002276D6" w:rsidRPr="00710323">
        <w:rPr>
          <w:rFonts w:ascii="Times New Roman" w:hAnsi="Times New Roman"/>
          <w:sz w:val="28"/>
          <w:szCs w:val="28"/>
        </w:rPr>
        <w:t>поступивших под наблюдение ГБУЗ «ДГП №23ДЗМ филиал 1».</w:t>
      </w:r>
      <w:r w:rsidR="00D54F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4F5C">
        <w:rPr>
          <w:rFonts w:ascii="Times New Roman" w:hAnsi="Times New Roman"/>
          <w:sz w:val="28"/>
          <w:szCs w:val="28"/>
        </w:rPr>
        <w:t>У</w:t>
      </w:r>
      <w:r w:rsidR="00104266" w:rsidRPr="00710323">
        <w:rPr>
          <w:rFonts w:ascii="Times New Roman" w:hAnsi="Times New Roman"/>
          <w:sz w:val="28"/>
          <w:szCs w:val="28"/>
        </w:rPr>
        <w:t>ме</w:t>
      </w:r>
      <w:r w:rsidR="00032BD8" w:rsidRPr="00710323">
        <w:rPr>
          <w:rFonts w:ascii="Times New Roman" w:hAnsi="Times New Roman"/>
          <w:sz w:val="28"/>
          <w:szCs w:val="28"/>
        </w:rPr>
        <w:t xml:space="preserve">ньшение </w:t>
      </w:r>
      <w:r w:rsidR="00F9302D" w:rsidRPr="00710323">
        <w:rPr>
          <w:rFonts w:ascii="Times New Roman" w:hAnsi="Times New Roman"/>
          <w:sz w:val="28"/>
          <w:szCs w:val="28"/>
        </w:rPr>
        <w:t xml:space="preserve"> </w:t>
      </w:r>
      <w:r w:rsidR="002C5DD9">
        <w:rPr>
          <w:rFonts w:ascii="Times New Roman" w:hAnsi="Times New Roman"/>
          <w:sz w:val="28"/>
          <w:szCs w:val="28"/>
        </w:rPr>
        <w:t>количества</w:t>
      </w:r>
      <w:proofErr w:type="gramEnd"/>
      <w:r w:rsidR="002C5DD9">
        <w:rPr>
          <w:rFonts w:ascii="Times New Roman" w:hAnsi="Times New Roman"/>
          <w:sz w:val="28"/>
          <w:szCs w:val="28"/>
        </w:rPr>
        <w:t xml:space="preserve"> детей с </w:t>
      </w:r>
      <w:r w:rsidR="008D7E9E" w:rsidRPr="00710323">
        <w:rPr>
          <w:rFonts w:ascii="Times New Roman" w:hAnsi="Times New Roman"/>
          <w:sz w:val="28"/>
          <w:szCs w:val="28"/>
        </w:rPr>
        <w:t>1</w:t>
      </w:r>
      <w:r w:rsidR="00032BD8" w:rsidRPr="00710323">
        <w:rPr>
          <w:rFonts w:ascii="Times New Roman" w:hAnsi="Times New Roman"/>
          <w:sz w:val="28"/>
          <w:szCs w:val="28"/>
        </w:rPr>
        <w:t xml:space="preserve"> и 2</w:t>
      </w:r>
      <w:r w:rsidRPr="00710323">
        <w:rPr>
          <w:rFonts w:ascii="Times New Roman" w:hAnsi="Times New Roman"/>
          <w:sz w:val="28"/>
          <w:szCs w:val="28"/>
        </w:rPr>
        <w:t xml:space="preserve"> групп</w:t>
      </w:r>
      <w:r w:rsidR="008D7E9E" w:rsidRPr="00710323">
        <w:rPr>
          <w:rFonts w:ascii="Times New Roman" w:hAnsi="Times New Roman"/>
          <w:sz w:val="28"/>
          <w:szCs w:val="28"/>
        </w:rPr>
        <w:t xml:space="preserve"> здоровья</w:t>
      </w:r>
      <w:r w:rsidR="00397D2F">
        <w:rPr>
          <w:rFonts w:ascii="Times New Roman" w:hAnsi="Times New Roman"/>
          <w:sz w:val="28"/>
          <w:szCs w:val="28"/>
        </w:rPr>
        <w:t xml:space="preserve"> </w:t>
      </w:r>
      <w:r w:rsidR="00911D84">
        <w:rPr>
          <w:rFonts w:ascii="Times New Roman" w:hAnsi="Times New Roman"/>
          <w:sz w:val="28"/>
          <w:szCs w:val="28"/>
        </w:rPr>
        <w:t xml:space="preserve">.  Уменьшение количества детей с </w:t>
      </w:r>
      <w:r w:rsidR="00911D84">
        <w:rPr>
          <w:rFonts w:ascii="Times New Roman" w:hAnsi="Times New Roman"/>
          <w:sz w:val="28"/>
          <w:szCs w:val="28"/>
          <w:lang w:val="en-US"/>
        </w:rPr>
        <w:t>V</w:t>
      </w:r>
      <w:r w:rsidR="00911D84" w:rsidRPr="00911D8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11D84">
        <w:rPr>
          <w:rFonts w:ascii="Times New Roman" w:hAnsi="Times New Roman"/>
          <w:sz w:val="28"/>
          <w:szCs w:val="28"/>
        </w:rPr>
        <w:t>гр.здоровья</w:t>
      </w:r>
      <w:proofErr w:type="spellEnd"/>
      <w:proofErr w:type="gramEnd"/>
      <w:r w:rsidR="00911D84">
        <w:rPr>
          <w:rFonts w:ascii="Times New Roman" w:hAnsi="Times New Roman"/>
          <w:sz w:val="28"/>
          <w:szCs w:val="28"/>
        </w:rPr>
        <w:t xml:space="preserve"> на 33,3%..</w:t>
      </w:r>
      <w:r w:rsidR="00D54F5C">
        <w:rPr>
          <w:rFonts w:ascii="Times New Roman" w:hAnsi="Times New Roman"/>
          <w:sz w:val="28"/>
          <w:szCs w:val="28"/>
        </w:rPr>
        <w:t xml:space="preserve"> </w:t>
      </w:r>
      <w:r w:rsidR="00911D84">
        <w:rPr>
          <w:rFonts w:ascii="Times New Roman" w:hAnsi="Times New Roman"/>
          <w:sz w:val="28"/>
          <w:szCs w:val="28"/>
        </w:rPr>
        <w:t>З</w:t>
      </w:r>
      <w:r w:rsidR="00D54F5C">
        <w:rPr>
          <w:rFonts w:ascii="Times New Roman" w:hAnsi="Times New Roman"/>
          <w:sz w:val="28"/>
          <w:szCs w:val="28"/>
        </w:rPr>
        <w:t xml:space="preserve">начительно </w:t>
      </w:r>
      <w:proofErr w:type="gramStart"/>
      <w:r w:rsidR="00D54F5C">
        <w:rPr>
          <w:rFonts w:ascii="Times New Roman" w:hAnsi="Times New Roman"/>
          <w:sz w:val="28"/>
          <w:szCs w:val="28"/>
        </w:rPr>
        <w:t>увеличи</w:t>
      </w:r>
      <w:r w:rsidR="00104266" w:rsidRPr="00710323">
        <w:rPr>
          <w:rFonts w:ascii="Times New Roman" w:hAnsi="Times New Roman"/>
          <w:sz w:val="28"/>
          <w:szCs w:val="28"/>
        </w:rPr>
        <w:t xml:space="preserve">лось </w:t>
      </w:r>
      <w:r w:rsidR="004F20D8" w:rsidRPr="00710323">
        <w:rPr>
          <w:rFonts w:ascii="Times New Roman" w:hAnsi="Times New Roman"/>
          <w:sz w:val="28"/>
          <w:szCs w:val="28"/>
        </w:rPr>
        <w:t xml:space="preserve"> </w:t>
      </w:r>
      <w:r w:rsidR="00104266" w:rsidRPr="00710323">
        <w:rPr>
          <w:rFonts w:ascii="Times New Roman" w:hAnsi="Times New Roman"/>
          <w:sz w:val="28"/>
          <w:szCs w:val="28"/>
        </w:rPr>
        <w:t>количество</w:t>
      </w:r>
      <w:proofErr w:type="gramEnd"/>
      <w:r w:rsidR="00104266" w:rsidRPr="00710323">
        <w:rPr>
          <w:rFonts w:ascii="Times New Roman" w:hAnsi="Times New Roman"/>
          <w:sz w:val="28"/>
          <w:szCs w:val="28"/>
        </w:rPr>
        <w:t xml:space="preserve"> детей</w:t>
      </w:r>
      <w:r w:rsidR="00397D2F">
        <w:rPr>
          <w:rFonts w:ascii="Times New Roman" w:hAnsi="Times New Roman"/>
          <w:sz w:val="28"/>
          <w:szCs w:val="28"/>
        </w:rPr>
        <w:t xml:space="preserve"> с </w:t>
      </w:r>
      <w:r w:rsidR="00104266" w:rsidRPr="00710323">
        <w:rPr>
          <w:rFonts w:ascii="Times New Roman" w:hAnsi="Times New Roman"/>
          <w:sz w:val="28"/>
          <w:szCs w:val="28"/>
        </w:rPr>
        <w:t xml:space="preserve"> 3</w:t>
      </w:r>
      <w:r w:rsidR="002C5DD9">
        <w:rPr>
          <w:rFonts w:ascii="Times New Roman" w:hAnsi="Times New Roman"/>
          <w:sz w:val="28"/>
          <w:szCs w:val="28"/>
        </w:rPr>
        <w:t xml:space="preserve"> </w:t>
      </w:r>
      <w:r w:rsidR="00397D2F">
        <w:rPr>
          <w:rFonts w:ascii="Times New Roman" w:hAnsi="Times New Roman"/>
          <w:sz w:val="28"/>
          <w:szCs w:val="28"/>
        </w:rPr>
        <w:t>группой</w:t>
      </w:r>
      <w:r w:rsidR="0021287D">
        <w:rPr>
          <w:rFonts w:ascii="Times New Roman" w:hAnsi="Times New Roman"/>
          <w:sz w:val="28"/>
          <w:szCs w:val="28"/>
        </w:rPr>
        <w:t xml:space="preserve"> здоровья </w:t>
      </w:r>
      <w:r w:rsidR="002C5DD9">
        <w:rPr>
          <w:rFonts w:ascii="Times New Roman" w:hAnsi="Times New Roman"/>
          <w:sz w:val="28"/>
          <w:szCs w:val="28"/>
        </w:rPr>
        <w:t xml:space="preserve"> - </w:t>
      </w:r>
      <w:r w:rsidR="00532171">
        <w:rPr>
          <w:rFonts w:ascii="Times New Roman" w:hAnsi="Times New Roman"/>
          <w:sz w:val="28"/>
          <w:szCs w:val="28"/>
        </w:rPr>
        <w:t xml:space="preserve"> на 139%</w:t>
      </w:r>
      <w:r w:rsidR="0021287D">
        <w:rPr>
          <w:rFonts w:ascii="Times New Roman" w:hAnsi="Times New Roman"/>
          <w:sz w:val="28"/>
          <w:szCs w:val="28"/>
        </w:rPr>
        <w:t xml:space="preserve"> </w:t>
      </w:r>
      <w:r w:rsidR="00911D84">
        <w:rPr>
          <w:rFonts w:ascii="Times New Roman" w:hAnsi="Times New Roman"/>
          <w:sz w:val="28"/>
          <w:szCs w:val="28"/>
        </w:rPr>
        <w:t>.</w:t>
      </w:r>
    </w:p>
    <w:p w14:paraId="286934F3" w14:textId="77777777" w:rsidR="00EC31EA" w:rsidRDefault="00EC31EA" w:rsidP="006B095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702DC8" w14:textId="51CC5F19" w:rsidR="006B0954" w:rsidRPr="008101D8" w:rsidRDefault="006B0954" w:rsidP="006B095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BFB">
        <w:rPr>
          <w:rFonts w:ascii="Times New Roman" w:eastAsia="Times New Roman" w:hAnsi="Times New Roman"/>
          <w:sz w:val="28"/>
          <w:szCs w:val="28"/>
          <w:lang w:eastAsia="ru-RU"/>
        </w:rPr>
        <w:t>С новорождёнными детьми и детьми первого года жизни проводится работа участковой педиатрической службы по вопросам профилактики острых инфекционных заболеваний, вопросам поддержки грудного вскармливания, а также своевременному профилактическому осмотру детей первого года жизни врачами-специалистами по приказу № 514 от 10.08.2017 года</w:t>
      </w:r>
      <w:r w:rsidRPr="006D1B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</w:p>
    <w:p w14:paraId="3D9946FF" w14:textId="77777777" w:rsidR="006B0954" w:rsidRPr="004F20D8" w:rsidRDefault="006B0954" w:rsidP="002276D6">
      <w:pPr>
        <w:tabs>
          <w:tab w:val="left" w:pos="709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45697F" w14:textId="77777777" w:rsidR="0010489C" w:rsidRPr="00DE3B05" w:rsidRDefault="00A10ABE" w:rsidP="00A10ABE">
      <w:pPr>
        <w:spacing w:after="0" w:line="240" w:lineRule="auto"/>
        <w:jc w:val="both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</w:t>
      </w:r>
      <w:r w:rsidR="0010489C" w:rsidRPr="00A14036">
        <w:rPr>
          <w:rFonts w:ascii="Times New Roman" w:hAnsi="Times New Roman"/>
          <w:b/>
          <w:color w:val="000000"/>
          <w:kern w:val="24"/>
          <w:sz w:val="28"/>
          <w:szCs w:val="28"/>
        </w:rPr>
        <w:t>Состояние здоровья детей до</w:t>
      </w:r>
      <w:r w:rsidR="0010489C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1 года:</w:t>
      </w:r>
    </w:p>
    <w:p w14:paraId="4DED0434" w14:textId="77777777" w:rsidR="0010489C" w:rsidRDefault="0010489C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989"/>
        <w:gridCol w:w="1227"/>
        <w:gridCol w:w="1753"/>
      </w:tblGrid>
      <w:tr w:rsidR="00DA4930" w:rsidRPr="009F6140" w14:paraId="540F56E9" w14:textId="77777777" w:rsidTr="00AD7D02">
        <w:tc>
          <w:tcPr>
            <w:tcW w:w="3118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C71B48" w14:textId="77777777" w:rsidR="00DA4930" w:rsidRPr="00A14036" w:rsidRDefault="00DA4930" w:rsidP="00DA4930">
            <w:pPr>
              <w:spacing w:after="0" w:line="280" w:lineRule="exact"/>
              <w:ind w:firstLine="7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E4B36" w14:textId="77777777" w:rsidR="00DA4930" w:rsidRPr="00A14036" w:rsidRDefault="00DA4930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 w:rsidR="00973C7B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7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4816FC" w14:textId="77777777" w:rsidR="00DA4930" w:rsidRPr="00A14036" w:rsidRDefault="00DA4930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973C7B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53" w:type="dxa"/>
            <w:shd w:val="clear" w:color="auto" w:fill="96AD23"/>
          </w:tcPr>
          <w:p w14:paraId="73A67625" w14:textId="77777777" w:rsidR="00DA4930" w:rsidRPr="00A14036" w:rsidRDefault="00DA4930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Динамика показателей</w:t>
            </w:r>
          </w:p>
        </w:tc>
      </w:tr>
      <w:tr w:rsidR="00DA4930" w:rsidRPr="009F6140" w14:paraId="6CB2ACEA" w14:textId="77777777" w:rsidTr="00AD7D02">
        <w:tc>
          <w:tcPr>
            <w:tcW w:w="3118" w:type="dxa"/>
            <w:shd w:val="clear" w:color="auto" w:fill="96AD2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861104" w14:textId="77777777" w:rsidR="004B6682" w:rsidRDefault="004B6682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Заболеваемость </w:t>
            </w:r>
          </w:p>
          <w:p w14:paraId="1147C7A2" w14:textId="77777777" w:rsidR="00DA4930" w:rsidRPr="00A14036" w:rsidRDefault="00DA4930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детей, достигших </w:t>
            </w:r>
          </w:p>
          <w:p w14:paraId="09C24B07" w14:textId="77777777" w:rsidR="00DA4930" w:rsidRPr="00A14036" w:rsidRDefault="00DA4930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возраста 1 года в</w:t>
            </w:r>
          </w:p>
          <w:p w14:paraId="7DC4EF5B" w14:textId="77777777" w:rsidR="00DA4930" w:rsidRDefault="00DA4930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отчетном году</w:t>
            </w:r>
            <w:r w:rsidR="0085366E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.</w:t>
            </w:r>
          </w:p>
          <w:p w14:paraId="071F6F85" w14:textId="77777777" w:rsidR="0085366E" w:rsidRPr="00A14036" w:rsidRDefault="0085366E" w:rsidP="00DA493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на 1000детей</w:t>
            </w:r>
          </w:p>
        </w:tc>
        <w:tc>
          <w:tcPr>
            <w:tcW w:w="989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0605B9" w14:textId="77777777" w:rsidR="00973C7B" w:rsidRDefault="00973C7B" w:rsidP="00973C7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1836</w:t>
            </w:r>
          </w:p>
          <w:p w14:paraId="6E168430" w14:textId="77777777" w:rsidR="00973C7B" w:rsidRDefault="00973C7B" w:rsidP="00973C7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  <w:p w14:paraId="70DA1A8C" w14:textId="77777777" w:rsidR="00973C7B" w:rsidRDefault="00973C7B" w:rsidP="00973C7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396976" w14:textId="77777777" w:rsidR="0085366E" w:rsidRPr="00A14036" w:rsidRDefault="00973C7B" w:rsidP="00973C7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1227" w:type="dxa"/>
            <w:shd w:val="clear" w:color="auto" w:fill="DDE3CC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8FD6C5" w14:textId="77777777" w:rsidR="00522535" w:rsidRDefault="006200D8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1718</w:t>
            </w:r>
          </w:p>
          <w:p w14:paraId="342F03A2" w14:textId="77777777" w:rsidR="00522535" w:rsidRDefault="00D646CE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  <w:p w14:paraId="0AAB1CF2" w14:textId="77777777" w:rsidR="00522535" w:rsidRDefault="00522535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822124" w14:textId="77777777" w:rsidR="0085366E" w:rsidRPr="00A14036" w:rsidRDefault="00522535" w:rsidP="00522535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00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753" w:type="dxa"/>
            <w:shd w:val="clear" w:color="auto" w:fill="DDE3CC"/>
          </w:tcPr>
          <w:p w14:paraId="583E48E1" w14:textId="77777777" w:rsidR="00DA4930" w:rsidRDefault="006200D8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-6,4</w:t>
            </w:r>
            <w:r w:rsidR="0070202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%</w:t>
            </w:r>
          </w:p>
          <w:p w14:paraId="687EC1AB" w14:textId="77777777" w:rsidR="0085366E" w:rsidRDefault="0085366E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61D8A678" w14:textId="77777777" w:rsidR="00522535" w:rsidRDefault="00522535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4F773245" w14:textId="77777777" w:rsidR="0085366E" w:rsidRDefault="006200D8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-5,5</w:t>
            </w:r>
            <w:r w:rsidR="0052253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%</w:t>
            </w:r>
          </w:p>
          <w:p w14:paraId="2AD05164" w14:textId="77777777" w:rsidR="0085366E" w:rsidRDefault="0085366E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4CF3861" w14:textId="77777777" w:rsidR="0085366E" w:rsidRPr="00A14036" w:rsidRDefault="0085366E" w:rsidP="00484912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</w:tc>
      </w:tr>
    </w:tbl>
    <w:p w14:paraId="1DA07862" w14:textId="77777777" w:rsidR="00DA4930" w:rsidRDefault="00A10ABE" w:rsidP="00E62C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tbl>
      <w:tblPr>
        <w:tblW w:w="708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933"/>
        <w:gridCol w:w="933"/>
        <w:gridCol w:w="1848"/>
      </w:tblGrid>
      <w:tr w:rsidR="00DA4930" w:rsidRPr="009F6140" w14:paraId="4AFA8760" w14:textId="77777777" w:rsidTr="00A10ABE">
        <w:trPr>
          <w:trHeight w:val="552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30370651" w14:textId="77777777" w:rsidR="00DA4930" w:rsidRPr="00A14036" w:rsidRDefault="00DA4930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Структура заболеваемости детей первого года жизни</w:t>
            </w:r>
          </w:p>
        </w:tc>
        <w:tc>
          <w:tcPr>
            <w:tcW w:w="93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9FA2C8A" w14:textId="77777777" w:rsidR="00DA4930" w:rsidRPr="00A14036" w:rsidRDefault="00DA4930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201</w:t>
            </w:r>
            <w:r w:rsidR="00973C7B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1D8B7F2E" w14:textId="77777777" w:rsidR="00DA4930" w:rsidRPr="00A14036" w:rsidRDefault="00DA4930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973C7B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8" w:type="dxa"/>
            <w:shd w:val="clear" w:color="auto" w:fill="96AD23"/>
          </w:tcPr>
          <w:p w14:paraId="0B9AC169" w14:textId="77777777" w:rsidR="00DA4930" w:rsidRPr="00A14036" w:rsidRDefault="00DA4930" w:rsidP="00DA493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Динамика показателей</w:t>
            </w:r>
          </w:p>
        </w:tc>
      </w:tr>
      <w:tr w:rsidR="000970DD" w:rsidRPr="009F6140" w14:paraId="7A6FD6C6" w14:textId="77777777" w:rsidTr="00A10ABE">
        <w:trPr>
          <w:trHeight w:val="318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08284A7D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Инфекционные заболевания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0CBE645F" w14:textId="77777777" w:rsidR="00973C7B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14:paraId="7F1D4482" w14:textId="77777777" w:rsidR="003B4C8A" w:rsidRPr="00A14036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0,9%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0DA31AE" w14:textId="77777777" w:rsidR="003B4C8A" w:rsidRDefault="0052253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  <w:p w14:paraId="6DB09CD3" w14:textId="77777777" w:rsidR="00D646CE" w:rsidRPr="00A14036" w:rsidRDefault="00D646CE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2,01%</w:t>
            </w:r>
          </w:p>
        </w:tc>
        <w:tc>
          <w:tcPr>
            <w:tcW w:w="1848" w:type="dxa"/>
            <w:shd w:val="clear" w:color="auto" w:fill="DDE3CC"/>
          </w:tcPr>
          <w:p w14:paraId="2B7D48D5" w14:textId="77777777" w:rsidR="000970DD" w:rsidRDefault="0052253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+70,6</w:t>
            </w:r>
            <w:r w:rsidR="003B4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005FE8BA" w14:textId="77777777" w:rsidR="00862C55" w:rsidRPr="00A14036" w:rsidRDefault="00862C5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0DD" w:rsidRPr="009F6140" w14:paraId="2897339C" w14:textId="77777777" w:rsidTr="00A10ABE">
        <w:trPr>
          <w:trHeight w:val="38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F8F5468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Эндокринные заболевания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8A5DFFE" w14:textId="77777777" w:rsidR="000970DD" w:rsidRDefault="005642D8" w:rsidP="001753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14:paraId="7E8ECE50" w14:textId="77777777" w:rsidR="003B4C8A" w:rsidRPr="00A14036" w:rsidRDefault="003B4C8A" w:rsidP="001753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973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78DD85C" w14:textId="77777777" w:rsidR="003B4C8A" w:rsidRDefault="0052253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14:paraId="27B220A8" w14:textId="77777777" w:rsidR="00D646CE" w:rsidRPr="00A14036" w:rsidRDefault="00D646CE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0,28%</w:t>
            </w:r>
          </w:p>
        </w:tc>
        <w:tc>
          <w:tcPr>
            <w:tcW w:w="1848" w:type="dxa"/>
            <w:shd w:val="clear" w:color="auto" w:fill="EFF1E8"/>
          </w:tcPr>
          <w:p w14:paraId="779BA1B2" w14:textId="77777777" w:rsidR="000970DD" w:rsidRPr="00A14036" w:rsidRDefault="00206181" w:rsidP="005225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22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55,6</w:t>
            </w:r>
            <w:r w:rsidR="003B4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0970DD" w:rsidRPr="009F6140" w14:paraId="09203194" w14:textId="77777777" w:rsidTr="00A10ABE">
        <w:trPr>
          <w:trHeight w:val="38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BA3AA95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крови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60D3F7D5" w14:textId="77777777" w:rsidR="00973C7B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14:paraId="3ED7A130" w14:textId="77777777" w:rsidR="003B4C8A" w:rsidRPr="00A14036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0,38%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14F7D1C" w14:textId="77777777" w:rsidR="003B4C8A" w:rsidRDefault="0052253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117F90BD" w14:textId="77777777" w:rsidR="00D646CE" w:rsidRPr="00A14036" w:rsidRDefault="00D646CE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0,07%</w:t>
            </w:r>
          </w:p>
        </w:tc>
        <w:tc>
          <w:tcPr>
            <w:tcW w:w="1848" w:type="dxa"/>
            <w:shd w:val="clear" w:color="auto" w:fill="DDE3CC"/>
          </w:tcPr>
          <w:p w14:paraId="65E055FC" w14:textId="77777777" w:rsidR="003B4C8A" w:rsidRDefault="0052253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-85,7</w:t>
            </w:r>
            <w:r w:rsidR="003B4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6A4F8EA5" w14:textId="77777777" w:rsidR="00862C55" w:rsidRPr="00A14036" w:rsidRDefault="00862C5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0DD" w:rsidRPr="009F6140" w14:paraId="72CB262D" w14:textId="77777777" w:rsidTr="00A10ABE">
        <w:trPr>
          <w:trHeight w:val="38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331AA1E1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нервной системы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1FC10789" w14:textId="77777777" w:rsidR="00973C7B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</w:t>
            </w:r>
          </w:p>
          <w:p w14:paraId="4B4AE198" w14:textId="77777777" w:rsidR="003B4C8A" w:rsidRPr="00A14036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15,6%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12BD615C" w14:textId="77777777" w:rsidR="003B4C8A" w:rsidRDefault="0052253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  <w:p w14:paraId="064CB16F" w14:textId="77777777" w:rsidR="00D646CE" w:rsidRPr="00A14036" w:rsidRDefault="00D646CE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4,8%</w:t>
            </w:r>
          </w:p>
        </w:tc>
        <w:tc>
          <w:tcPr>
            <w:tcW w:w="1848" w:type="dxa"/>
            <w:shd w:val="clear" w:color="auto" w:fill="EFF1E8"/>
          </w:tcPr>
          <w:p w14:paraId="473FACD7" w14:textId="77777777" w:rsidR="000970DD" w:rsidRDefault="00A61A4F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22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76,57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70D692D0" w14:textId="77777777" w:rsidR="00862C55" w:rsidRPr="00A14036" w:rsidRDefault="00862C5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0DD" w:rsidRPr="009F6140" w14:paraId="659E053D" w14:textId="77777777" w:rsidTr="00A10ABE">
        <w:trPr>
          <w:trHeight w:val="38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6848CD9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глаз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561C4E73" w14:textId="77777777" w:rsidR="00973C7B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  <w:p w14:paraId="16FA8818" w14:textId="77777777" w:rsidR="003B4C8A" w:rsidRPr="00A14036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5,5%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443ACEE" w14:textId="77777777" w:rsidR="003B4C8A" w:rsidRDefault="0052253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  <w:p w14:paraId="534DE061" w14:textId="77777777" w:rsidR="00D646CE" w:rsidRPr="00A14036" w:rsidRDefault="00D646CE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1848" w:type="dxa"/>
            <w:shd w:val="clear" w:color="auto" w:fill="DDE3CC"/>
          </w:tcPr>
          <w:p w14:paraId="6DA5D2BC" w14:textId="77777777" w:rsidR="000970DD" w:rsidRDefault="00A61A4F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  <w:r w:rsidR="00522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0D926CE9" w14:textId="77777777" w:rsidR="003B4C8A" w:rsidRDefault="003B4C8A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68EECD" w14:textId="77777777" w:rsidR="00862C55" w:rsidRPr="00A14036" w:rsidRDefault="00862C5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0DD" w:rsidRPr="009F6140" w14:paraId="5A60B106" w14:textId="77777777" w:rsidTr="00A10ABE">
        <w:trPr>
          <w:trHeight w:val="38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A3BDC09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уха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65752E2B" w14:textId="77777777" w:rsidR="00973C7B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  <w:p w14:paraId="5B790CD9" w14:textId="77777777" w:rsidR="00206181" w:rsidRPr="00A14036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1,25%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DEEC9E2" w14:textId="77777777" w:rsidR="00206181" w:rsidRDefault="00522535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  <w:p w14:paraId="5CC3AFE7" w14:textId="77777777" w:rsidR="00D646CE" w:rsidRPr="00A14036" w:rsidRDefault="00D646CE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1,6%</w:t>
            </w:r>
          </w:p>
        </w:tc>
        <w:tc>
          <w:tcPr>
            <w:tcW w:w="1848" w:type="dxa"/>
            <w:shd w:val="clear" w:color="auto" w:fill="EFF1E8"/>
          </w:tcPr>
          <w:p w14:paraId="5A4011B9" w14:textId="77777777" w:rsidR="000970DD" w:rsidRDefault="00D646CE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61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66F4DA1E" w14:textId="77777777" w:rsidR="00BD5721" w:rsidRPr="00A14036" w:rsidRDefault="00BD5721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0DD" w:rsidRPr="009F6140" w14:paraId="79F52FFA" w14:textId="77777777" w:rsidTr="00A10ABE">
        <w:trPr>
          <w:trHeight w:val="38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A74243F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органов дыхания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649F6265" w14:textId="77777777" w:rsidR="00973C7B" w:rsidRDefault="00973C7B" w:rsidP="00973C7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880</w:t>
            </w:r>
          </w:p>
          <w:p w14:paraId="518EB0E8" w14:textId="77777777" w:rsidR="00206181" w:rsidRPr="00A14036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6A25838E" w14:textId="77777777" w:rsidR="00206181" w:rsidRDefault="006200D8" w:rsidP="00D646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1019</w:t>
            </w:r>
          </w:p>
          <w:p w14:paraId="3C34BF2B" w14:textId="77777777" w:rsidR="00D646CE" w:rsidRPr="00A14036" w:rsidRDefault="00902CED" w:rsidP="00D646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  <w:r w:rsidR="00D646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,3%</w:t>
            </w:r>
          </w:p>
        </w:tc>
        <w:tc>
          <w:tcPr>
            <w:tcW w:w="1848" w:type="dxa"/>
            <w:shd w:val="clear" w:color="auto" w:fill="DDE3CC"/>
          </w:tcPr>
          <w:p w14:paraId="4E96B3A1" w14:textId="77777777" w:rsidR="000970DD" w:rsidRDefault="006200D8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+15,8</w:t>
            </w:r>
            <w:r w:rsidR="00A61A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06760D9F" w14:textId="77777777" w:rsidR="00BD5721" w:rsidRPr="00A14036" w:rsidRDefault="00BD5721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0DD" w:rsidRPr="009F6140" w14:paraId="1C0698D1" w14:textId="77777777" w:rsidTr="00A10ABE">
        <w:trPr>
          <w:trHeight w:val="439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E3E71E5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органов пищеварения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CA44392" w14:textId="77777777" w:rsidR="00973C7B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  <w:p w14:paraId="54C108A9" w14:textId="77777777" w:rsidR="00206181" w:rsidRPr="00A14036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8,8%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0C762652" w14:textId="77777777" w:rsidR="00206181" w:rsidRDefault="00D646CE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  <w:p w14:paraId="2BA8D2FC" w14:textId="77777777" w:rsidR="00D646CE" w:rsidRPr="00A14036" w:rsidRDefault="00D646CE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10,8%</w:t>
            </w:r>
          </w:p>
        </w:tc>
        <w:tc>
          <w:tcPr>
            <w:tcW w:w="1848" w:type="dxa"/>
            <w:shd w:val="clear" w:color="auto" w:fill="EFF1E8"/>
          </w:tcPr>
          <w:p w14:paraId="06B2D40F" w14:textId="77777777" w:rsidR="000970DD" w:rsidRDefault="00D646CE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-6,8</w:t>
            </w:r>
            <w:r w:rsidR="002061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157DF401" w14:textId="77777777" w:rsidR="004439E2" w:rsidRPr="00A14036" w:rsidRDefault="004439E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0DD" w:rsidRPr="009F6140" w14:paraId="510B51F9" w14:textId="77777777" w:rsidTr="00A10ABE">
        <w:trPr>
          <w:trHeight w:val="33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4214438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Болезни мочеполовой системы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B42FE52" w14:textId="77777777" w:rsidR="00973C7B" w:rsidRDefault="00973C7B" w:rsidP="00973C7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31</w:t>
            </w:r>
          </w:p>
          <w:p w14:paraId="642371CB" w14:textId="77777777" w:rsidR="00206181" w:rsidRPr="00A14036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1,7%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3ED16910" w14:textId="77777777" w:rsidR="00206181" w:rsidRDefault="00D646CE" w:rsidP="00D646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14:paraId="02B86F5F" w14:textId="77777777" w:rsidR="00D646CE" w:rsidRPr="00A14036" w:rsidRDefault="00D646CE" w:rsidP="00D646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1848" w:type="dxa"/>
            <w:shd w:val="clear" w:color="auto" w:fill="DDE3CC"/>
          </w:tcPr>
          <w:p w14:paraId="789539D8" w14:textId="77777777" w:rsidR="000970DD" w:rsidRDefault="00A61A4F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  <w:r w:rsidR="00D646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0FD9055E" w14:textId="77777777" w:rsidR="00206181" w:rsidRDefault="00206181" w:rsidP="0020618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AF8EF0" w14:textId="77777777" w:rsidR="004439E2" w:rsidRPr="00A14036" w:rsidRDefault="004439E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0DD" w:rsidRPr="009F6140" w14:paraId="7833DB0A" w14:textId="77777777" w:rsidTr="00A10ABE">
        <w:trPr>
          <w:trHeight w:val="38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3A548D8E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Врожденные аномалии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58C76118" w14:textId="77777777" w:rsidR="00973C7B" w:rsidRDefault="00973C7B" w:rsidP="00973C7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55</w:t>
            </w:r>
          </w:p>
          <w:p w14:paraId="73E4ADC2" w14:textId="77777777" w:rsidR="00206181" w:rsidRPr="00A14036" w:rsidRDefault="00973C7B" w:rsidP="00973C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3,0%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6EAD5BA" w14:textId="77777777" w:rsidR="00206181" w:rsidRDefault="00D646CE" w:rsidP="00341F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  <w:p w14:paraId="1A1609EE" w14:textId="77777777" w:rsidR="00D646CE" w:rsidRPr="00A14036" w:rsidRDefault="00341F7B" w:rsidP="00341F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4,8%</w:t>
            </w:r>
          </w:p>
        </w:tc>
        <w:tc>
          <w:tcPr>
            <w:tcW w:w="1848" w:type="dxa"/>
            <w:shd w:val="clear" w:color="auto" w:fill="EFF1E8"/>
          </w:tcPr>
          <w:p w14:paraId="5A879C44" w14:textId="77777777" w:rsidR="000970DD" w:rsidRPr="00F95026" w:rsidRDefault="000970DD" w:rsidP="00206181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14:paraId="1F82CE5F" w14:textId="77777777" w:rsidR="004439E2" w:rsidRPr="00A14036" w:rsidRDefault="00206181" w:rsidP="00341F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</w:t>
            </w:r>
            <w:r w:rsidR="00341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41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0970DD" w:rsidRPr="009F6140" w14:paraId="2F1000CA" w14:textId="77777777" w:rsidTr="00A10ABE">
        <w:trPr>
          <w:trHeight w:val="38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867083D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Перинатальная патология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3B404DF" w14:textId="77777777" w:rsidR="00D46EAB" w:rsidRDefault="00D46EAB" w:rsidP="00D46E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14:paraId="4C2BAA77" w14:textId="77777777" w:rsidR="00206181" w:rsidRPr="00A14036" w:rsidRDefault="00D46EAB" w:rsidP="00D46E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0,10%</w:t>
            </w:r>
          </w:p>
        </w:tc>
        <w:tc>
          <w:tcPr>
            <w:tcW w:w="933" w:type="dxa"/>
            <w:shd w:val="clear" w:color="auto" w:fill="DDE3CC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2376DB3" w14:textId="77777777" w:rsidR="00206181" w:rsidRDefault="00341F7B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14:paraId="63783707" w14:textId="77777777" w:rsidR="00341F7B" w:rsidRPr="00A14036" w:rsidRDefault="00341F7B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0,7%</w:t>
            </w:r>
          </w:p>
        </w:tc>
        <w:tc>
          <w:tcPr>
            <w:tcW w:w="1848" w:type="dxa"/>
            <w:shd w:val="clear" w:color="auto" w:fill="DDE3CC"/>
          </w:tcPr>
          <w:p w14:paraId="15E400EE" w14:textId="77777777" w:rsidR="000970DD" w:rsidRDefault="00341F7B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+400</w:t>
            </w:r>
            <w:r w:rsidR="002061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670467D3" w14:textId="77777777" w:rsidR="004439E2" w:rsidRPr="00A14036" w:rsidRDefault="004439E2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0DD" w:rsidRPr="009F6140" w14:paraId="2F62D5AD" w14:textId="77777777" w:rsidTr="00A10ABE">
        <w:trPr>
          <w:trHeight w:val="38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13FB17E2" w14:textId="77777777" w:rsidR="000970DD" w:rsidRPr="00A14036" w:rsidRDefault="000970DD" w:rsidP="00DA493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036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Травмы 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22CFEC0E" w14:textId="77777777" w:rsidR="00D46EAB" w:rsidRDefault="00D46EAB" w:rsidP="00D46E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14:paraId="1D9F9C58" w14:textId="77777777" w:rsidR="00206181" w:rsidRPr="00A14036" w:rsidRDefault="00D46EAB" w:rsidP="00D46E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0,87%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0F3DABD8" w14:textId="77777777" w:rsidR="00206181" w:rsidRDefault="00341F7B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14:paraId="4BF64912" w14:textId="77777777" w:rsidR="00341F7B" w:rsidRPr="00A14036" w:rsidRDefault="00341F7B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1,56%</w:t>
            </w:r>
          </w:p>
        </w:tc>
        <w:tc>
          <w:tcPr>
            <w:tcW w:w="1848" w:type="dxa"/>
            <w:shd w:val="clear" w:color="auto" w:fill="EFF1E8"/>
          </w:tcPr>
          <w:p w14:paraId="425E1BF1" w14:textId="77777777" w:rsidR="004439E2" w:rsidRPr="00A14036" w:rsidRDefault="00206181" w:rsidP="00341F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  <w:r w:rsidR="00341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341F7B" w:rsidRPr="009F6140" w14:paraId="213ACA64" w14:textId="77777777" w:rsidTr="00A10ABE">
        <w:trPr>
          <w:trHeight w:val="386"/>
        </w:trPr>
        <w:tc>
          <w:tcPr>
            <w:tcW w:w="3373" w:type="dxa"/>
            <w:shd w:val="clear" w:color="auto" w:fill="96AD23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DAC219D" w14:textId="77777777" w:rsidR="00341F7B" w:rsidRPr="00341F7B" w:rsidRDefault="00341F7B" w:rsidP="00DA4930">
            <w:pPr>
              <w:spacing w:after="0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 w:eastAsia="ru-RU"/>
              </w:rPr>
              <w:t>COVID - 19</w:t>
            </w: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F928716" w14:textId="77777777" w:rsidR="00341F7B" w:rsidRDefault="00341F7B" w:rsidP="00D46E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shd w:val="clear" w:color="auto" w:fill="EFF1E8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435524FE" w14:textId="77777777" w:rsidR="00341F7B" w:rsidRPr="00341F7B" w:rsidRDefault="00341F7B" w:rsidP="0048491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848" w:type="dxa"/>
            <w:shd w:val="clear" w:color="auto" w:fill="EFF1E8"/>
          </w:tcPr>
          <w:p w14:paraId="3479017C" w14:textId="77777777" w:rsidR="00341F7B" w:rsidRDefault="00341F7B" w:rsidP="00341F7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77317B9" w14:textId="77777777" w:rsidR="00A14036" w:rsidRDefault="00A14036" w:rsidP="00DA4930">
      <w:pPr>
        <w:spacing w:after="0" w:line="240" w:lineRule="auto"/>
        <w:rPr>
          <w:color w:val="000000"/>
          <w:kern w:val="24"/>
          <w:sz w:val="36"/>
          <w:szCs w:val="36"/>
        </w:rPr>
      </w:pPr>
    </w:p>
    <w:p w14:paraId="4561F34B" w14:textId="77777777" w:rsidR="0087097B" w:rsidRPr="0021287D" w:rsidRDefault="00D1528F" w:rsidP="0087097B">
      <w:pPr>
        <w:pStyle w:val="13"/>
        <w:spacing w:line="240" w:lineRule="auto"/>
        <w:ind w:firstLine="709"/>
        <w:jc w:val="both"/>
        <w:rPr>
          <w:sz w:val="28"/>
          <w:szCs w:val="28"/>
        </w:rPr>
      </w:pPr>
      <w:r w:rsidRPr="0021287D">
        <w:rPr>
          <w:sz w:val="28"/>
          <w:szCs w:val="28"/>
        </w:rPr>
        <w:t>В сравнении с 2019</w:t>
      </w:r>
      <w:r w:rsidR="0087097B" w:rsidRPr="0021287D">
        <w:rPr>
          <w:sz w:val="28"/>
          <w:szCs w:val="28"/>
        </w:rPr>
        <w:t>г.  показатель заболеваемости детей пер</w:t>
      </w:r>
      <w:r w:rsidR="008668B2" w:rsidRPr="0021287D">
        <w:rPr>
          <w:sz w:val="28"/>
          <w:szCs w:val="28"/>
        </w:rPr>
        <w:t xml:space="preserve">вого года жизни </w:t>
      </w:r>
      <w:r w:rsidR="00BD2C84" w:rsidRPr="0021287D">
        <w:rPr>
          <w:sz w:val="28"/>
          <w:szCs w:val="28"/>
        </w:rPr>
        <w:t>уменьшился</w:t>
      </w:r>
      <w:r w:rsidR="005A2486" w:rsidRPr="0021287D">
        <w:rPr>
          <w:sz w:val="28"/>
          <w:szCs w:val="28"/>
        </w:rPr>
        <w:t xml:space="preserve"> на</w:t>
      </w:r>
      <w:r w:rsidR="00EC3254" w:rsidRPr="0021287D">
        <w:rPr>
          <w:sz w:val="28"/>
          <w:szCs w:val="28"/>
        </w:rPr>
        <w:t xml:space="preserve"> </w:t>
      </w:r>
      <w:r w:rsidR="0028046F">
        <w:rPr>
          <w:sz w:val="28"/>
          <w:szCs w:val="28"/>
        </w:rPr>
        <w:t>6,4</w:t>
      </w:r>
      <w:r w:rsidR="008668B2" w:rsidRPr="0021287D">
        <w:rPr>
          <w:sz w:val="28"/>
          <w:szCs w:val="28"/>
        </w:rPr>
        <w:t xml:space="preserve"> </w:t>
      </w:r>
      <w:r w:rsidR="0087097B" w:rsidRPr="0021287D">
        <w:rPr>
          <w:sz w:val="28"/>
          <w:szCs w:val="28"/>
        </w:rPr>
        <w:t>%.</w:t>
      </w:r>
    </w:p>
    <w:p w14:paraId="59BF4AFA" w14:textId="77777777" w:rsidR="0087097B" w:rsidRPr="0021287D" w:rsidRDefault="0087097B" w:rsidP="0087097B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1AAC44A5" w14:textId="77777777" w:rsidR="000605C5" w:rsidRDefault="0087097B" w:rsidP="000605C5">
      <w:pPr>
        <w:pStyle w:val="13"/>
        <w:spacing w:line="240" w:lineRule="auto"/>
        <w:ind w:firstLine="709"/>
        <w:jc w:val="both"/>
        <w:rPr>
          <w:color w:val="000000"/>
          <w:kern w:val="24"/>
          <w:sz w:val="36"/>
          <w:szCs w:val="36"/>
        </w:rPr>
      </w:pPr>
      <w:r w:rsidRPr="0021287D">
        <w:rPr>
          <w:snapToGrid w:val="0"/>
          <w:sz w:val="28"/>
          <w:szCs w:val="28"/>
        </w:rPr>
        <w:t xml:space="preserve">В структуре заболеваемости детей 1-го года жизни ведущее место </w:t>
      </w:r>
      <w:r w:rsidR="005A2486" w:rsidRPr="0021287D">
        <w:rPr>
          <w:snapToGrid w:val="0"/>
          <w:sz w:val="28"/>
          <w:szCs w:val="28"/>
        </w:rPr>
        <w:t>занимают</w:t>
      </w:r>
      <w:r w:rsidRPr="0021287D">
        <w:rPr>
          <w:snapToGrid w:val="0"/>
          <w:sz w:val="28"/>
          <w:szCs w:val="28"/>
        </w:rPr>
        <w:t xml:space="preserve"> </w:t>
      </w:r>
      <w:r w:rsidR="00AF69BD" w:rsidRPr="0021287D">
        <w:rPr>
          <w:snapToGrid w:val="0"/>
          <w:sz w:val="28"/>
          <w:szCs w:val="28"/>
        </w:rPr>
        <w:t xml:space="preserve">болезни </w:t>
      </w:r>
      <w:r w:rsidR="00A61A4F" w:rsidRPr="0021287D">
        <w:rPr>
          <w:snapToGrid w:val="0"/>
          <w:sz w:val="28"/>
          <w:szCs w:val="28"/>
        </w:rPr>
        <w:t>органов дыхания</w:t>
      </w:r>
      <w:r w:rsidR="00902CED">
        <w:rPr>
          <w:snapToGrid w:val="0"/>
          <w:sz w:val="28"/>
          <w:szCs w:val="28"/>
        </w:rPr>
        <w:t xml:space="preserve"> (по сравнению с 2019г увел</w:t>
      </w:r>
      <w:r w:rsidR="00560FD3" w:rsidRPr="0021287D">
        <w:rPr>
          <w:snapToGrid w:val="0"/>
          <w:sz w:val="28"/>
          <w:szCs w:val="28"/>
        </w:rPr>
        <w:t>и</w:t>
      </w:r>
      <w:r w:rsidR="00902CED">
        <w:rPr>
          <w:snapToGrid w:val="0"/>
          <w:sz w:val="28"/>
          <w:szCs w:val="28"/>
        </w:rPr>
        <w:t>чились на 15,8</w:t>
      </w:r>
      <w:r w:rsidR="00560FD3" w:rsidRPr="0021287D">
        <w:rPr>
          <w:snapToGrid w:val="0"/>
          <w:sz w:val="28"/>
          <w:szCs w:val="28"/>
        </w:rPr>
        <w:t xml:space="preserve">%) </w:t>
      </w:r>
      <w:r w:rsidR="00A81808" w:rsidRPr="0021287D">
        <w:rPr>
          <w:snapToGrid w:val="0"/>
          <w:sz w:val="28"/>
          <w:szCs w:val="28"/>
        </w:rPr>
        <w:t xml:space="preserve">; </w:t>
      </w:r>
      <w:r w:rsidR="00AF69BD" w:rsidRPr="0021287D">
        <w:rPr>
          <w:snapToGrid w:val="0"/>
          <w:sz w:val="28"/>
          <w:szCs w:val="28"/>
        </w:rPr>
        <w:t xml:space="preserve">на 2-ом месте – болезни </w:t>
      </w:r>
      <w:r w:rsidR="00BD2C84" w:rsidRPr="0021287D">
        <w:rPr>
          <w:snapToGrid w:val="0"/>
          <w:sz w:val="28"/>
          <w:szCs w:val="28"/>
        </w:rPr>
        <w:t xml:space="preserve">органов пищеварения </w:t>
      </w:r>
      <w:r w:rsidR="00560FD3" w:rsidRPr="0021287D">
        <w:rPr>
          <w:snapToGrid w:val="0"/>
          <w:sz w:val="28"/>
          <w:szCs w:val="28"/>
        </w:rPr>
        <w:t>(уменьшились на 6,8</w:t>
      </w:r>
      <w:r w:rsidR="00702026" w:rsidRPr="0021287D">
        <w:rPr>
          <w:snapToGrid w:val="0"/>
          <w:sz w:val="28"/>
          <w:szCs w:val="28"/>
        </w:rPr>
        <w:t>%)</w:t>
      </w:r>
      <w:r w:rsidR="00A61A4F" w:rsidRPr="0021287D">
        <w:rPr>
          <w:snapToGrid w:val="0"/>
          <w:sz w:val="28"/>
          <w:szCs w:val="28"/>
        </w:rPr>
        <w:t xml:space="preserve"> ,</w:t>
      </w:r>
      <w:r w:rsidR="00560FD3" w:rsidRPr="0021287D">
        <w:rPr>
          <w:snapToGrid w:val="0"/>
          <w:sz w:val="28"/>
          <w:szCs w:val="28"/>
        </w:rPr>
        <w:t xml:space="preserve"> </w:t>
      </w:r>
      <w:r w:rsidR="00A61A4F" w:rsidRPr="0021287D">
        <w:rPr>
          <w:snapToGrid w:val="0"/>
          <w:sz w:val="28"/>
          <w:szCs w:val="28"/>
        </w:rPr>
        <w:t>на 3</w:t>
      </w:r>
      <w:r w:rsidR="0028046F">
        <w:rPr>
          <w:snapToGrid w:val="0"/>
          <w:sz w:val="28"/>
          <w:szCs w:val="28"/>
        </w:rPr>
        <w:t xml:space="preserve"> </w:t>
      </w:r>
      <w:r w:rsidR="00A61A4F" w:rsidRPr="0021287D">
        <w:rPr>
          <w:snapToGrid w:val="0"/>
          <w:sz w:val="28"/>
          <w:szCs w:val="28"/>
        </w:rPr>
        <w:t xml:space="preserve">месте </w:t>
      </w:r>
      <w:r w:rsidR="0001099F" w:rsidRPr="0021287D">
        <w:rPr>
          <w:snapToGrid w:val="0"/>
          <w:sz w:val="28"/>
          <w:szCs w:val="28"/>
        </w:rPr>
        <w:t>болезни глаз</w:t>
      </w:r>
      <w:r w:rsidR="006E679A">
        <w:rPr>
          <w:snapToGrid w:val="0"/>
          <w:sz w:val="28"/>
          <w:szCs w:val="28"/>
        </w:rPr>
        <w:t xml:space="preserve"> </w:t>
      </w:r>
      <w:r w:rsidR="003B5F3C" w:rsidRPr="0021287D">
        <w:rPr>
          <w:snapToGrid w:val="0"/>
          <w:sz w:val="28"/>
          <w:szCs w:val="28"/>
        </w:rPr>
        <w:t>(увеличение на 18,6%)</w:t>
      </w:r>
      <w:r w:rsidR="00BD064E" w:rsidRPr="0021287D">
        <w:rPr>
          <w:snapToGrid w:val="0"/>
          <w:sz w:val="28"/>
          <w:szCs w:val="28"/>
        </w:rPr>
        <w:t xml:space="preserve">; на </w:t>
      </w:r>
      <w:r w:rsidR="0097266A" w:rsidRPr="0021287D">
        <w:rPr>
          <w:snapToGrid w:val="0"/>
          <w:sz w:val="28"/>
          <w:szCs w:val="28"/>
        </w:rPr>
        <w:t>4</w:t>
      </w:r>
      <w:r w:rsidR="00027C66">
        <w:rPr>
          <w:snapToGrid w:val="0"/>
          <w:sz w:val="28"/>
          <w:szCs w:val="28"/>
        </w:rPr>
        <w:t>-о</w:t>
      </w:r>
      <w:r w:rsidR="000B4D4D" w:rsidRPr="0021287D">
        <w:rPr>
          <w:snapToGrid w:val="0"/>
          <w:sz w:val="28"/>
          <w:szCs w:val="28"/>
        </w:rPr>
        <w:t xml:space="preserve">м месте – </w:t>
      </w:r>
      <w:r w:rsidR="0001099F" w:rsidRPr="0021287D">
        <w:rPr>
          <w:snapToGrid w:val="0"/>
          <w:sz w:val="28"/>
          <w:szCs w:val="28"/>
        </w:rPr>
        <w:t>болезни нервной системы</w:t>
      </w:r>
      <w:r w:rsidR="009410C1" w:rsidRPr="0021287D">
        <w:rPr>
          <w:snapToGrid w:val="0"/>
          <w:sz w:val="28"/>
          <w:szCs w:val="28"/>
        </w:rPr>
        <w:t xml:space="preserve"> </w:t>
      </w:r>
      <w:r w:rsidR="008A6FFA" w:rsidRPr="0021287D">
        <w:rPr>
          <w:snapToGrid w:val="0"/>
          <w:sz w:val="28"/>
          <w:szCs w:val="28"/>
        </w:rPr>
        <w:t>(</w:t>
      </w:r>
      <w:r w:rsidR="009410C1" w:rsidRPr="0021287D">
        <w:rPr>
          <w:snapToGrid w:val="0"/>
          <w:sz w:val="28"/>
          <w:szCs w:val="28"/>
        </w:rPr>
        <w:t xml:space="preserve"> в 2019г занимали 2место</w:t>
      </w:r>
      <w:r w:rsidR="00D77CFF">
        <w:rPr>
          <w:snapToGrid w:val="0"/>
          <w:sz w:val="28"/>
          <w:szCs w:val="28"/>
        </w:rPr>
        <w:t xml:space="preserve"> по распространенности </w:t>
      </w:r>
      <w:r w:rsidR="009410C1" w:rsidRPr="0021287D">
        <w:rPr>
          <w:snapToGrid w:val="0"/>
          <w:sz w:val="28"/>
          <w:szCs w:val="28"/>
        </w:rPr>
        <w:t xml:space="preserve"> ,</w:t>
      </w:r>
      <w:r w:rsidR="00D77CFF">
        <w:rPr>
          <w:snapToGrid w:val="0"/>
          <w:sz w:val="28"/>
          <w:szCs w:val="28"/>
        </w:rPr>
        <w:t xml:space="preserve"> </w:t>
      </w:r>
      <w:r w:rsidR="009410C1" w:rsidRPr="0021287D">
        <w:rPr>
          <w:snapToGrid w:val="0"/>
          <w:sz w:val="28"/>
          <w:szCs w:val="28"/>
        </w:rPr>
        <w:t xml:space="preserve">в этом году </w:t>
      </w:r>
      <w:r w:rsidR="008A6FFA" w:rsidRPr="0021287D">
        <w:rPr>
          <w:snapToGrid w:val="0"/>
          <w:sz w:val="28"/>
          <w:szCs w:val="28"/>
        </w:rPr>
        <w:t>уменьшились на 76,57%</w:t>
      </w:r>
      <w:r w:rsidR="009410C1" w:rsidRPr="0021287D">
        <w:rPr>
          <w:snapToGrid w:val="0"/>
          <w:sz w:val="28"/>
          <w:szCs w:val="28"/>
        </w:rPr>
        <w:t>)</w:t>
      </w:r>
      <w:r w:rsidR="004B6426" w:rsidRPr="0021287D">
        <w:rPr>
          <w:snapToGrid w:val="0"/>
          <w:sz w:val="28"/>
          <w:szCs w:val="28"/>
        </w:rPr>
        <w:t>,</w:t>
      </w:r>
      <w:r w:rsidR="009410C1" w:rsidRPr="0021287D">
        <w:rPr>
          <w:snapToGrid w:val="0"/>
          <w:sz w:val="28"/>
          <w:szCs w:val="28"/>
        </w:rPr>
        <w:t xml:space="preserve"> </w:t>
      </w:r>
      <w:r w:rsidR="00702026" w:rsidRPr="0021287D">
        <w:rPr>
          <w:snapToGrid w:val="0"/>
          <w:sz w:val="28"/>
          <w:szCs w:val="28"/>
        </w:rPr>
        <w:t xml:space="preserve">5-е место </w:t>
      </w:r>
      <w:r w:rsidR="00D54F5C">
        <w:rPr>
          <w:snapToGrid w:val="0"/>
          <w:sz w:val="28"/>
          <w:szCs w:val="28"/>
        </w:rPr>
        <w:t>врожденные аномалии</w:t>
      </w:r>
      <w:r w:rsidR="00702026" w:rsidRPr="0021287D">
        <w:rPr>
          <w:snapToGrid w:val="0"/>
          <w:sz w:val="28"/>
          <w:szCs w:val="28"/>
        </w:rPr>
        <w:t>.</w:t>
      </w:r>
      <w:r w:rsidR="00D54F5C">
        <w:rPr>
          <w:snapToGrid w:val="0"/>
          <w:sz w:val="28"/>
          <w:szCs w:val="28"/>
        </w:rPr>
        <w:t xml:space="preserve"> </w:t>
      </w:r>
      <w:r w:rsidR="003B5F3C" w:rsidRPr="0021287D">
        <w:rPr>
          <w:snapToGrid w:val="0"/>
          <w:sz w:val="28"/>
          <w:szCs w:val="28"/>
        </w:rPr>
        <w:t>Значительно увеличилось з</w:t>
      </w:r>
      <w:r w:rsidR="00702026" w:rsidRPr="0021287D">
        <w:rPr>
          <w:snapToGrid w:val="0"/>
          <w:sz w:val="28"/>
          <w:szCs w:val="28"/>
        </w:rPr>
        <w:t xml:space="preserve">аболеваемость </w:t>
      </w:r>
      <w:r w:rsidR="001F6109">
        <w:rPr>
          <w:snapToGrid w:val="0"/>
          <w:sz w:val="28"/>
          <w:szCs w:val="28"/>
        </w:rPr>
        <w:t>с перинатальной патол</w:t>
      </w:r>
      <w:r w:rsidR="00902CED">
        <w:rPr>
          <w:snapToGrid w:val="0"/>
          <w:sz w:val="28"/>
          <w:szCs w:val="28"/>
        </w:rPr>
        <w:t>огией</w:t>
      </w:r>
      <w:r w:rsidR="00246701">
        <w:rPr>
          <w:snapToGrid w:val="0"/>
          <w:sz w:val="28"/>
          <w:szCs w:val="28"/>
        </w:rPr>
        <w:t>,</w:t>
      </w:r>
      <w:r w:rsidR="00902CED">
        <w:rPr>
          <w:snapToGrid w:val="0"/>
          <w:sz w:val="28"/>
          <w:szCs w:val="28"/>
        </w:rPr>
        <w:t xml:space="preserve"> </w:t>
      </w:r>
      <w:r w:rsidR="001F6109">
        <w:rPr>
          <w:snapToGrid w:val="0"/>
          <w:sz w:val="28"/>
          <w:szCs w:val="28"/>
        </w:rPr>
        <w:t>на 400%</w:t>
      </w:r>
      <w:r w:rsidR="00532171">
        <w:rPr>
          <w:snapToGrid w:val="0"/>
          <w:sz w:val="28"/>
          <w:szCs w:val="28"/>
        </w:rPr>
        <w:t xml:space="preserve"> , увеличение врожденных аномалий на 23,64%</w:t>
      </w:r>
    </w:p>
    <w:p w14:paraId="5DD23007" w14:textId="77777777" w:rsidR="0010489C" w:rsidRDefault="0010489C" w:rsidP="00DA4930">
      <w:pPr>
        <w:spacing w:after="0" w:line="240" w:lineRule="auto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14:paraId="63895E53" w14:textId="77777777" w:rsidR="0010489C" w:rsidRDefault="0010489C" w:rsidP="00DA4930">
      <w:pPr>
        <w:spacing w:after="0" w:line="240" w:lineRule="auto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14:paraId="27F47191" w14:textId="77777777" w:rsidR="00AF69BD" w:rsidRDefault="00AF69BD" w:rsidP="00DA4930">
      <w:pPr>
        <w:spacing w:after="0" w:line="240" w:lineRule="auto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14:paraId="67B5923A" w14:textId="77777777" w:rsidR="00DA4930" w:rsidRPr="00A14036" w:rsidRDefault="00A14036" w:rsidP="00DA4930">
      <w:pPr>
        <w:spacing w:after="0" w:line="240" w:lineRule="auto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A14036">
        <w:rPr>
          <w:rFonts w:ascii="Times New Roman" w:hAnsi="Times New Roman"/>
          <w:b/>
          <w:color w:val="000000"/>
          <w:kern w:val="24"/>
          <w:sz w:val="28"/>
          <w:szCs w:val="28"/>
        </w:rPr>
        <w:t>Состояние здоровья детей до 14 лет:</w:t>
      </w:r>
    </w:p>
    <w:p w14:paraId="3BB7B102" w14:textId="77777777" w:rsidR="00DA4930" w:rsidRDefault="00DA4930" w:rsidP="00DA4930">
      <w:pPr>
        <w:spacing w:after="0" w:line="240" w:lineRule="auto"/>
        <w:rPr>
          <w:rFonts w:ascii="Times New Roman" w:eastAsia="Times New Roman" w:hAnsi="Times New Roman"/>
          <w:sz w:val="8"/>
          <w:szCs w:val="24"/>
          <w:lang w:eastAsia="ru-RU"/>
        </w:rPr>
      </w:pPr>
    </w:p>
    <w:p w14:paraId="110E6FD3" w14:textId="77777777" w:rsidR="00DA4930" w:rsidRPr="00A14036" w:rsidRDefault="00DA4930" w:rsidP="00DA4930">
      <w:pPr>
        <w:pStyle w:val="a6"/>
        <w:rPr>
          <w:rFonts w:ascii="Times New Roman" w:hAnsi="Times New Roman"/>
          <w:sz w:val="28"/>
          <w:szCs w:val="28"/>
        </w:rPr>
      </w:pPr>
      <w:r w:rsidRPr="00A14036">
        <w:rPr>
          <w:rFonts w:ascii="Times New Roman" w:hAnsi="Times New Roman"/>
          <w:sz w:val="28"/>
          <w:szCs w:val="28"/>
        </w:rPr>
        <w:t xml:space="preserve">Численность детей до 14 лет: </w:t>
      </w:r>
    </w:p>
    <w:p w14:paraId="71E499D0" w14:textId="77777777" w:rsidR="00DA4930" w:rsidRPr="00125AB4" w:rsidRDefault="00744753" w:rsidP="00125AB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41F7B" w:rsidRPr="00CD45E1">
        <w:rPr>
          <w:rFonts w:ascii="Times New Roman" w:hAnsi="Times New Roman"/>
          <w:sz w:val="28"/>
          <w:szCs w:val="28"/>
        </w:rPr>
        <w:t>9</w:t>
      </w:r>
      <w:r w:rsidR="00193FAF">
        <w:rPr>
          <w:rFonts w:ascii="Times New Roman" w:hAnsi="Times New Roman"/>
          <w:sz w:val="28"/>
          <w:szCs w:val="28"/>
        </w:rPr>
        <w:t xml:space="preserve"> год – 105</w:t>
      </w:r>
      <w:r w:rsidR="00341F7B" w:rsidRPr="00CD45E1">
        <w:rPr>
          <w:rFonts w:ascii="Times New Roman" w:hAnsi="Times New Roman"/>
          <w:sz w:val="28"/>
          <w:szCs w:val="28"/>
        </w:rPr>
        <w:t>65</w:t>
      </w:r>
      <w:r w:rsidR="00125AB4">
        <w:rPr>
          <w:rFonts w:ascii="Times New Roman" w:hAnsi="Times New Roman"/>
          <w:sz w:val="28"/>
          <w:szCs w:val="28"/>
        </w:rPr>
        <w:t xml:space="preserve"> </w:t>
      </w:r>
      <w:r w:rsidR="005A2486">
        <w:rPr>
          <w:rFonts w:ascii="Times New Roman" w:hAnsi="Times New Roman"/>
          <w:sz w:val="28"/>
          <w:szCs w:val="28"/>
        </w:rPr>
        <w:t xml:space="preserve">человек; </w:t>
      </w:r>
      <w:r>
        <w:rPr>
          <w:rFonts w:ascii="Times New Roman" w:hAnsi="Times New Roman"/>
          <w:sz w:val="28"/>
          <w:szCs w:val="28"/>
        </w:rPr>
        <w:t>20</w:t>
      </w:r>
      <w:r w:rsidR="00341F7B" w:rsidRPr="00CD45E1">
        <w:rPr>
          <w:rFonts w:ascii="Times New Roman" w:hAnsi="Times New Roman"/>
          <w:sz w:val="28"/>
          <w:szCs w:val="28"/>
        </w:rPr>
        <w:t xml:space="preserve">20 </w:t>
      </w:r>
      <w:r w:rsidR="00125AB4">
        <w:rPr>
          <w:rFonts w:ascii="Times New Roman" w:hAnsi="Times New Roman"/>
          <w:sz w:val="28"/>
          <w:szCs w:val="28"/>
        </w:rPr>
        <w:t>год –</w:t>
      </w:r>
      <w:r w:rsidR="00193FAF">
        <w:rPr>
          <w:rFonts w:ascii="Times New Roman" w:hAnsi="Times New Roman"/>
          <w:sz w:val="28"/>
          <w:szCs w:val="28"/>
        </w:rPr>
        <w:t xml:space="preserve"> 10</w:t>
      </w:r>
      <w:r w:rsidR="00341F7B" w:rsidRPr="00CD45E1">
        <w:rPr>
          <w:rFonts w:ascii="Times New Roman" w:hAnsi="Times New Roman"/>
          <w:sz w:val="28"/>
          <w:szCs w:val="28"/>
        </w:rPr>
        <w:t>480</w:t>
      </w:r>
      <w:r w:rsidR="00125AB4">
        <w:rPr>
          <w:rFonts w:ascii="Times New Roman" w:hAnsi="Times New Roman"/>
          <w:sz w:val="28"/>
          <w:szCs w:val="28"/>
        </w:rPr>
        <w:t xml:space="preserve"> человек.</w:t>
      </w:r>
    </w:p>
    <w:p w14:paraId="69EDA830" w14:textId="77777777" w:rsidR="00DA4930" w:rsidRDefault="00DA4930" w:rsidP="00DA493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p w14:paraId="5D5A1B5E" w14:textId="77777777" w:rsidR="00DA4930" w:rsidRDefault="00DA4930" w:rsidP="00DA493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tbl>
      <w:tblPr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998"/>
        <w:gridCol w:w="872"/>
        <w:gridCol w:w="892"/>
        <w:gridCol w:w="2640"/>
      </w:tblGrid>
      <w:tr w:rsidR="00DA4930" w:rsidRPr="00EF2ACE" w14:paraId="7DECAADB" w14:textId="77777777" w:rsidTr="00077484">
        <w:trPr>
          <w:trHeight w:val="1051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D8CE7F" w14:textId="77777777" w:rsidR="00DA4930" w:rsidRPr="00125AB4" w:rsidRDefault="00DA4930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N  п/п 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6C6CF" w14:textId="77777777" w:rsidR="00DA4930" w:rsidRPr="00125AB4" w:rsidRDefault="00DA4930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Наименование показателя 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B5E9E3" w14:textId="77777777" w:rsidR="00DA4930" w:rsidRPr="00125AB4" w:rsidRDefault="0074475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201</w:t>
            </w:r>
            <w:r w:rsidR="00D46EAB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9</w:t>
            </w:r>
            <w:r w:rsidR="00DA4930"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DA7884" w14:textId="77777777" w:rsidR="00DA4930" w:rsidRPr="00125AB4" w:rsidRDefault="0074475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20</w:t>
            </w:r>
            <w:r w:rsidR="00D46EAB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20</w:t>
            </w:r>
            <w:r w:rsidR="00DA4930"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24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4E2BA2" w14:textId="77777777" w:rsidR="00DA4930" w:rsidRPr="00125AB4" w:rsidRDefault="00DA4930" w:rsidP="005A24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Динами</w:t>
            </w:r>
            <w:r w:rsidR="00BA58F5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ка  изменений показателей в 201</w:t>
            </w:r>
            <w:r w:rsidR="0097266A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9</w:t>
            </w: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077484" w:rsidRPr="00EF2ACE" w14:paraId="36213221" w14:textId="77777777" w:rsidTr="00077484">
        <w:trPr>
          <w:trHeight w:val="444"/>
        </w:trPr>
        <w:tc>
          <w:tcPr>
            <w:tcW w:w="810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639EEC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3998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D4BE3E" w14:textId="77777777" w:rsidR="003819A8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Зарегистрировано заболеваний - всего </w:t>
            </w:r>
          </w:p>
          <w:p w14:paraId="779329C3" w14:textId="77777777" w:rsidR="00077484" w:rsidRPr="00125AB4" w:rsidRDefault="003819A8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На 1000чел</w:t>
            </w:r>
            <w:r w:rsidR="00077484"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2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B6047D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25207</w:t>
            </w:r>
          </w:p>
          <w:p w14:paraId="58D729EB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  <w:p w14:paraId="516FF589" w14:textId="77777777" w:rsidR="003819A8" w:rsidRPr="00125AB4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892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2B6874" w14:textId="77777777" w:rsidR="00341F7B" w:rsidRPr="005A04B3" w:rsidRDefault="005A04B3" w:rsidP="00341F7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21541</w:t>
            </w:r>
          </w:p>
          <w:p w14:paraId="4F530241" w14:textId="77777777" w:rsidR="00341F7B" w:rsidRDefault="00341F7B" w:rsidP="00341F7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100%</w:t>
            </w:r>
          </w:p>
          <w:p w14:paraId="3E8A68D5" w14:textId="77777777" w:rsidR="00341F7B" w:rsidRPr="005A04B3" w:rsidRDefault="005A04B3" w:rsidP="00341F7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2640" w:type="dxa"/>
            <w:tcBorders>
              <w:top w:val="single" w:sz="2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E47876" w14:textId="77777777" w:rsidR="00CC058F" w:rsidRPr="00E91B13" w:rsidRDefault="00E91B13" w:rsidP="00341F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14,5%</w:t>
            </w:r>
          </w:p>
          <w:p w14:paraId="7DEE32D6" w14:textId="77777777" w:rsidR="00077484" w:rsidRPr="00125AB4" w:rsidRDefault="00E91B13" w:rsidP="00341F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13,9</w:t>
            </w:r>
            <w:r w:rsidR="003819A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7484" w:rsidRPr="00EF2ACE" w14:paraId="1F647A26" w14:textId="77777777" w:rsidTr="00077484">
        <w:trPr>
          <w:trHeight w:val="444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8CF587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B41834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Инфекционные и паразитарные болезни     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116CC3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</w:t>
            </w:r>
          </w:p>
          <w:p w14:paraId="738667ED" w14:textId="77777777" w:rsidR="003819A8" w:rsidRPr="00125AB4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4DEF4E" w14:textId="77777777" w:rsidR="003819A8" w:rsidRDefault="00341F7B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620</w:t>
            </w:r>
          </w:p>
          <w:p w14:paraId="76E22EB7" w14:textId="77777777" w:rsidR="00341F7B" w:rsidRPr="00341F7B" w:rsidRDefault="00341F7B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3.18%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272933" w14:textId="77777777" w:rsidR="00077484" w:rsidRPr="00125AB4" w:rsidRDefault="00F95026" w:rsidP="00341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41F7B">
              <w:rPr>
                <w:rFonts w:ascii="Times New Roman" w:hAnsi="Times New Roman"/>
                <w:sz w:val="28"/>
                <w:szCs w:val="28"/>
                <w:lang w:val="en-US"/>
              </w:rPr>
              <w:t>-18.17</w:t>
            </w:r>
            <w:r w:rsidR="003819A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7484" w:rsidRPr="00EF2ACE" w14:paraId="72B301BF" w14:textId="77777777" w:rsidTr="00077484">
        <w:trPr>
          <w:trHeight w:val="298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AEB781" w14:textId="77777777" w:rsidR="00077484" w:rsidRPr="00125AB4" w:rsidRDefault="00077484" w:rsidP="00DA4930">
            <w:pPr>
              <w:spacing w:after="0" w:line="298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C2B672" w14:textId="77777777" w:rsidR="00077484" w:rsidRPr="00125AB4" w:rsidRDefault="00077484" w:rsidP="00DA4930">
            <w:pPr>
              <w:spacing w:after="0" w:line="298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Новообразования                 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DDDA28" w14:textId="77777777" w:rsidR="00D46EAB" w:rsidRDefault="00D46EAB" w:rsidP="00D46EAB">
            <w:pPr>
              <w:spacing w:after="0" w:line="298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  <w:p w14:paraId="6F06E07C" w14:textId="77777777" w:rsidR="003819A8" w:rsidRPr="00125AB4" w:rsidRDefault="00D46EAB" w:rsidP="00D46EAB">
            <w:pPr>
              <w:spacing w:after="0" w:line="298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ED879" w14:textId="77777777" w:rsidR="003819A8" w:rsidRDefault="00341F7B" w:rsidP="00DA4930">
            <w:pPr>
              <w:spacing w:after="0" w:line="298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71</w:t>
            </w:r>
          </w:p>
          <w:p w14:paraId="01239BA9" w14:textId="77777777" w:rsidR="00341F7B" w:rsidRPr="00341F7B" w:rsidRDefault="00341F7B" w:rsidP="00DA4930">
            <w:pPr>
              <w:spacing w:after="0" w:line="298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0.36%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E17660E" w14:textId="77777777" w:rsidR="00077484" w:rsidRPr="00125AB4" w:rsidRDefault="00341F7B" w:rsidP="00341F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+29.09</w:t>
            </w:r>
            <w:r w:rsidR="003819A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7484" w:rsidRPr="00EF2ACE" w14:paraId="7D510ACB" w14:textId="77777777" w:rsidTr="00077484">
        <w:trPr>
          <w:trHeight w:val="790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56FFCF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A0991E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1EE379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  <w:p w14:paraId="34096F0D" w14:textId="77777777" w:rsidR="003819A8" w:rsidRPr="00125AB4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F6143F" w14:textId="77777777" w:rsidR="003819A8" w:rsidRDefault="00341F7B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  <w:p w14:paraId="43739C83" w14:textId="77777777" w:rsidR="00341F7B" w:rsidRPr="00341F7B" w:rsidRDefault="00341F7B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0.08%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5482F72" w14:textId="77777777" w:rsidR="00077484" w:rsidRPr="00341F7B" w:rsidRDefault="00341F7B" w:rsidP="00DA49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-21.05%</w:t>
            </w:r>
          </w:p>
        </w:tc>
      </w:tr>
      <w:tr w:rsidR="00077484" w:rsidRPr="00EF2ACE" w14:paraId="01968227" w14:textId="77777777" w:rsidTr="00077484">
        <w:trPr>
          <w:trHeight w:val="586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17FA8B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F37673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Психические расстройства и расстройства поведения   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13C5FB" w14:textId="77777777" w:rsidR="00077484" w:rsidRPr="00125AB4" w:rsidRDefault="00077484" w:rsidP="0017539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9F34D4" w14:textId="77777777" w:rsidR="00077484" w:rsidRPr="00125AB4" w:rsidRDefault="00077484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5BA9297" w14:textId="77777777" w:rsidR="00077484" w:rsidRPr="00125AB4" w:rsidRDefault="00077484" w:rsidP="00DA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84" w:rsidRPr="00EF2ACE" w14:paraId="473DBEB6" w14:textId="77777777" w:rsidTr="00077484">
        <w:trPr>
          <w:trHeight w:val="305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0BB6BD" w14:textId="77777777" w:rsidR="00077484" w:rsidRPr="00125AB4" w:rsidRDefault="00077484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6E165B" w14:textId="77777777" w:rsidR="00077484" w:rsidRPr="00125AB4" w:rsidRDefault="00077484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нервной системы         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5C47AE" w14:textId="77777777" w:rsidR="00D46EAB" w:rsidRDefault="00D46EAB" w:rsidP="00D46EAB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865</w:t>
            </w:r>
          </w:p>
          <w:p w14:paraId="3B36B5A2" w14:textId="77777777" w:rsidR="003819A8" w:rsidRPr="00125AB4" w:rsidRDefault="00D46EAB" w:rsidP="00D46EAB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E2E896" w14:textId="77777777" w:rsidR="003819A8" w:rsidRDefault="00341F7B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878</w:t>
            </w:r>
          </w:p>
          <w:p w14:paraId="68018913" w14:textId="77777777" w:rsidR="00341F7B" w:rsidRPr="00341F7B" w:rsidRDefault="00E7124A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4.5%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F47BCA" w14:textId="77777777" w:rsidR="00077484" w:rsidRPr="00E7124A" w:rsidRDefault="00E7124A" w:rsidP="00BA58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+1.5%</w:t>
            </w:r>
          </w:p>
        </w:tc>
      </w:tr>
      <w:tr w:rsidR="00077484" w:rsidRPr="00EF2ACE" w14:paraId="479CBE1F" w14:textId="77777777" w:rsidTr="00077484">
        <w:trPr>
          <w:trHeight w:val="444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CA2D27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32ED43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системы кровообращения  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C4F0BD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  <w:p w14:paraId="075474DB" w14:textId="77777777" w:rsidR="00077484" w:rsidRPr="00125AB4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0,51%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13A224" w14:textId="77777777" w:rsidR="003819A8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</w:p>
          <w:p w14:paraId="62401BD6" w14:textId="77777777" w:rsidR="00E7124A" w:rsidRPr="00E7124A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0.29%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78DC00" w14:textId="77777777" w:rsidR="00077484" w:rsidRPr="005650E8" w:rsidRDefault="00E7124A" w:rsidP="00E7124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-56.6</w:t>
            </w:r>
            <w:r w:rsidR="003819A8" w:rsidRPr="005650E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077484" w:rsidRPr="00EF2ACE" w14:paraId="223ABA56" w14:textId="77777777" w:rsidTr="00077484">
        <w:trPr>
          <w:trHeight w:val="305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368819" w14:textId="77777777" w:rsidR="00077484" w:rsidRPr="00125AB4" w:rsidRDefault="00077484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1002F2" w14:textId="77777777" w:rsidR="00077484" w:rsidRPr="00125AB4" w:rsidRDefault="00077484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Цереброваскулярные болезни      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4DCBEB" w14:textId="77777777" w:rsidR="00077484" w:rsidRPr="00125AB4" w:rsidRDefault="00077484" w:rsidP="0017539A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94AD38" w14:textId="77777777" w:rsidR="00077484" w:rsidRPr="00125AB4" w:rsidRDefault="00077484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8C615AF" w14:textId="77777777" w:rsidR="00077484" w:rsidRPr="00125AB4" w:rsidRDefault="00077484" w:rsidP="00DA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484" w:rsidRPr="00EF2ACE" w14:paraId="7EFAFF01" w14:textId="77777777" w:rsidTr="00077484">
        <w:trPr>
          <w:trHeight w:val="662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0B2DF7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lastRenderedPageBreak/>
              <w:t>9. 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EF2377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Острые респираторные инфекции    нижних дыхательных путей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3051B1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</w:t>
            </w:r>
          </w:p>
          <w:p w14:paraId="6EBAB563" w14:textId="77777777" w:rsidR="003819A8" w:rsidRPr="00125AB4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CD78C0" w14:textId="77777777" w:rsidR="003819A8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474</w:t>
            </w:r>
          </w:p>
          <w:p w14:paraId="649E12DF" w14:textId="77777777" w:rsidR="00E7124A" w:rsidRPr="00E7124A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2.4%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F46ECE6" w14:textId="77777777" w:rsidR="00077484" w:rsidRPr="00125AB4" w:rsidRDefault="00F95026" w:rsidP="00E71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E7124A">
              <w:rPr>
                <w:rFonts w:ascii="Times New Roman" w:hAnsi="Times New Roman"/>
                <w:sz w:val="28"/>
                <w:szCs w:val="28"/>
                <w:lang w:val="en-US"/>
              </w:rPr>
              <w:t>48.13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7484" w:rsidRPr="00EF2ACE" w14:paraId="793BD2F9" w14:textId="77777777" w:rsidTr="00077484">
        <w:trPr>
          <w:trHeight w:val="305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15C631" w14:textId="77777777" w:rsidR="00077484" w:rsidRPr="00125AB4" w:rsidRDefault="00077484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613752" w14:textId="77777777" w:rsidR="00077484" w:rsidRPr="00125AB4" w:rsidRDefault="00077484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органов пищеварения     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93FF75" w14:textId="77777777" w:rsidR="00D46EAB" w:rsidRDefault="00D46EAB" w:rsidP="00D46EAB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  <w:p w14:paraId="08BC0DF7" w14:textId="77777777" w:rsidR="003819A8" w:rsidRPr="00125AB4" w:rsidRDefault="00D46EAB" w:rsidP="00D46EAB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2,39%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7063C5" w14:textId="77777777" w:rsidR="003819A8" w:rsidRDefault="00E7124A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461</w:t>
            </w:r>
          </w:p>
          <w:p w14:paraId="3FB04865" w14:textId="77777777" w:rsidR="00E7124A" w:rsidRPr="00E7124A" w:rsidRDefault="00E7124A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2.4%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8D61DA3" w14:textId="77777777" w:rsidR="00077484" w:rsidRPr="00125AB4" w:rsidRDefault="00077484" w:rsidP="009C6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95026">
              <w:rPr>
                <w:rFonts w:ascii="Times New Roman" w:hAnsi="Times New Roman"/>
                <w:sz w:val="28"/>
                <w:szCs w:val="28"/>
              </w:rPr>
              <w:t>-</w:t>
            </w:r>
            <w:r w:rsidR="003819A8">
              <w:rPr>
                <w:rFonts w:ascii="Times New Roman" w:hAnsi="Times New Roman"/>
                <w:sz w:val="28"/>
                <w:szCs w:val="28"/>
              </w:rPr>
              <w:t>2</w:t>
            </w:r>
            <w:r w:rsidR="00E7124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7124A">
              <w:rPr>
                <w:rFonts w:ascii="Times New Roman" w:hAnsi="Times New Roman"/>
                <w:sz w:val="28"/>
                <w:szCs w:val="28"/>
              </w:rPr>
              <w:t>,</w:t>
            </w:r>
            <w:r w:rsidR="003819A8">
              <w:rPr>
                <w:rFonts w:ascii="Times New Roman" w:hAnsi="Times New Roman"/>
                <w:sz w:val="28"/>
                <w:szCs w:val="28"/>
              </w:rPr>
              <w:t>6</w:t>
            </w:r>
            <w:r w:rsidR="00F95026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7484" w:rsidRPr="00EF2ACE" w14:paraId="38DB0348" w14:textId="77777777" w:rsidTr="00077484">
        <w:trPr>
          <w:trHeight w:val="586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1995B8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915FAC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1053A8" w14:textId="77777777" w:rsidR="00D46EAB" w:rsidRDefault="00D46EAB" w:rsidP="00E7124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</w:t>
            </w:r>
          </w:p>
          <w:p w14:paraId="74660568" w14:textId="77777777" w:rsidR="003819A8" w:rsidRPr="00125AB4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1,45%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EA5B86" w14:textId="77777777" w:rsidR="003819A8" w:rsidRDefault="00E7124A" w:rsidP="00E7124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97</w:t>
            </w:r>
          </w:p>
          <w:p w14:paraId="21C5D728" w14:textId="77777777" w:rsidR="00E7124A" w:rsidRPr="00E7124A" w:rsidRDefault="00E7124A" w:rsidP="00E7124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0.5%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DDE3CC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DDBEB34" w14:textId="77777777" w:rsidR="00077484" w:rsidRPr="005650E8" w:rsidRDefault="00E7124A" w:rsidP="00DA49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-73.5</w:t>
            </w:r>
            <w:r w:rsidR="003819A8" w:rsidRPr="005650E8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077484" w:rsidRPr="00EF2ACE" w14:paraId="59C3823E" w14:textId="77777777" w:rsidTr="00077484">
        <w:trPr>
          <w:trHeight w:val="305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19AF62" w14:textId="77777777" w:rsidR="00077484" w:rsidRPr="00125AB4" w:rsidRDefault="00077484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6A0E5C" w14:textId="77777777" w:rsidR="00077484" w:rsidRPr="00125AB4" w:rsidRDefault="00077484" w:rsidP="00DA4930">
            <w:pPr>
              <w:spacing w:after="0" w:line="305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мочеполовой системы     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B58509" w14:textId="77777777" w:rsidR="00D46EAB" w:rsidRDefault="00D46EAB" w:rsidP="00D46EAB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</w:t>
            </w:r>
          </w:p>
          <w:p w14:paraId="5EBD8B26" w14:textId="77777777" w:rsidR="003819A8" w:rsidRPr="00125AB4" w:rsidRDefault="00D46EAB" w:rsidP="00D46EAB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02BB0" w14:textId="77777777" w:rsidR="00CC058F" w:rsidRDefault="00E7124A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355</w:t>
            </w:r>
          </w:p>
          <w:p w14:paraId="3DE8D495" w14:textId="77777777" w:rsidR="00E7124A" w:rsidRPr="00E7124A" w:rsidRDefault="00E7124A" w:rsidP="00DA4930">
            <w:pPr>
              <w:spacing w:after="0" w:line="305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1.8%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8302335" w14:textId="77777777" w:rsidR="00077484" w:rsidRPr="00125AB4" w:rsidRDefault="00F95026" w:rsidP="00E71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CC058F">
              <w:rPr>
                <w:rFonts w:ascii="Times New Roman" w:hAnsi="Times New Roman"/>
                <w:sz w:val="28"/>
                <w:szCs w:val="28"/>
              </w:rPr>
              <w:t>0,</w:t>
            </w:r>
            <w:r w:rsidR="00E7124A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7484" w:rsidRPr="00EF2ACE" w14:paraId="60987316" w14:textId="77777777" w:rsidTr="00077484">
        <w:trPr>
          <w:trHeight w:val="444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86422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D63D81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Болезни глаза и его придаточного аппарата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02267A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2184</w:t>
            </w:r>
          </w:p>
          <w:p w14:paraId="2E8ADB08" w14:textId="77777777" w:rsidR="00CC058F" w:rsidRPr="00125AB4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018B0A" w14:textId="77777777" w:rsidR="00CC058F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1792</w:t>
            </w:r>
          </w:p>
          <w:p w14:paraId="763FBCE5" w14:textId="77777777" w:rsidR="00E7124A" w:rsidRPr="00E7124A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9.2%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63E9B3A" w14:textId="77777777" w:rsidR="00077484" w:rsidRDefault="00077484" w:rsidP="00E71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D5A144" w14:textId="77777777" w:rsidR="00CC058F" w:rsidRPr="00125AB4" w:rsidRDefault="00E7124A" w:rsidP="00E71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-17.95</w:t>
            </w:r>
            <w:r w:rsidR="00CC05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7484" w:rsidRPr="00EF2ACE" w14:paraId="19E9DDA2" w14:textId="77777777" w:rsidTr="00077484">
        <w:trPr>
          <w:trHeight w:val="662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96AD2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83F479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46ABDD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3BF1F6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  <w:p w14:paraId="08BE3872" w14:textId="77777777" w:rsidR="00CC058F" w:rsidRPr="00125AB4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82B3C" w14:textId="77777777" w:rsidR="00CC058F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334</w:t>
            </w:r>
          </w:p>
          <w:p w14:paraId="76EF4AA6" w14:textId="77777777" w:rsidR="00E7124A" w:rsidRPr="00E7124A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1.7%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50FC8CD" w14:textId="77777777" w:rsidR="00077484" w:rsidRDefault="00077484" w:rsidP="00DA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973C1C" w14:textId="77777777" w:rsidR="00CC058F" w:rsidRPr="00125AB4" w:rsidRDefault="00CC058F" w:rsidP="00E71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E7124A">
              <w:rPr>
                <w:rFonts w:ascii="Times New Roman" w:hAnsi="Times New Roman"/>
                <w:sz w:val="28"/>
                <w:szCs w:val="28"/>
                <w:lang w:val="en-US"/>
              </w:rPr>
              <w:t>26.04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7484" w:rsidRPr="00EF2ACE" w14:paraId="24547DCC" w14:textId="77777777" w:rsidTr="00077484">
        <w:trPr>
          <w:trHeight w:val="662"/>
        </w:trPr>
        <w:tc>
          <w:tcPr>
            <w:tcW w:w="81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E85310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bCs/>
                <w:color w:val="3E0650"/>
                <w:kern w:val="2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9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C76407" w14:textId="77777777" w:rsidR="00077484" w:rsidRPr="00125AB4" w:rsidRDefault="00077484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5AB4">
              <w:rPr>
                <w:rFonts w:ascii="Times New Roman" w:eastAsia="Times New Roman" w:hAnsi="Times New Roman"/>
                <w:color w:val="3E0650"/>
                <w:kern w:val="24"/>
                <w:sz w:val="28"/>
                <w:szCs w:val="28"/>
                <w:lang w:eastAsia="ru-RU"/>
              </w:rPr>
              <w:t>Травмы, отравления и некоторые   другие последствия внешние</w:t>
            </w:r>
          </w:p>
        </w:tc>
        <w:tc>
          <w:tcPr>
            <w:tcW w:w="87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554ADE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  <w:p w14:paraId="1925F6D3" w14:textId="77777777" w:rsidR="00CC058F" w:rsidRPr="00125AB4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1,03%</w:t>
            </w:r>
          </w:p>
        </w:tc>
        <w:tc>
          <w:tcPr>
            <w:tcW w:w="8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7ABDC3" w14:textId="77777777" w:rsidR="00CC058F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256</w:t>
            </w:r>
          </w:p>
          <w:p w14:paraId="5FCEDC1F" w14:textId="77777777" w:rsidR="00E7124A" w:rsidRPr="00E7124A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1.3%</w:t>
            </w:r>
          </w:p>
        </w:tc>
        <w:tc>
          <w:tcPr>
            <w:tcW w:w="2640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C9D3AC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DF7BE3" w14:textId="77777777" w:rsidR="00077484" w:rsidRDefault="00E7124A" w:rsidP="00E71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24A">
              <w:rPr>
                <w:rFonts w:ascii="Times New Roman" w:hAnsi="Times New Roman"/>
                <w:sz w:val="28"/>
                <w:szCs w:val="28"/>
              </w:rPr>
              <w:t>-1.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F9502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14:paraId="21A07926" w14:textId="77777777" w:rsidR="00077484" w:rsidRPr="00125AB4" w:rsidRDefault="00077484" w:rsidP="009567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6AD087" w14:textId="77777777" w:rsidR="00DA4930" w:rsidRDefault="00DA4930" w:rsidP="00DA493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p w14:paraId="14CEA795" w14:textId="77777777" w:rsidR="00DA4930" w:rsidRDefault="00DA4930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FFBF1E" w14:textId="77777777" w:rsidR="00DA4930" w:rsidRDefault="00DA4930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3C062" w14:textId="77777777" w:rsidR="00AB7CC3" w:rsidRPr="007869F6" w:rsidRDefault="00B853F8" w:rsidP="00DA4930">
      <w:pPr>
        <w:spacing w:after="0" w:line="240" w:lineRule="auto"/>
        <w:ind w:firstLine="539"/>
        <w:jc w:val="both"/>
        <w:rPr>
          <w:rFonts w:ascii="Cambria" w:eastAsia="Times New Roman" w:hAnsi="Times New Roman"/>
          <w:kern w:val="24"/>
          <w:sz w:val="28"/>
          <w:szCs w:val="28"/>
          <w:lang w:eastAsia="ru-RU"/>
        </w:rPr>
      </w:pP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>В 2020 году уменьшилось</w:t>
      </w:r>
      <w:r w:rsidR="00956742"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D46" w:rsidRPr="007869F6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="00DA4930"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до </w:t>
      </w:r>
      <w:r w:rsidR="00F26323" w:rsidRPr="007869F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56742"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на </w:t>
      </w: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956742"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 (0,</w:t>
      </w: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A430D"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930" w:rsidRPr="007869F6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>. Отмечается уменьш</w:t>
      </w:r>
      <w:r w:rsidR="00DA4930" w:rsidRPr="007869F6">
        <w:rPr>
          <w:rFonts w:ascii="Times New Roman" w:eastAsia="Times New Roman" w:hAnsi="Times New Roman"/>
          <w:sz w:val="28"/>
          <w:szCs w:val="28"/>
          <w:lang w:eastAsia="ru-RU"/>
        </w:rPr>
        <w:t>ение количества  зарегистрированных заболеваний</w:t>
      </w:r>
      <w:r w:rsidR="00E91B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14,8</w:t>
      </w:r>
      <w:r w:rsidR="00A9789F" w:rsidRPr="007869F6">
        <w:rPr>
          <w:rFonts w:ascii="Times New Roman" w:eastAsia="Times New Roman" w:hAnsi="Times New Roman"/>
          <w:sz w:val="28"/>
          <w:szCs w:val="28"/>
          <w:lang w:eastAsia="ru-RU"/>
        </w:rPr>
        <w:t>% . Н</w:t>
      </w:r>
      <w:r w:rsidR="00E363E9"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первом месте </w:t>
      </w:r>
      <w:r w:rsidR="00E03237"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в 2019г </w:t>
      </w:r>
      <w:r w:rsidR="00125AB4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б</w:t>
      </w:r>
      <w:r w:rsidR="00DA493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олезни</w:t>
      </w:r>
      <w:r w:rsidR="00090D46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3137D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глаза</w:t>
      </w:r>
      <w:r w:rsidR="00E0323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CC058F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(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заболеваемость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0323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уменьшилось</w:t>
      </w:r>
      <w:r w:rsidR="00E0323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0323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E0323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17,95%)</w:t>
      </w:r>
      <w:r w:rsidR="00DA493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, 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363E9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E363E9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363E9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втором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месте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остаются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95026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F95026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95026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нервной</w:t>
      </w:r>
      <w:r w:rsidR="00F95026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95026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="00A817EF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(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по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сравнению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прошлым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годом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незначительно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учеличилось</w:t>
      </w:r>
      <w:proofErr w:type="spellEnd"/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4C5C6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1,5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%)</w:t>
      </w:r>
      <w:r w:rsidR="00090D46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,</w:t>
      </w:r>
      <w:r w:rsidR="00DF3E4B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363E9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E363E9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363E9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третьем</w:t>
      </w:r>
      <w:r w:rsidR="00E363E9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363E9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месте</w:t>
      </w:r>
      <w:r w:rsidR="00DF3E4B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F69BD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–</w:t>
      </w:r>
      <w:r w:rsidR="0088149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95026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инфекционные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паразитарные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95026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95026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027C6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88149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(</w:t>
      </w:r>
      <w:r w:rsidR="0088149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уменьшил</w:t>
      </w:r>
      <w:r w:rsidR="00A817EF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88149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сь</w:t>
      </w:r>
      <w:r w:rsidR="0088149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88149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88149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18,17%)</w:t>
      </w:r>
      <w:r w:rsidR="00E363E9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,</w:t>
      </w:r>
      <w:r w:rsidR="0088149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четвертом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месте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–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острые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респираторный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инфекции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нижних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дыхательных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путей</w:t>
      </w:r>
      <w:r w:rsidR="00825739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(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увеличение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заболеваемости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48,13%) ,</w:t>
      </w:r>
      <w:r w:rsidR="00D0540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B93F27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пятом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месте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 </w:t>
      </w:r>
      <w:r w:rsidR="00E363E9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-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органов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пищеварения</w:t>
      </w:r>
      <w:r w:rsidR="00D0540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(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по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сравнению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</w:t>
      </w:r>
      <w:r w:rsidR="00D0540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2019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г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0540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снижение</w:t>
      </w:r>
      <w:r w:rsidR="00D0540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0540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заболеваемости</w:t>
      </w:r>
      <w:r w:rsidR="00D0540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0540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23,6</w:t>
      </w:r>
      <w:r w:rsidR="00AB7CC3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%),</w:t>
      </w:r>
    </w:p>
    <w:p w14:paraId="24084B51" w14:textId="77777777" w:rsidR="00DA4930" w:rsidRPr="001A7D48" w:rsidRDefault="00434D07" w:rsidP="00DA493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Значительно</w:t>
      </w:r>
      <w:r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212F8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уменьшилось</w:t>
      </w:r>
      <w:r w:rsidR="00E212F8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212F8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заболеваемость</w:t>
      </w:r>
      <w:r w:rsidR="00E212F8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AF69BD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костно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-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мышечной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соединительной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24A2E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ткани</w:t>
      </w:r>
      <w:r w:rsidR="00E212F8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212F8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E212F8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73,5%</w:t>
      </w:r>
      <w:r w:rsidR="00160F8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 </w:t>
      </w:r>
      <w:r w:rsidR="00160F8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160F8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 </w:t>
      </w:r>
      <w:r w:rsidR="00160F8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160F8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56,6% </w:t>
      </w:r>
      <w:r w:rsidR="00160F8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заболеваемость</w:t>
      </w:r>
      <w:r w:rsidR="00160F8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212F8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="00E212F8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E212F8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кровообращения</w:t>
      </w:r>
      <w:r w:rsidR="00160F81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61097B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. </w:t>
      </w:r>
      <w:r w:rsidR="0061097B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Наблюдается</w:t>
      </w:r>
      <w:r w:rsidR="0061097B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61097B">
        <w:rPr>
          <w:rFonts w:ascii="Cambria" w:eastAsia="Times New Roman" w:hAnsi="Times New Roman"/>
          <w:kern w:val="24"/>
          <w:sz w:val="28"/>
          <w:szCs w:val="28"/>
          <w:lang w:eastAsia="ru-RU"/>
        </w:rPr>
        <w:t>увеличение</w:t>
      </w:r>
      <w:r w:rsidR="0061097B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61097B">
        <w:rPr>
          <w:rFonts w:ascii="Cambria" w:eastAsia="Times New Roman" w:hAnsi="Times New Roman"/>
          <w:kern w:val="24"/>
          <w:sz w:val="28"/>
          <w:szCs w:val="28"/>
          <w:lang w:eastAsia="ru-RU"/>
        </w:rPr>
        <w:t>новообразований</w:t>
      </w:r>
      <w:r w:rsidR="0061097B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29% ,</w:t>
      </w:r>
      <w:r w:rsidR="0061097B">
        <w:rPr>
          <w:rFonts w:ascii="Cambria" w:eastAsia="Times New Roman" w:hAnsi="Times New Roman"/>
          <w:kern w:val="24"/>
          <w:sz w:val="28"/>
          <w:szCs w:val="28"/>
          <w:lang w:eastAsia="ru-RU"/>
        </w:rPr>
        <w:t>врожденных</w:t>
      </w:r>
      <w:r w:rsidR="0061097B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61097B">
        <w:rPr>
          <w:rFonts w:ascii="Cambria" w:eastAsia="Times New Roman" w:hAnsi="Times New Roman"/>
          <w:kern w:val="24"/>
          <w:sz w:val="28"/>
          <w:szCs w:val="28"/>
          <w:lang w:eastAsia="ru-RU"/>
        </w:rPr>
        <w:t>аномалий</w:t>
      </w:r>
      <w:r w:rsidR="0061097B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, 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деформации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и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хромосомных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нарушений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26%</w:t>
      </w:r>
    </w:p>
    <w:p w14:paraId="6D3E227D" w14:textId="77777777" w:rsidR="00DA4930" w:rsidRPr="001A7D48" w:rsidRDefault="00DA4930" w:rsidP="00DA493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p w14:paraId="03BDFADE" w14:textId="77777777" w:rsidR="00DA4930" w:rsidRPr="001A7D48" w:rsidRDefault="00DA4930" w:rsidP="00DA4930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8"/>
          <w:szCs w:val="24"/>
          <w:lang w:eastAsia="ru-RU"/>
        </w:rPr>
      </w:pPr>
    </w:p>
    <w:p w14:paraId="2A4DC807" w14:textId="77777777" w:rsidR="00E7124A" w:rsidRPr="00B853F8" w:rsidRDefault="00E7124A" w:rsidP="00DA4930">
      <w:pPr>
        <w:pStyle w:val="a5"/>
        <w:kinsoku w:val="0"/>
        <w:overflowPunct w:val="0"/>
        <w:spacing w:before="0" w:beforeAutospacing="0" w:after="200" w:afterAutospacing="0" w:line="276" w:lineRule="auto"/>
        <w:textAlignment w:val="baseline"/>
        <w:rPr>
          <w:rFonts w:eastAsia="Calibri"/>
          <w:b/>
          <w:color w:val="000000"/>
          <w:kern w:val="24"/>
          <w:sz w:val="28"/>
          <w:szCs w:val="28"/>
        </w:rPr>
      </w:pPr>
    </w:p>
    <w:p w14:paraId="04FF82EC" w14:textId="77777777" w:rsidR="00E7124A" w:rsidRPr="00B853F8" w:rsidRDefault="00E7124A" w:rsidP="00DA4930">
      <w:pPr>
        <w:pStyle w:val="a5"/>
        <w:kinsoku w:val="0"/>
        <w:overflowPunct w:val="0"/>
        <w:spacing w:before="0" w:beforeAutospacing="0" w:after="200" w:afterAutospacing="0" w:line="276" w:lineRule="auto"/>
        <w:textAlignment w:val="baseline"/>
        <w:rPr>
          <w:rFonts w:eastAsia="Calibri"/>
          <w:b/>
          <w:color w:val="000000"/>
          <w:kern w:val="24"/>
          <w:sz w:val="28"/>
          <w:szCs w:val="28"/>
        </w:rPr>
      </w:pPr>
    </w:p>
    <w:p w14:paraId="594E4B0F" w14:textId="77777777" w:rsidR="0010489C" w:rsidRDefault="00707F3C" w:rsidP="00DA4930">
      <w:pPr>
        <w:pStyle w:val="a5"/>
        <w:kinsoku w:val="0"/>
        <w:overflowPunct w:val="0"/>
        <w:spacing w:before="0" w:beforeAutospacing="0" w:after="200" w:afterAutospacing="0" w:line="276" w:lineRule="auto"/>
        <w:textAlignment w:val="baseline"/>
        <w:rPr>
          <w:b/>
          <w:sz w:val="28"/>
          <w:szCs w:val="28"/>
        </w:rPr>
      </w:pPr>
      <w:r w:rsidRPr="00707F3C">
        <w:rPr>
          <w:rFonts w:eastAsia="Calibri"/>
          <w:b/>
          <w:color w:val="000000"/>
          <w:kern w:val="24"/>
          <w:sz w:val="28"/>
          <w:szCs w:val="28"/>
        </w:rPr>
        <w:t>Состояние здоровья подростков с 15 – 17 лет</w:t>
      </w:r>
      <w:r>
        <w:rPr>
          <w:rFonts w:eastAsia="Calibri"/>
          <w:b/>
          <w:color w:val="000000"/>
          <w:kern w:val="24"/>
          <w:sz w:val="28"/>
          <w:szCs w:val="28"/>
        </w:rPr>
        <w:t>:</w:t>
      </w:r>
    </w:p>
    <w:p w14:paraId="2BA2688D" w14:textId="77777777" w:rsidR="0010489C" w:rsidRDefault="00707F3C" w:rsidP="00DA4930">
      <w:pPr>
        <w:pStyle w:val="a5"/>
        <w:kinsoku w:val="0"/>
        <w:overflowPunct w:val="0"/>
        <w:spacing w:before="0" w:beforeAutospacing="0" w:after="200" w:afterAutospacing="0" w:line="276" w:lineRule="auto"/>
        <w:textAlignment w:val="baseline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Численность подростков с 15 – 17 лет:</w:t>
      </w:r>
      <w:r w:rsidR="0010489C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14:paraId="1091A47F" w14:textId="77777777" w:rsidR="00DA4930" w:rsidRPr="0010489C" w:rsidRDefault="002D7D3A" w:rsidP="00DA4930">
      <w:pPr>
        <w:pStyle w:val="a5"/>
        <w:kinsoku w:val="0"/>
        <w:overflowPunct w:val="0"/>
        <w:spacing w:before="0" w:beforeAutospacing="0" w:after="200" w:afterAutospacing="0" w:line="276" w:lineRule="auto"/>
        <w:textAlignment w:val="baseline"/>
        <w:rPr>
          <w:b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201</w:t>
      </w:r>
      <w:r w:rsidR="00D46EAB">
        <w:rPr>
          <w:rFonts w:eastAsia="Calibri"/>
          <w:color w:val="000000"/>
          <w:kern w:val="24"/>
          <w:sz w:val="28"/>
          <w:szCs w:val="28"/>
        </w:rPr>
        <w:t>9</w:t>
      </w:r>
      <w:r w:rsidR="00667BFF">
        <w:rPr>
          <w:rFonts w:eastAsia="Calibri"/>
          <w:color w:val="000000"/>
          <w:kern w:val="24"/>
          <w:sz w:val="28"/>
          <w:szCs w:val="28"/>
        </w:rPr>
        <w:t xml:space="preserve"> год –13</w:t>
      </w:r>
      <w:r w:rsidR="00D46EAB">
        <w:rPr>
          <w:rFonts w:eastAsia="Calibri"/>
          <w:color w:val="000000"/>
          <w:kern w:val="24"/>
          <w:sz w:val="28"/>
          <w:szCs w:val="28"/>
        </w:rPr>
        <w:t>56</w:t>
      </w:r>
      <w:r w:rsidR="00177BB8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707F3C">
        <w:rPr>
          <w:rFonts w:eastAsia="Calibri"/>
          <w:color w:val="000000"/>
          <w:kern w:val="24"/>
          <w:sz w:val="28"/>
          <w:szCs w:val="28"/>
        </w:rPr>
        <w:t xml:space="preserve">человек; </w:t>
      </w:r>
      <w:r>
        <w:rPr>
          <w:rFonts w:eastAsia="Calibri"/>
          <w:color w:val="000000"/>
          <w:kern w:val="24"/>
          <w:sz w:val="28"/>
          <w:szCs w:val="28"/>
        </w:rPr>
        <w:t>20</w:t>
      </w:r>
      <w:r w:rsidR="00D46EAB">
        <w:rPr>
          <w:rFonts w:eastAsia="Calibri"/>
          <w:color w:val="000000"/>
          <w:kern w:val="24"/>
          <w:sz w:val="28"/>
          <w:szCs w:val="28"/>
        </w:rPr>
        <w:t>20</w:t>
      </w:r>
      <w:r w:rsidR="00667BFF">
        <w:rPr>
          <w:rFonts w:eastAsia="Calibri"/>
          <w:color w:val="000000"/>
          <w:kern w:val="24"/>
          <w:sz w:val="28"/>
          <w:szCs w:val="28"/>
        </w:rPr>
        <w:t xml:space="preserve"> год – </w:t>
      </w:r>
      <w:r w:rsidR="00E7124A" w:rsidRPr="00B853F8">
        <w:rPr>
          <w:rFonts w:eastAsia="Calibri"/>
          <w:color w:val="000000"/>
          <w:kern w:val="24"/>
          <w:sz w:val="28"/>
          <w:szCs w:val="28"/>
        </w:rPr>
        <w:t>1496</w:t>
      </w:r>
      <w:r w:rsidR="00D46EAB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B225D9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DA4930" w:rsidRPr="00707F3C">
        <w:rPr>
          <w:rFonts w:eastAsia="Calibri"/>
          <w:color w:val="000000"/>
          <w:kern w:val="24"/>
          <w:sz w:val="28"/>
          <w:szCs w:val="28"/>
        </w:rPr>
        <w:t>чел</w:t>
      </w:r>
      <w:r w:rsidR="00707F3C">
        <w:rPr>
          <w:rFonts w:eastAsia="Calibri"/>
          <w:color w:val="000000"/>
          <w:kern w:val="24"/>
          <w:sz w:val="28"/>
          <w:szCs w:val="28"/>
        </w:rPr>
        <w:t>овек.</w:t>
      </w:r>
    </w:p>
    <w:tbl>
      <w:tblPr>
        <w:tblW w:w="95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4108"/>
        <w:gridCol w:w="992"/>
        <w:gridCol w:w="851"/>
        <w:gridCol w:w="2977"/>
      </w:tblGrid>
      <w:tr w:rsidR="00DA4930" w:rsidRPr="00DA5068" w14:paraId="42CDBF79" w14:textId="77777777" w:rsidTr="0010489C">
        <w:trPr>
          <w:trHeight w:val="804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604340" w14:textId="77777777" w:rsidR="00DA4930" w:rsidRPr="0087097B" w:rsidRDefault="00DA4930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lastRenderedPageBreak/>
              <w:t>N  </w:t>
            </w:r>
          </w:p>
          <w:p w14:paraId="0E00C10D" w14:textId="77777777" w:rsidR="00DA4930" w:rsidRPr="0087097B" w:rsidRDefault="00DA4930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п/п 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FAB82F" w14:textId="77777777" w:rsidR="00DA4930" w:rsidRPr="0087097B" w:rsidRDefault="00DA4930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Наименование показателя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78C036" w14:textId="77777777" w:rsidR="00DA4930" w:rsidRPr="0087097B" w:rsidRDefault="00177BB8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D801D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  <w:r w:rsidR="00D46E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19</w:t>
            </w:r>
            <w:r w:rsidR="00DA4930"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72A8FE" w14:textId="77777777" w:rsidR="00DA4930" w:rsidRPr="0087097B" w:rsidRDefault="00D801D2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="00D46EA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="00DA4930"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C9D5CB" w14:textId="77777777" w:rsidR="00DA4930" w:rsidRPr="0087097B" w:rsidRDefault="00DA4930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Динамика </w:t>
            </w:r>
          </w:p>
          <w:p w14:paraId="281B8518" w14:textId="77777777" w:rsidR="00DA4930" w:rsidRPr="0087097B" w:rsidRDefault="00B225D9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изменений показателе</w:t>
            </w:r>
            <w:r w:rsidR="00667BFF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й в 2019</w:t>
            </w:r>
            <w:r w:rsidR="00DA4930"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г.(%)</w:t>
            </w:r>
          </w:p>
        </w:tc>
      </w:tr>
      <w:tr w:rsidR="001A78D3" w:rsidRPr="0087097B" w14:paraId="3F47A39D" w14:textId="77777777" w:rsidTr="0010489C">
        <w:trPr>
          <w:trHeight w:val="540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376DAB" w14:textId="77777777" w:rsidR="001A78D3" w:rsidRPr="00A30731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73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772012" w14:textId="77777777" w:rsidR="00D24E26" w:rsidRPr="00A30731" w:rsidRDefault="001A78D3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3073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Зарегистрировано заболеваний - всего </w:t>
            </w:r>
          </w:p>
          <w:p w14:paraId="54164268" w14:textId="77777777" w:rsidR="001A78D3" w:rsidRPr="00A30731" w:rsidRDefault="00D24E26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73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 1000чел</w:t>
            </w:r>
            <w:r w:rsidR="001A78D3" w:rsidRPr="00A3073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FE70F6" w14:textId="77777777" w:rsidR="00D46EAB" w:rsidRPr="00A30731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</w:t>
            </w:r>
          </w:p>
          <w:p w14:paraId="60407DC2" w14:textId="77777777" w:rsidR="00D46EAB" w:rsidRPr="00A30731" w:rsidRDefault="00D46EAB" w:rsidP="00D46EAB">
            <w:pPr>
              <w:pStyle w:val="12"/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A30731">
              <w:rPr>
                <w:snapToGrid w:val="0"/>
                <w:sz w:val="28"/>
                <w:szCs w:val="28"/>
              </w:rPr>
              <w:t>100%</w:t>
            </w:r>
          </w:p>
          <w:p w14:paraId="25256700" w14:textId="77777777" w:rsidR="00D24E26" w:rsidRPr="00A30731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731">
              <w:rPr>
                <w:snapToGrid w:val="0"/>
                <w:sz w:val="28"/>
                <w:szCs w:val="28"/>
              </w:rPr>
              <w:t>2469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ED3794" w14:textId="77777777" w:rsidR="00D24E26" w:rsidRPr="00A30731" w:rsidRDefault="00E7124A" w:rsidP="00D24E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307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2478</w:t>
            </w:r>
          </w:p>
          <w:p w14:paraId="7579F4AA" w14:textId="77777777" w:rsidR="00E7124A" w:rsidRPr="00A30731" w:rsidRDefault="00E7124A" w:rsidP="00D24E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307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100%</w:t>
            </w:r>
          </w:p>
          <w:p w14:paraId="62AC1E09" w14:textId="77777777" w:rsidR="00E7124A" w:rsidRPr="00A30731" w:rsidRDefault="00E7124A" w:rsidP="00D24E2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307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1656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0917EA" w14:textId="77777777" w:rsidR="001A78D3" w:rsidRPr="00A30731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307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-26.0%</w:t>
            </w:r>
          </w:p>
          <w:p w14:paraId="77E71AE9" w14:textId="77777777" w:rsidR="00E7124A" w:rsidRPr="00A30731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7800519B" w14:textId="77777777" w:rsidR="00E7124A" w:rsidRPr="00A30731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3073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-32.9%</w:t>
            </w:r>
          </w:p>
        </w:tc>
      </w:tr>
      <w:tr w:rsidR="001A78D3" w:rsidRPr="0087097B" w14:paraId="212DB0B7" w14:textId="77777777" w:rsidTr="0010489C">
        <w:trPr>
          <w:trHeight w:val="540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5CA510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35274A" w14:textId="77777777" w:rsidR="001A78D3" w:rsidRPr="0087097B" w:rsidRDefault="001A78D3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Инфекционные и паразитарные болезни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30F882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  <w:p w14:paraId="42BA56AA" w14:textId="77777777" w:rsidR="00D24E26" w:rsidRPr="0087097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0.9%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9B7D85" w14:textId="77777777" w:rsidR="00D24E26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</w:t>
            </w:r>
          </w:p>
          <w:p w14:paraId="452B0EEA" w14:textId="77777777" w:rsidR="00E7124A" w:rsidRPr="00E7124A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1.05%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E7F84F" w14:textId="77777777" w:rsidR="001A78D3" w:rsidRPr="0087097B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-16.13</w:t>
            </w:r>
            <w:r w:rsidR="00D24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A78D3" w:rsidRPr="0087097B" w14:paraId="60052269" w14:textId="77777777" w:rsidTr="0010489C">
        <w:trPr>
          <w:trHeight w:val="276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E110ED" w14:textId="77777777" w:rsidR="001A78D3" w:rsidRPr="0087097B" w:rsidRDefault="001A78D3" w:rsidP="00DA4930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535A00" w14:textId="77777777" w:rsidR="001A78D3" w:rsidRPr="0087097B" w:rsidRDefault="001A78D3" w:rsidP="00DA4930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Новообразования            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B055E3" w14:textId="77777777" w:rsidR="00D46EAB" w:rsidRDefault="00D46EAB" w:rsidP="00D46EAB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11</w:t>
            </w:r>
          </w:p>
          <w:p w14:paraId="2CDBE5E5" w14:textId="77777777" w:rsidR="00D24E26" w:rsidRPr="0087097B" w:rsidRDefault="00D46EAB" w:rsidP="00D46EAB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0F4269" w14:textId="77777777" w:rsidR="00D24E26" w:rsidRDefault="00E7124A" w:rsidP="00E7124A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  <w:p w14:paraId="63735CCE" w14:textId="77777777" w:rsidR="00E7124A" w:rsidRPr="00E7124A" w:rsidRDefault="00E7124A" w:rsidP="00E7124A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0.4%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BC408C" w14:textId="77777777" w:rsidR="001A78D3" w:rsidRPr="0087097B" w:rsidRDefault="00E7124A" w:rsidP="00DA4930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-9.1</w:t>
            </w:r>
            <w:r w:rsidR="00924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A78D3" w:rsidRPr="0087097B" w14:paraId="6AEFB668" w14:textId="77777777" w:rsidTr="0010489C">
        <w:trPr>
          <w:trHeight w:val="821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05F108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FCA669" w14:textId="77777777" w:rsidR="001A78D3" w:rsidRPr="0087097B" w:rsidRDefault="001A78D3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88D033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14:paraId="04A82E5D" w14:textId="77777777" w:rsidR="00D24E26" w:rsidRPr="0087097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0766C0" w14:textId="77777777" w:rsidR="00D24E26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  <w:p w14:paraId="0DFD99BD" w14:textId="77777777" w:rsidR="00E7124A" w:rsidRPr="00E7124A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0.12%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FF8DCC" w14:textId="77777777" w:rsidR="001A78D3" w:rsidRPr="0087097B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-25</w:t>
            </w:r>
            <w:r w:rsidR="00924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A78D3" w:rsidRPr="0087097B" w14:paraId="5257C080" w14:textId="77777777" w:rsidTr="0010489C">
        <w:trPr>
          <w:trHeight w:val="356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3591D2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27D744" w14:textId="77777777" w:rsidR="001A78D3" w:rsidRPr="0087097B" w:rsidRDefault="001A78D3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нервной системы    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7A2B75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</w:t>
            </w:r>
          </w:p>
          <w:p w14:paraId="2FE22CF4" w14:textId="77777777" w:rsidR="00D24E26" w:rsidRPr="0087097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6,4%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E35373" w14:textId="77777777" w:rsidR="00D24E26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185</w:t>
            </w:r>
          </w:p>
          <w:p w14:paraId="36052F35" w14:textId="77777777" w:rsidR="00E7124A" w:rsidRPr="00E7124A" w:rsidRDefault="00E7124A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7.5</w:t>
            </w:r>
            <w:r w:rsidR="009C6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F0C237" w14:textId="77777777" w:rsidR="001A78D3" w:rsidRPr="0087097B" w:rsidRDefault="00D24E26" w:rsidP="009C61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C6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13.6</w:t>
            </w:r>
            <w:r w:rsidR="00924A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A78D3" w:rsidRPr="0087097B" w14:paraId="399B9FFE" w14:textId="77777777" w:rsidTr="0010489C">
        <w:trPr>
          <w:trHeight w:val="491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80C68B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4D8661" w14:textId="77777777" w:rsidR="001A78D3" w:rsidRPr="0087097B" w:rsidRDefault="001A78D3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системы кровообращения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2926CE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  <w:p w14:paraId="10C29870" w14:textId="77777777" w:rsidR="00D24E26" w:rsidRPr="0087097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1,34%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5EADDF" w14:textId="77777777" w:rsidR="00D24E26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</w:t>
            </w:r>
          </w:p>
          <w:p w14:paraId="0F410BCC" w14:textId="77777777" w:rsidR="009C61C7" w:rsidRPr="009C61C7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0.69%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6E4509" w14:textId="77777777" w:rsidR="001A78D3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5B3F64" w14:textId="77777777" w:rsidR="009C61C7" w:rsidRPr="009C61C7" w:rsidRDefault="009C61C7" w:rsidP="009C61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-62.2</w:t>
            </w:r>
            <w:r w:rsidR="00D24E26" w:rsidRPr="00565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A78D3" w:rsidRPr="0087097B" w14:paraId="3E98B96B" w14:textId="77777777" w:rsidTr="0010489C">
        <w:trPr>
          <w:trHeight w:val="491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55A3C0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77B35F" w14:textId="77777777" w:rsidR="001A78D3" w:rsidRPr="0087097B" w:rsidRDefault="001A78D3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Цереброваскулярные болезни 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292D4F" w14:textId="77777777" w:rsidR="001A78D3" w:rsidRPr="0087097B" w:rsidRDefault="001A78D3" w:rsidP="0017539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BC1BD2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842553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8D3" w:rsidRPr="0087097B" w14:paraId="521AACB7" w14:textId="77777777" w:rsidTr="0010489C">
        <w:trPr>
          <w:trHeight w:val="804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0E16AA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88349A" w14:textId="77777777" w:rsidR="001A78D3" w:rsidRPr="0087097B" w:rsidRDefault="001A78D3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Острые респираторные инфекции    нижних дыхательных путей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56BE4E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14:paraId="51CF7F51" w14:textId="77777777" w:rsidR="00D24E26" w:rsidRPr="0087097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1,97%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541D1F" w14:textId="77777777" w:rsidR="00D24E26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</w:t>
            </w:r>
          </w:p>
          <w:p w14:paraId="55EDE7CE" w14:textId="77777777" w:rsidR="009C61C7" w:rsidRPr="009C61C7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1.04%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E2B6DC" w14:textId="77777777" w:rsidR="001A78D3" w:rsidRDefault="009C61C7" w:rsidP="007D053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-60.6</w:t>
            </w:r>
            <w:r w:rsidR="00D24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14:paraId="6E8DD469" w14:textId="77777777" w:rsidR="001A78D3" w:rsidRPr="00363D2E" w:rsidRDefault="001A78D3" w:rsidP="007D053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A78D3" w:rsidRPr="0087097B" w14:paraId="2BB729A9" w14:textId="77777777" w:rsidTr="0010489C">
        <w:trPr>
          <w:trHeight w:val="276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60C9F6" w14:textId="77777777" w:rsidR="001A78D3" w:rsidRPr="0087097B" w:rsidRDefault="001A78D3" w:rsidP="00DA4930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30C844" w14:textId="77777777" w:rsidR="001A78D3" w:rsidRPr="0087097B" w:rsidRDefault="001A78D3" w:rsidP="00DA4930">
            <w:pPr>
              <w:spacing w:after="0" w:line="276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органов пищеварения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7FDA1B" w14:textId="77777777" w:rsidR="00D46EAB" w:rsidRDefault="00D46EAB" w:rsidP="00D46EAB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  <w:p w14:paraId="35DF0BF6" w14:textId="77777777" w:rsidR="00D24E26" w:rsidRPr="0087097B" w:rsidRDefault="00D46EAB" w:rsidP="00D46EAB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DAA127" w14:textId="77777777" w:rsidR="00D24E26" w:rsidRDefault="009C61C7" w:rsidP="00DA4930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106</w:t>
            </w:r>
          </w:p>
          <w:p w14:paraId="06652545" w14:textId="77777777" w:rsidR="009C61C7" w:rsidRPr="009C61C7" w:rsidRDefault="009C61C7" w:rsidP="00DA4930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4.3%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538235" w14:textId="77777777" w:rsidR="001A78D3" w:rsidRPr="0087097B" w:rsidRDefault="00363D2E" w:rsidP="009C61C7">
            <w:pPr>
              <w:spacing w:after="0" w:line="276" w:lineRule="atLeast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C6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0.93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A78D3" w:rsidRPr="0087097B" w14:paraId="41EEF2C8" w14:textId="77777777" w:rsidTr="0010489C">
        <w:trPr>
          <w:trHeight w:val="564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C5FC5B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6EFF3B" w14:textId="77777777" w:rsidR="001A78D3" w:rsidRPr="0087097B" w:rsidRDefault="001A78D3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4261E9" w14:textId="77777777" w:rsidR="00D46EA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14:paraId="08B2FB91" w14:textId="77777777" w:rsidR="00D24E26" w:rsidRPr="0087097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69ADEF" w14:textId="77777777" w:rsidR="00D24E26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50</w:t>
            </w:r>
          </w:p>
          <w:p w14:paraId="524295DF" w14:textId="77777777" w:rsidR="009C61C7" w:rsidRPr="009C61C7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7C6300" w14:textId="77777777" w:rsidR="001A78D3" w:rsidRPr="0087097B" w:rsidRDefault="00363D2E" w:rsidP="009C61C7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-</w:t>
            </w:r>
            <w:r w:rsidR="00D24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C6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A78D3" w:rsidRPr="0087097B" w14:paraId="13DC6FD2" w14:textId="77777777" w:rsidTr="0010489C">
        <w:trPr>
          <w:trHeight w:val="390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E4BF32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87A128" w14:textId="77777777" w:rsidR="001A78D3" w:rsidRPr="0087097B" w:rsidRDefault="001A78D3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мочеполовой системы     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3E33A7" w14:textId="77777777" w:rsidR="00D46EAB" w:rsidRDefault="00033932" w:rsidP="00D46EA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D46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14:paraId="73506961" w14:textId="77777777" w:rsidR="00D24E26" w:rsidRPr="0087097B" w:rsidRDefault="00D46EAB" w:rsidP="00D46EA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E794AA" w14:textId="77777777" w:rsidR="00D24E26" w:rsidRDefault="009C61C7" w:rsidP="009C61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63</w:t>
            </w:r>
          </w:p>
          <w:p w14:paraId="453F2349" w14:textId="77777777" w:rsidR="009C61C7" w:rsidRPr="009C61C7" w:rsidRDefault="009C61C7" w:rsidP="009C61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2.5%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398628" w14:textId="77777777" w:rsidR="001A78D3" w:rsidRPr="0087097B" w:rsidRDefault="009C61C7" w:rsidP="009C61C7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-13.7</w:t>
            </w:r>
            <w:r w:rsidR="00363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A78D3" w:rsidRPr="0087097B" w14:paraId="0FE83D07" w14:textId="77777777" w:rsidTr="0010489C">
        <w:trPr>
          <w:trHeight w:val="540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A831D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44AF60" w14:textId="77777777" w:rsidR="001A78D3" w:rsidRPr="0087097B" w:rsidRDefault="001A78D3" w:rsidP="00DA493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Болезни глаза и его придаточного аппарата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08C66C" w14:textId="77777777" w:rsidR="00033932" w:rsidRDefault="00033932" w:rsidP="0003393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355</w:t>
            </w:r>
          </w:p>
          <w:p w14:paraId="29B10131" w14:textId="77777777" w:rsidR="00D24E26" w:rsidRPr="0087097B" w:rsidRDefault="00033932" w:rsidP="0003393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87741E" w14:textId="77777777" w:rsidR="00D24E26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335</w:t>
            </w:r>
          </w:p>
          <w:p w14:paraId="157E6909" w14:textId="77777777" w:rsidR="009C61C7" w:rsidRPr="009C61C7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13.5%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CC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903259" w14:textId="77777777" w:rsidR="001A78D3" w:rsidRPr="0087097B" w:rsidRDefault="00363D2E" w:rsidP="009C61C7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-</w:t>
            </w:r>
            <w:r w:rsidR="009C6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5.6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A78D3" w:rsidRPr="0087097B" w14:paraId="2D76BA69" w14:textId="77777777" w:rsidTr="0010489C">
        <w:trPr>
          <w:trHeight w:val="804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79EDF6" w14:textId="77777777" w:rsidR="001A78D3" w:rsidRPr="0087097B" w:rsidRDefault="001A78D3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AAEDF3" w14:textId="77777777" w:rsidR="001A78D3" w:rsidRPr="0087097B" w:rsidRDefault="001A78D3" w:rsidP="005A2486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97B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Травмы, отравления 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777F96" w14:textId="77777777" w:rsidR="00033932" w:rsidRDefault="00033932" w:rsidP="0003393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14:paraId="02665E29" w14:textId="77777777" w:rsidR="00D24E26" w:rsidRPr="0087097B" w:rsidRDefault="00033932" w:rsidP="0003393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1,5%</w:t>
            </w: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36F501" w14:textId="77777777" w:rsidR="00D24E26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36</w:t>
            </w:r>
          </w:p>
          <w:p w14:paraId="5362045A" w14:textId="77777777" w:rsidR="009C61C7" w:rsidRPr="009C61C7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1.45%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4DCB22" w14:textId="77777777" w:rsidR="001A78D3" w:rsidRPr="005650E8" w:rsidRDefault="009C61C7" w:rsidP="009C61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-30.8</w:t>
            </w:r>
            <w:r w:rsidR="00D24E26" w:rsidRPr="005650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C61C7" w:rsidRPr="0087097B" w14:paraId="2D8C6B47" w14:textId="77777777" w:rsidTr="0010489C">
        <w:trPr>
          <w:trHeight w:val="804"/>
        </w:trPr>
        <w:tc>
          <w:tcPr>
            <w:tcW w:w="58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DA06B7" w14:textId="77777777" w:rsidR="009C61C7" w:rsidRPr="009C61C7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08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4079A4" w14:textId="77777777" w:rsidR="009C61C7" w:rsidRPr="009C61C7" w:rsidRDefault="009C61C7" w:rsidP="005A2486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COVID - 19</w:t>
            </w:r>
          </w:p>
        </w:tc>
        <w:tc>
          <w:tcPr>
            <w:tcW w:w="992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875647" w14:textId="77777777" w:rsidR="009C61C7" w:rsidRDefault="009C61C7" w:rsidP="0003393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05C97F" w14:textId="77777777" w:rsidR="009C61C7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58</w:t>
            </w:r>
          </w:p>
          <w:p w14:paraId="550FCF99" w14:textId="77777777" w:rsidR="009C61C7" w:rsidRDefault="009C61C7" w:rsidP="00DA493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2.3%</w:t>
            </w:r>
          </w:p>
        </w:tc>
        <w:tc>
          <w:tcPr>
            <w:tcW w:w="2977" w:type="dxa"/>
            <w:tcBorders>
              <w:top w:val="single" w:sz="8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EFF1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9BFED7" w14:textId="77777777" w:rsidR="009C61C7" w:rsidRDefault="009C61C7" w:rsidP="009C61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14:paraId="7EFC4F37" w14:textId="77777777" w:rsidR="00B42CE7" w:rsidRDefault="00B42CE7" w:rsidP="006B1433">
      <w:pPr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</w:pPr>
    </w:p>
    <w:p w14:paraId="3077FBAD" w14:textId="77777777" w:rsidR="00B42CE7" w:rsidRDefault="00B42CE7" w:rsidP="006B1433">
      <w:pPr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</w:pPr>
    </w:p>
    <w:p w14:paraId="05FED7B8" w14:textId="77777777" w:rsidR="000B6A50" w:rsidRPr="007869F6" w:rsidRDefault="00806E48" w:rsidP="000B6A50">
      <w:pPr>
        <w:spacing w:after="0" w:line="240" w:lineRule="auto"/>
        <w:ind w:firstLine="539"/>
        <w:jc w:val="both"/>
        <w:rPr>
          <w:rFonts w:ascii="Cambria" w:eastAsia="Times New Roman" w:hAnsi="Times New Roman"/>
          <w:kern w:val="24"/>
          <w:sz w:val="28"/>
          <w:szCs w:val="28"/>
          <w:lang w:eastAsia="ru-RU"/>
        </w:rPr>
      </w:pP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>В 2020 году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</w:t>
      </w: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>лось количество</w:t>
      </w:r>
      <w:r w:rsidR="00C76BC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15-17</w:t>
      </w: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140</w:t>
      </w: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 (</w:t>
      </w:r>
      <w:r w:rsidR="00C76BCD">
        <w:rPr>
          <w:rFonts w:ascii="Times New Roman" w:eastAsia="Times New Roman" w:hAnsi="Times New Roman"/>
          <w:sz w:val="28"/>
          <w:szCs w:val="28"/>
          <w:lang w:eastAsia="ru-RU"/>
        </w:rPr>
        <w:t xml:space="preserve"> +10,32</w:t>
      </w: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C7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532" w:rsidRPr="008B569A">
        <w:rPr>
          <w:rFonts w:ascii="Times New Roman" w:eastAsia="Times New Roman" w:hAnsi="Times New Roman"/>
          <w:sz w:val="28"/>
          <w:szCs w:val="28"/>
          <w:lang w:eastAsia="ru-RU"/>
        </w:rPr>
        <w:t>Заболеваемость сре</w:t>
      </w:r>
      <w:r w:rsidR="001029AF" w:rsidRPr="008B569A">
        <w:rPr>
          <w:rFonts w:ascii="Times New Roman" w:eastAsia="Times New Roman" w:hAnsi="Times New Roman"/>
          <w:sz w:val="28"/>
          <w:szCs w:val="28"/>
          <w:lang w:eastAsia="ru-RU"/>
        </w:rPr>
        <w:t xml:space="preserve">ди подростков </w:t>
      </w:r>
      <w:r w:rsidR="00A74843" w:rsidRPr="008B569A">
        <w:rPr>
          <w:rFonts w:ascii="Times New Roman" w:eastAsia="Times New Roman" w:hAnsi="Times New Roman"/>
          <w:sz w:val="28"/>
          <w:szCs w:val="28"/>
          <w:lang w:eastAsia="ru-RU"/>
        </w:rPr>
        <w:t>уменьшилось в 2020</w:t>
      </w:r>
      <w:r w:rsidR="001029AF" w:rsidRPr="008B56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</w:t>
      </w:r>
      <w:r w:rsidR="00A74843" w:rsidRPr="008B569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1029AF" w:rsidRPr="00B42CE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A817E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76BCD" w:rsidRPr="008B5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532" w:rsidRPr="008B5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A50" w:rsidRPr="007869F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месте как и в 2019г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глаза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(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заболеваемость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уменьшилось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0B6A50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5,6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%), 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втором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месте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остаются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нервной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(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по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сравнению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прошлым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годом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C12ABC">
        <w:rPr>
          <w:rFonts w:ascii="Cambria" w:eastAsia="Times New Roman" w:hAnsi="Times New Roman"/>
          <w:kern w:val="24"/>
          <w:sz w:val="28"/>
          <w:szCs w:val="28"/>
          <w:lang w:eastAsia="ru-RU"/>
        </w:rPr>
        <w:t>уменьш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илось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C12ABC">
        <w:rPr>
          <w:rFonts w:ascii="Cambria" w:eastAsia="Times New Roman" w:hAnsi="Times New Roman"/>
          <w:kern w:val="24"/>
          <w:sz w:val="28"/>
          <w:szCs w:val="28"/>
          <w:lang w:eastAsia="ru-RU"/>
        </w:rPr>
        <w:t>13,6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%),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третьем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месте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–</w:t>
      </w:r>
      <w:r w:rsidR="00CA10B0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CA10B0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CA10B0">
        <w:rPr>
          <w:rFonts w:ascii="Cambria" w:eastAsia="Times New Roman" w:hAnsi="Times New Roman"/>
          <w:kern w:val="24"/>
          <w:sz w:val="28"/>
          <w:szCs w:val="28"/>
          <w:lang w:eastAsia="ru-RU"/>
        </w:rPr>
        <w:t>органов</w:t>
      </w:r>
      <w:r w:rsidR="00CA10B0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CA10B0">
        <w:rPr>
          <w:rFonts w:ascii="Cambria" w:eastAsia="Times New Roman" w:hAnsi="Times New Roman"/>
          <w:kern w:val="24"/>
          <w:sz w:val="28"/>
          <w:szCs w:val="28"/>
          <w:lang w:eastAsia="ru-RU"/>
        </w:rPr>
        <w:t>пищеварения</w:t>
      </w:r>
      <w:r w:rsidR="00CA10B0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(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уменьшилось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18,17%),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четвертом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месте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–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47C0B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D47C0B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47C0B">
        <w:rPr>
          <w:rFonts w:ascii="Cambria" w:eastAsia="Times New Roman" w:hAnsi="Times New Roman"/>
          <w:kern w:val="24"/>
          <w:sz w:val="28"/>
          <w:szCs w:val="28"/>
          <w:lang w:eastAsia="ru-RU"/>
        </w:rPr>
        <w:t>мочеполовой</w:t>
      </w:r>
      <w:r w:rsidR="00D47C0B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47C0B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="00D47C0B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(</w:t>
      </w:r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>уменьшение</w:t>
      </w:r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заболеваемости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13,7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%) ,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пятом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месте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 -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болезни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>костно</w:t>
      </w:r>
      <w:proofErr w:type="spellEnd"/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C02FC7">
        <w:rPr>
          <w:rFonts w:ascii="Cambria" w:eastAsia="Times New Roman" w:hAnsi="Times New Roman"/>
          <w:kern w:val="24"/>
          <w:sz w:val="28"/>
          <w:szCs w:val="28"/>
          <w:lang w:eastAsia="ru-RU"/>
        </w:rPr>
        <w:t>-</w:t>
      </w:r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>мышечной</w:t>
      </w:r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>системы</w:t>
      </w:r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(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по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сравнению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с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2019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г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>снизились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на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932BA8">
        <w:rPr>
          <w:rFonts w:ascii="Cambria" w:eastAsia="Times New Roman" w:hAnsi="Times New Roman"/>
          <w:kern w:val="24"/>
          <w:sz w:val="28"/>
          <w:szCs w:val="28"/>
          <w:lang w:eastAsia="ru-RU"/>
        </w:rPr>
        <w:t>50</w:t>
      </w:r>
      <w:r w:rsidR="000B6A50" w:rsidRPr="007869F6">
        <w:rPr>
          <w:rFonts w:ascii="Cambria" w:eastAsia="Times New Roman" w:hAnsi="Times New Roman"/>
          <w:kern w:val="24"/>
          <w:sz w:val="28"/>
          <w:szCs w:val="28"/>
          <w:lang w:eastAsia="ru-RU"/>
        </w:rPr>
        <w:t>%),</w:t>
      </w:r>
    </w:p>
    <w:p w14:paraId="1CA66658" w14:textId="77777777" w:rsidR="00B42CE7" w:rsidRPr="00B42CE7" w:rsidRDefault="00B42CE7" w:rsidP="006B1433">
      <w:pPr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14:paraId="36B0EFCC" w14:textId="77777777" w:rsidR="00221A02" w:rsidRPr="00B42CE7" w:rsidRDefault="00221A02" w:rsidP="00096918">
      <w:pPr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14:paraId="3CEC36EE" w14:textId="77777777" w:rsidR="00B42CE7" w:rsidRPr="00A74843" w:rsidRDefault="00B42CE7" w:rsidP="006B1433">
      <w:pPr>
        <w:ind w:firstLine="709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tbl>
      <w:tblPr>
        <w:tblW w:w="107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1041"/>
        <w:gridCol w:w="943"/>
        <w:gridCol w:w="1041"/>
        <w:gridCol w:w="578"/>
        <w:gridCol w:w="283"/>
        <w:gridCol w:w="827"/>
        <w:gridCol w:w="827"/>
        <w:gridCol w:w="817"/>
        <w:gridCol w:w="827"/>
      </w:tblGrid>
      <w:tr w:rsidR="00E95BDE" w14:paraId="452D739A" w14:textId="77777777" w:rsidTr="00B42CE7">
        <w:trPr>
          <w:trHeight w:val="560"/>
          <w:jc w:val="right"/>
        </w:trPr>
        <w:tc>
          <w:tcPr>
            <w:tcW w:w="3571" w:type="dxa"/>
            <w:vMerge w:val="restart"/>
          </w:tcPr>
          <w:p w14:paraId="4D042FC9" w14:textId="77777777" w:rsidR="00E95BDE" w:rsidRPr="00044B94" w:rsidRDefault="00E95BDE" w:rsidP="00B42CE7">
            <w:pPr>
              <w:spacing w:line="240" w:lineRule="auto"/>
              <w:jc w:val="center"/>
              <w:rPr>
                <w:b/>
              </w:rPr>
            </w:pPr>
            <w:r w:rsidRPr="00044B94">
              <w:rPr>
                <w:b/>
                <w:snapToGrid w:val="0"/>
                <w:sz w:val="28"/>
                <w:szCs w:val="28"/>
              </w:rPr>
              <w:t>Численность детского населения</w:t>
            </w:r>
          </w:p>
        </w:tc>
        <w:tc>
          <w:tcPr>
            <w:tcW w:w="3603" w:type="dxa"/>
            <w:gridSpan w:val="4"/>
          </w:tcPr>
          <w:p w14:paraId="34AA1E5E" w14:textId="77777777" w:rsidR="00E95BDE" w:rsidRPr="00BB22B4" w:rsidRDefault="00E95BDE" w:rsidP="00B42C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3542" w:type="dxa"/>
            <w:gridSpan w:val="5"/>
          </w:tcPr>
          <w:p w14:paraId="7D5BC8A6" w14:textId="77777777" w:rsidR="00E95BDE" w:rsidRPr="00BB22B4" w:rsidRDefault="00E95BDE" w:rsidP="00B42C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95BDE" w14:paraId="346816B3" w14:textId="77777777" w:rsidTr="00B42CE7">
        <w:trPr>
          <w:trHeight w:val="325"/>
          <w:jc w:val="right"/>
        </w:trPr>
        <w:tc>
          <w:tcPr>
            <w:tcW w:w="3571" w:type="dxa"/>
            <w:vMerge/>
          </w:tcPr>
          <w:p w14:paraId="7BB8B8FA" w14:textId="77777777" w:rsidR="00E95BDE" w:rsidRDefault="00E95BDE" w:rsidP="00B42CE7">
            <w:pPr>
              <w:spacing w:line="240" w:lineRule="auto"/>
            </w:pPr>
          </w:p>
        </w:tc>
        <w:tc>
          <w:tcPr>
            <w:tcW w:w="3603" w:type="dxa"/>
            <w:gridSpan w:val="4"/>
          </w:tcPr>
          <w:p w14:paraId="789D4D72" w14:textId="77777777" w:rsidR="00E95BDE" w:rsidRPr="00B42CE7" w:rsidRDefault="00044B94" w:rsidP="00B42C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CE7">
              <w:rPr>
                <w:sz w:val="24"/>
                <w:szCs w:val="24"/>
              </w:rPr>
              <w:t>11921</w:t>
            </w:r>
          </w:p>
        </w:tc>
        <w:tc>
          <w:tcPr>
            <w:tcW w:w="3542" w:type="dxa"/>
            <w:gridSpan w:val="5"/>
          </w:tcPr>
          <w:p w14:paraId="45B10DB8" w14:textId="77777777" w:rsidR="00E95BDE" w:rsidRPr="00B42CE7" w:rsidRDefault="00044B94" w:rsidP="00B42C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2CE7">
              <w:rPr>
                <w:sz w:val="24"/>
                <w:szCs w:val="24"/>
              </w:rPr>
              <w:t>11936</w:t>
            </w:r>
          </w:p>
        </w:tc>
      </w:tr>
      <w:tr w:rsidR="00B42CE7" w14:paraId="40FA9C25" w14:textId="77777777" w:rsidTr="00B42CE7">
        <w:trPr>
          <w:trHeight w:val="602"/>
          <w:jc w:val="right"/>
        </w:trPr>
        <w:tc>
          <w:tcPr>
            <w:tcW w:w="10716" w:type="dxa"/>
            <w:gridSpan w:val="10"/>
            <w:tcBorders>
              <w:left w:val="nil"/>
              <w:right w:val="nil"/>
            </w:tcBorders>
          </w:tcPr>
          <w:p w14:paraId="183B961D" w14:textId="77777777" w:rsidR="00B42CE7" w:rsidRPr="00E95BDE" w:rsidRDefault="00B42CE7" w:rsidP="00B42C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5BDE" w14:paraId="045D2D25" w14:textId="77777777" w:rsidTr="00B42CE7">
        <w:trPr>
          <w:trHeight w:val="956"/>
          <w:jc w:val="right"/>
        </w:trPr>
        <w:tc>
          <w:tcPr>
            <w:tcW w:w="3571" w:type="dxa"/>
          </w:tcPr>
          <w:p w14:paraId="69450776" w14:textId="77777777" w:rsidR="00E95BDE" w:rsidRPr="00BB22B4" w:rsidRDefault="00E95BDE" w:rsidP="00B42CE7">
            <w:pPr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4682" w:type="dxa"/>
            <w:gridSpan w:val="6"/>
          </w:tcPr>
          <w:p w14:paraId="183C39C6" w14:textId="77777777" w:rsidR="00E95BDE" w:rsidRPr="00E95BDE" w:rsidRDefault="00E95BDE" w:rsidP="00B42C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BDE">
              <w:rPr>
                <w:b/>
                <w:sz w:val="24"/>
                <w:szCs w:val="24"/>
              </w:rPr>
              <w:t>Распространенность</w:t>
            </w:r>
          </w:p>
          <w:p w14:paraId="598116BA" w14:textId="77777777" w:rsidR="00E95BDE" w:rsidRPr="00E95BDE" w:rsidRDefault="0037197A" w:rsidP="00B42CE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E95BDE" w:rsidRPr="00E95BDE">
              <w:rPr>
                <w:b/>
                <w:sz w:val="24"/>
                <w:szCs w:val="24"/>
              </w:rPr>
              <w:t>олезней</w:t>
            </w:r>
            <w:r>
              <w:rPr>
                <w:b/>
                <w:sz w:val="24"/>
                <w:szCs w:val="24"/>
              </w:rPr>
              <w:t xml:space="preserve"> на 1000 нас.</w:t>
            </w:r>
          </w:p>
        </w:tc>
        <w:tc>
          <w:tcPr>
            <w:tcW w:w="2463" w:type="dxa"/>
            <w:gridSpan w:val="3"/>
          </w:tcPr>
          <w:p w14:paraId="4851C772" w14:textId="77777777" w:rsidR="00E95BDE" w:rsidRPr="00E95BDE" w:rsidRDefault="00E95BDE" w:rsidP="00B42C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BDE">
              <w:rPr>
                <w:b/>
                <w:sz w:val="24"/>
                <w:szCs w:val="24"/>
              </w:rPr>
              <w:t>Контингент диспансерных больных</w:t>
            </w:r>
          </w:p>
        </w:tc>
      </w:tr>
      <w:tr w:rsidR="00E95BDE" w14:paraId="650B1AC7" w14:textId="77777777" w:rsidTr="00B42CE7">
        <w:trPr>
          <w:trHeight w:val="418"/>
          <w:jc w:val="right"/>
        </w:trPr>
        <w:tc>
          <w:tcPr>
            <w:tcW w:w="3571" w:type="dxa"/>
          </w:tcPr>
          <w:p w14:paraId="059997EC" w14:textId="77777777" w:rsidR="00E95BDE" w:rsidRPr="00044B94" w:rsidRDefault="00E95BDE" w:rsidP="00E95BDE">
            <w:pPr>
              <w:spacing w:line="240" w:lineRule="auto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065E40A" w14:textId="77777777" w:rsidR="00E95BDE" w:rsidRPr="00044B94" w:rsidRDefault="00E95BDE" w:rsidP="00E95BDE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2019</w:t>
            </w:r>
          </w:p>
        </w:tc>
        <w:tc>
          <w:tcPr>
            <w:tcW w:w="943" w:type="dxa"/>
          </w:tcPr>
          <w:p w14:paraId="0FEA5364" w14:textId="77777777" w:rsidR="00E95BDE" w:rsidRPr="00044B94" w:rsidRDefault="00044B94" w:rsidP="00E95BDE">
            <w:pPr>
              <w:spacing w:line="240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41" w:type="dxa"/>
          </w:tcPr>
          <w:p w14:paraId="2B8DCB44" w14:textId="77777777" w:rsidR="00E95BDE" w:rsidRPr="00044B94" w:rsidRDefault="00E95BDE" w:rsidP="00E95BDE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</w:t>
            </w:r>
            <w:r w:rsidR="00044B94">
              <w:rPr>
                <w:b/>
              </w:rPr>
              <w:t>20</w:t>
            </w:r>
          </w:p>
        </w:tc>
        <w:tc>
          <w:tcPr>
            <w:tcW w:w="861" w:type="dxa"/>
            <w:gridSpan w:val="2"/>
          </w:tcPr>
          <w:p w14:paraId="79BBC26C" w14:textId="77777777" w:rsidR="00E95BDE" w:rsidRPr="00044B94" w:rsidRDefault="00E95BDE" w:rsidP="00E95BDE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2020</w:t>
            </w:r>
          </w:p>
        </w:tc>
        <w:tc>
          <w:tcPr>
            <w:tcW w:w="796" w:type="dxa"/>
          </w:tcPr>
          <w:p w14:paraId="331E9774" w14:textId="77777777" w:rsidR="00E95BDE" w:rsidRPr="00044B94" w:rsidRDefault="00E95BDE" w:rsidP="00E95BDE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%</w:t>
            </w:r>
          </w:p>
        </w:tc>
        <w:tc>
          <w:tcPr>
            <w:tcW w:w="832" w:type="dxa"/>
          </w:tcPr>
          <w:p w14:paraId="37A51E79" w14:textId="77777777" w:rsidR="00E95BDE" w:rsidRPr="00044B94" w:rsidRDefault="00E95BDE" w:rsidP="00E95BDE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2019</w:t>
            </w:r>
          </w:p>
        </w:tc>
        <w:tc>
          <w:tcPr>
            <w:tcW w:w="821" w:type="dxa"/>
          </w:tcPr>
          <w:p w14:paraId="548EDFEC" w14:textId="77777777" w:rsidR="00E95BDE" w:rsidRPr="00044B94" w:rsidRDefault="00E95BDE" w:rsidP="00E95BDE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2020</w:t>
            </w:r>
          </w:p>
        </w:tc>
        <w:tc>
          <w:tcPr>
            <w:tcW w:w="810" w:type="dxa"/>
          </w:tcPr>
          <w:p w14:paraId="08314405" w14:textId="77777777" w:rsidR="00E95BDE" w:rsidRPr="00044B94" w:rsidRDefault="00E95BDE" w:rsidP="00E95BDE">
            <w:pPr>
              <w:spacing w:line="240" w:lineRule="auto"/>
              <w:rPr>
                <w:b/>
              </w:rPr>
            </w:pPr>
            <w:r w:rsidRPr="00044B94">
              <w:rPr>
                <w:b/>
              </w:rPr>
              <w:t>%</w:t>
            </w:r>
          </w:p>
        </w:tc>
      </w:tr>
      <w:tr w:rsidR="00E95BDE" w14:paraId="59AAE36B" w14:textId="77777777" w:rsidTr="00B42CE7">
        <w:trPr>
          <w:trHeight w:val="596"/>
          <w:jc w:val="right"/>
        </w:trPr>
        <w:tc>
          <w:tcPr>
            <w:tcW w:w="3571" w:type="dxa"/>
          </w:tcPr>
          <w:p w14:paraId="760F2F83" w14:textId="77777777" w:rsidR="00E95BDE" w:rsidRPr="00B42CE7" w:rsidRDefault="00E95BDE" w:rsidP="00B42CE7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B42CE7">
              <w:rPr>
                <w:b/>
                <w:snapToGrid w:val="0"/>
                <w:sz w:val="24"/>
                <w:szCs w:val="24"/>
              </w:rPr>
              <w:t>Зарегестрировано</w:t>
            </w:r>
            <w:proofErr w:type="spellEnd"/>
            <w:r w:rsidRPr="00B42CE7">
              <w:rPr>
                <w:b/>
                <w:snapToGrid w:val="0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041" w:type="dxa"/>
          </w:tcPr>
          <w:p w14:paraId="3F9EB205" w14:textId="77777777" w:rsidR="00E95BDE" w:rsidRPr="00044B94" w:rsidRDefault="00E95BDE" w:rsidP="00B42CE7">
            <w:pPr>
              <w:spacing w:line="240" w:lineRule="auto"/>
              <w:rPr>
                <w:b/>
              </w:rPr>
            </w:pPr>
            <w:proofErr w:type="spellStart"/>
            <w:r w:rsidRPr="00044B94">
              <w:rPr>
                <w:b/>
                <w:sz w:val="20"/>
                <w:szCs w:val="20"/>
              </w:rPr>
              <w:t>Зарегитр</w:t>
            </w:r>
            <w:proofErr w:type="spellEnd"/>
            <w:r w:rsidRPr="00044B9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44B94">
              <w:rPr>
                <w:b/>
                <w:sz w:val="20"/>
                <w:szCs w:val="20"/>
              </w:rPr>
              <w:t>первич</w:t>
            </w:r>
            <w:proofErr w:type="spellEnd"/>
            <w:r w:rsidRPr="00044B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3" w:type="dxa"/>
          </w:tcPr>
          <w:p w14:paraId="4620465A" w14:textId="77777777" w:rsidR="00E95BDE" w:rsidRPr="00044B94" w:rsidRDefault="00E95BDE" w:rsidP="00B42CE7">
            <w:pPr>
              <w:spacing w:line="240" w:lineRule="auto"/>
              <w:rPr>
                <w:b/>
              </w:rPr>
            </w:pPr>
            <w:r w:rsidRPr="00044B94">
              <w:rPr>
                <w:b/>
                <w:sz w:val="20"/>
                <w:szCs w:val="20"/>
              </w:rPr>
              <w:t>Рас-</w:t>
            </w:r>
            <w:proofErr w:type="spellStart"/>
            <w:r w:rsidRPr="00044B94">
              <w:rPr>
                <w:b/>
                <w:sz w:val="20"/>
                <w:szCs w:val="20"/>
              </w:rPr>
              <w:t>простр</w:t>
            </w:r>
            <w:proofErr w:type="spellEnd"/>
            <w:r w:rsidRPr="00044B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1" w:type="dxa"/>
          </w:tcPr>
          <w:p w14:paraId="5F37D10C" w14:textId="77777777" w:rsidR="00E95BDE" w:rsidRPr="00044B94" w:rsidRDefault="00E95BDE" w:rsidP="00B42CE7">
            <w:pPr>
              <w:spacing w:line="240" w:lineRule="auto"/>
              <w:rPr>
                <w:b/>
              </w:rPr>
            </w:pPr>
            <w:proofErr w:type="spellStart"/>
            <w:r w:rsidRPr="00044B94">
              <w:rPr>
                <w:b/>
                <w:sz w:val="20"/>
                <w:szCs w:val="20"/>
              </w:rPr>
              <w:t>Зарегитр</w:t>
            </w:r>
            <w:proofErr w:type="spellEnd"/>
            <w:r w:rsidRPr="00044B9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44B94">
              <w:rPr>
                <w:b/>
                <w:sz w:val="20"/>
                <w:szCs w:val="20"/>
              </w:rPr>
              <w:t>первич</w:t>
            </w:r>
            <w:proofErr w:type="spellEnd"/>
            <w:r w:rsidRPr="00044B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gridSpan w:val="2"/>
          </w:tcPr>
          <w:p w14:paraId="7B5B97D7" w14:textId="77777777" w:rsidR="00E95BDE" w:rsidRPr="00044B94" w:rsidRDefault="00E95BDE" w:rsidP="00B42CE7">
            <w:pPr>
              <w:spacing w:line="240" w:lineRule="auto"/>
              <w:rPr>
                <w:b/>
              </w:rPr>
            </w:pPr>
            <w:r w:rsidRPr="00044B94">
              <w:rPr>
                <w:b/>
                <w:sz w:val="20"/>
                <w:szCs w:val="20"/>
              </w:rPr>
              <w:t>Рас-</w:t>
            </w:r>
            <w:proofErr w:type="spellStart"/>
            <w:r w:rsidRPr="00044B94">
              <w:rPr>
                <w:b/>
                <w:sz w:val="20"/>
                <w:szCs w:val="20"/>
              </w:rPr>
              <w:t>простр</w:t>
            </w:r>
            <w:proofErr w:type="spellEnd"/>
            <w:r w:rsidRPr="00044B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6" w:type="dxa"/>
          </w:tcPr>
          <w:p w14:paraId="03DD152F" w14:textId="77777777" w:rsidR="00E95BDE" w:rsidRPr="00044B94" w:rsidRDefault="00E95BDE" w:rsidP="00B4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32" w:type="dxa"/>
          </w:tcPr>
          <w:p w14:paraId="53826C23" w14:textId="77777777" w:rsidR="00E95BDE" w:rsidRPr="00044B94" w:rsidRDefault="00E95BDE" w:rsidP="00B42CE7">
            <w:pPr>
              <w:spacing w:line="240" w:lineRule="auto"/>
              <w:rPr>
                <w:b/>
              </w:rPr>
            </w:pPr>
          </w:p>
        </w:tc>
        <w:tc>
          <w:tcPr>
            <w:tcW w:w="821" w:type="dxa"/>
          </w:tcPr>
          <w:p w14:paraId="4D7B602B" w14:textId="77777777" w:rsidR="00E95BDE" w:rsidRPr="00044B94" w:rsidRDefault="00E95BDE" w:rsidP="00B42CE7">
            <w:pPr>
              <w:spacing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11252937" w14:textId="77777777" w:rsidR="00E95BDE" w:rsidRPr="00044B94" w:rsidRDefault="00E95BDE" w:rsidP="00B42CE7">
            <w:pPr>
              <w:spacing w:line="240" w:lineRule="auto"/>
              <w:rPr>
                <w:b/>
              </w:rPr>
            </w:pPr>
          </w:p>
        </w:tc>
      </w:tr>
      <w:tr w:rsidR="00E95BDE" w:rsidRPr="00B42CE7" w14:paraId="437175E3" w14:textId="77777777" w:rsidTr="00B42CE7">
        <w:trPr>
          <w:trHeight w:val="471"/>
          <w:jc w:val="right"/>
        </w:trPr>
        <w:tc>
          <w:tcPr>
            <w:tcW w:w="3571" w:type="dxa"/>
          </w:tcPr>
          <w:p w14:paraId="0BE361CE" w14:textId="77777777" w:rsidR="00E95BDE" w:rsidRPr="00B42CE7" w:rsidRDefault="00E95BDE" w:rsidP="00B42CE7">
            <w:pPr>
              <w:pStyle w:val="12"/>
              <w:jc w:val="both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 xml:space="preserve">Всего </w:t>
            </w:r>
          </w:p>
        </w:tc>
        <w:tc>
          <w:tcPr>
            <w:tcW w:w="1041" w:type="dxa"/>
          </w:tcPr>
          <w:p w14:paraId="2D2BDED3" w14:textId="77777777" w:rsidR="00E95BDE" w:rsidRPr="00F40C4E" w:rsidRDefault="00F40C4E" w:rsidP="00B42CE7">
            <w:pPr>
              <w:spacing w:line="240" w:lineRule="auto"/>
            </w:pPr>
            <w:r w:rsidRPr="00F40C4E">
              <w:t>25801</w:t>
            </w:r>
          </w:p>
        </w:tc>
        <w:tc>
          <w:tcPr>
            <w:tcW w:w="943" w:type="dxa"/>
          </w:tcPr>
          <w:p w14:paraId="071006F8" w14:textId="77777777" w:rsidR="00E95BDE" w:rsidRPr="00F40C4E" w:rsidRDefault="00F40C4E" w:rsidP="00B42CE7">
            <w:pPr>
              <w:spacing w:line="240" w:lineRule="auto"/>
            </w:pPr>
            <w:r w:rsidRPr="00F40C4E">
              <w:t>2164,33</w:t>
            </w:r>
          </w:p>
        </w:tc>
        <w:tc>
          <w:tcPr>
            <w:tcW w:w="1041" w:type="dxa"/>
          </w:tcPr>
          <w:p w14:paraId="0CE8020F" w14:textId="77777777" w:rsidR="00E95BDE" w:rsidRPr="00F40C4E" w:rsidRDefault="00825739" w:rsidP="00B42CE7">
            <w:pPr>
              <w:spacing w:line="240" w:lineRule="auto"/>
            </w:pPr>
            <w:r>
              <w:t>21688</w:t>
            </w:r>
          </w:p>
        </w:tc>
        <w:tc>
          <w:tcPr>
            <w:tcW w:w="861" w:type="dxa"/>
            <w:gridSpan w:val="2"/>
          </w:tcPr>
          <w:p w14:paraId="3BA3A223" w14:textId="77777777" w:rsidR="00E95BDE" w:rsidRPr="00F40C4E" w:rsidRDefault="00E429D5" w:rsidP="00B42CE7">
            <w:pPr>
              <w:spacing w:line="240" w:lineRule="auto"/>
            </w:pPr>
            <w:r>
              <w:t>1817</w:t>
            </w:r>
          </w:p>
        </w:tc>
        <w:tc>
          <w:tcPr>
            <w:tcW w:w="796" w:type="dxa"/>
          </w:tcPr>
          <w:p w14:paraId="0F8FE465" w14:textId="77777777" w:rsidR="00E95BDE" w:rsidRPr="00F40C4E" w:rsidRDefault="00F40C4E" w:rsidP="00B42CE7">
            <w:pPr>
              <w:spacing w:line="240" w:lineRule="auto"/>
            </w:pPr>
            <w:r>
              <w:t>-</w:t>
            </w:r>
            <w:r w:rsidR="00E429D5">
              <w:t>16</w:t>
            </w:r>
          </w:p>
        </w:tc>
        <w:tc>
          <w:tcPr>
            <w:tcW w:w="832" w:type="dxa"/>
          </w:tcPr>
          <w:p w14:paraId="1E39BBB4" w14:textId="77777777" w:rsidR="00E95BDE" w:rsidRPr="00F40C4E" w:rsidRDefault="00F40C4E" w:rsidP="00B42CE7">
            <w:pPr>
              <w:spacing w:line="240" w:lineRule="auto"/>
            </w:pPr>
            <w:r>
              <w:t>1355</w:t>
            </w:r>
          </w:p>
        </w:tc>
        <w:tc>
          <w:tcPr>
            <w:tcW w:w="821" w:type="dxa"/>
          </w:tcPr>
          <w:p w14:paraId="27E2A708" w14:textId="77777777" w:rsidR="00E95BDE" w:rsidRPr="00F40C4E" w:rsidRDefault="00F40C4E" w:rsidP="00B42CE7">
            <w:pPr>
              <w:spacing w:line="240" w:lineRule="auto"/>
            </w:pPr>
            <w:r>
              <w:t>1366</w:t>
            </w:r>
          </w:p>
        </w:tc>
        <w:tc>
          <w:tcPr>
            <w:tcW w:w="810" w:type="dxa"/>
          </w:tcPr>
          <w:p w14:paraId="3D2EB20D" w14:textId="77777777" w:rsidR="00E95BDE" w:rsidRPr="00F40C4E" w:rsidRDefault="00F40C4E" w:rsidP="00B42CE7">
            <w:pPr>
              <w:spacing w:line="240" w:lineRule="auto"/>
            </w:pPr>
            <w:r>
              <w:t>+0,8</w:t>
            </w:r>
          </w:p>
        </w:tc>
      </w:tr>
      <w:tr w:rsidR="00E95BDE" w:rsidRPr="00B42CE7" w14:paraId="297E3B00" w14:textId="77777777" w:rsidTr="00B42CE7">
        <w:trPr>
          <w:trHeight w:val="389"/>
          <w:jc w:val="right"/>
        </w:trPr>
        <w:tc>
          <w:tcPr>
            <w:tcW w:w="3571" w:type="dxa"/>
          </w:tcPr>
          <w:p w14:paraId="72C46525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1041" w:type="dxa"/>
          </w:tcPr>
          <w:p w14:paraId="73693AEB" w14:textId="77777777" w:rsidR="00E95BDE" w:rsidRPr="00F40C4E" w:rsidRDefault="00F40C4E" w:rsidP="00B42CE7">
            <w:pPr>
              <w:spacing w:line="240" w:lineRule="auto"/>
            </w:pPr>
            <w:r>
              <w:t>171</w:t>
            </w:r>
          </w:p>
        </w:tc>
        <w:tc>
          <w:tcPr>
            <w:tcW w:w="943" w:type="dxa"/>
          </w:tcPr>
          <w:p w14:paraId="27063A97" w14:textId="77777777" w:rsidR="00E95BDE" w:rsidRPr="00F40C4E" w:rsidRDefault="00F40C4E" w:rsidP="00B42CE7">
            <w:pPr>
              <w:spacing w:line="240" w:lineRule="auto"/>
            </w:pPr>
            <w:r>
              <w:t>14,34</w:t>
            </w:r>
          </w:p>
        </w:tc>
        <w:tc>
          <w:tcPr>
            <w:tcW w:w="1041" w:type="dxa"/>
          </w:tcPr>
          <w:p w14:paraId="35027804" w14:textId="77777777" w:rsidR="00E95BDE" w:rsidRPr="00F40C4E" w:rsidRDefault="00F40C4E" w:rsidP="00B42CE7">
            <w:pPr>
              <w:spacing w:line="240" w:lineRule="auto"/>
            </w:pPr>
            <w:r>
              <w:t>164</w:t>
            </w:r>
          </w:p>
        </w:tc>
        <w:tc>
          <w:tcPr>
            <w:tcW w:w="861" w:type="dxa"/>
            <w:gridSpan w:val="2"/>
          </w:tcPr>
          <w:p w14:paraId="3AC2FE08" w14:textId="77777777" w:rsidR="00E95BDE" w:rsidRPr="00F40C4E" w:rsidRDefault="00F40C4E" w:rsidP="00B42CE7">
            <w:pPr>
              <w:spacing w:line="240" w:lineRule="auto"/>
            </w:pPr>
            <w:r>
              <w:t>13,74</w:t>
            </w:r>
          </w:p>
        </w:tc>
        <w:tc>
          <w:tcPr>
            <w:tcW w:w="796" w:type="dxa"/>
          </w:tcPr>
          <w:p w14:paraId="659844CF" w14:textId="77777777" w:rsidR="00E95BDE" w:rsidRPr="00F40C4E" w:rsidRDefault="00F40C4E" w:rsidP="00B42CE7">
            <w:pPr>
              <w:spacing w:line="240" w:lineRule="auto"/>
            </w:pPr>
            <w:r>
              <w:t>-4,18</w:t>
            </w:r>
          </w:p>
        </w:tc>
        <w:tc>
          <w:tcPr>
            <w:tcW w:w="832" w:type="dxa"/>
          </w:tcPr>
          <w:p w14:paraId="1D94931E" w14:textId="77777777" w:rsidR="00E95BDE" w:rsidRPr="00F40C4E" w:rsidRDefault="00F40C4E" w:rsidP="00B42CE7">
            <w:pPr>
              <w:spacing w:line="240" w:lineRule="auto"/>
            </w:pPr>
            <w:r>
              <w:t>4</w:t>
            </w:r>
          </w:p>
        </w:tc>
        <w:tc>
          <w:tcPr>
            <w:tcW w:w="821" w:type="dxa"/>
          </w:tcPr>
          <w:p w14:paraId="67DC982C" w14:textId="77777777" w:rsidR="00E95BDE" w:rsidRPr="00F40C4E" w:rsidRDefault="00E95BDE" w:rsidP="00B42CE7">
            <w:pPr>
              <w:spacing w:line="240" w:lineRule="auto"/>
            </w:pPr>
          </w:p>
        </w:tc>
        <w:tc>
          <w:tcPr>
            <w:tcW w:w="810" w:type="dxa"/>
          </w:tcPr>
          <w:p w14:paraId="14C6CB9E" w14:textId="77777777" w:rsidR="00E95BDE" w:rsidRPr="00F40C4E" w:rsidRDefault="00E95BDE" w:rsidP="00B42CE7">
            <w:pPr>
              <w:spacing w:line="240" w:lineRule="auto"/>
            </w:pPr>
          </w:p>
        </w:tc>
      </w:tr>
      <w:tr w:rsidR="00E95BDE" w:rsidRPr="00B42CE7" w14:paraId="153BD9F0" w14:textId="77777777" w:rsidTr="00B42CE7">
        <w:trPr>
          <w:trHeight w:val="410"/>
          <w:jc w:val="right"/>
        </w:trPr>
        <w:tc>
          <w:tcPr>
            <w:tcW w:w="3571" w:type="dxa"/>
          </w:tcPr>
          <w:p w14:paraId="6AAA373B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Новообразования</w:t>
            </w:r>
          </w:p>
        </w:tc>
        <w:tc>
          <w:tcPr>
            <w:tcW w:w="1041" w:type="dxa"/>
          </w:tcPr>
          <w:p w14:paraId="1F15B02C" w14:textId="77777777" w:rsidR="00E95BDE" w:rsidRPr="00F40C4E" w:rsidRDefault="00F40C4E" w:rsidP="00B42CE7">
            <w:pPr>
              <w:spacing w:line="240" w:lineRule="auto"/>
            </w:pPr>
            <w:r>
              <w:t>32</w:t>
            </w:r>
          </w:p>
        </w:tc>
        <w:tc>
          <w:tcPr>
            <w:tcW w:w="943" w:type="dxa"/>
          </w:tcPr>
          <w:p w14:paraId="1E144461" w14:textId="77777777" w:rsidR="00E95BDE" w:rsidRPr="00F40C4E" w:rsidRDefault="00F40C4E" w:rsidP="00B42CE7">
            <w:pPr>
              <w:spacing w:line="240" w:lineRule="auto"/>
            </w:pPr>
            <w:r>
              <w:t>2,68</w:t>
            </w:r>
          </w:p>
        </w:tc>
        <w:tc>
          <w:tcPr>
            <w:tcW w:w="1041" w:type="dxa"/>
          </w:tcPr>
          <w:p w14:paraId="0A900027" w14:textId="77777777" w:rsidR="00E95BDE" w:rsidRPr="00F40C4E" w:rsidRDefault="00F40C4E" w:rsidP="00B42CE7">
            <w:pPr>
              <w:spacing w:line="240" w:lineRule="auto"/>
            </w:pPr>
            <w:r>
              <w:t>54</w:t>
            </w:r>
          </w:p>
        </w:tc>
        <w:tc>
          <w:tcPr>
            <w:tcW w:w="861" w:type="dxa"/>
            <w:gridSpan w:val="2"/>
          </w:tcPr>
          <w:p w14:paraId="51629383" w14:textId="77777777" w:rsidR="00E95BDE" w:rsidRPr="00F40C4E" w:rsidRDefault="00F40C4E" w:rsidP="00B42CE7">
            <w:pPr>
              <w:spacing w:line="240" w:lineRule="auto"/>
            </w:pPr>
            <w:r>
              <w:t>4,52</w:t>
            </w:r>
          </w:p>
        </w:tc>
        <w:tc>
          <w:tcPr>
            <w:tcW w:w="796" w:type="dxa"/>
          </w:tcPr>
          <w:p w14:paraId="4DC1DD09" w14:textId="77777777" w:rsidR="00E95BDE" w:rsidRPr="00F40C4E" w:rsidRDefault="00F40C4E" w:rsidP="00B42CE7">
            <w:pPr>
              <w:spacing w:line="240" w:lineRule="auto"/>
            </w:pPr>
            <w:r>
              <w:t>+68,7</w:t>
            </w:r>
          </w:p>
        </w:tc>
        <w:tc>
          <w:tcPr>
            <w:tcW w:w="832" w:type="dxa"/>
          </w:tcPr>
          <w:p w14:paraId="214970F2" w14:textId="77777777" w:rsidR="00E95BDE" w:rsidRPr="00F40C4E" w:rsidRDefault="00F40C4E" w:rsidP="00B42CE7">
            <w:pPr>
              <w:spacing w:line="240" w:lineRule="auto"/>
            </w:pPr>
            <w:r>
              <w:t>7</w:t>
            </w:r>
          </w:p>
        </w:tc>
        <w:tc>
          <w:tcPr>
            <w:tcW w:w="821" w:type="dxa"/>
          </w:tcPr>
          <w:p w14:paraId="197EC31E" w14:textId="77777777" w:rsidR="00E95BDE" w:rsidRPr="00F40C4E" w:rsidRDefault="00F40C4E" w:rsidP="00B42CE7">
            <w:pPr>
              <w:spacing w:line="240" w:lineRule="auto"/>
            </w:pPr>
            <w:r>
              <w:t>16</w:t>
            </w:r>
          </w:p>
        </w:tc>
        <w:tc>
          <w:tcPr>
            <w:tcW w:w="810" w:type="dxa"/>
          </w:tcPr>
          <w:p w14:paraId="2F100927" w14:textId="77777777" w:rsidR="00E95BDE" w:rsidRPr="00F40C4E" w:rsidRDefault="00F40C4E" w:rsidP="00B42CE7">
            <w:pPr>
              <w:spacing w:line="240" w:lineRule="auto"/>
            </w:pPr>
            <w:r>
              <w:t>+128,6</w:t>
            </w:r>
          </w:p>
        </w:tc>
      </w:tr>
      <w:tr w:rsidR="00E95BDE" w:rsidRPr="00B42CE7" w14:paraId="2B0F9A47" w14:textId="77777777" w:rsidTr="00B42CE7">
        <w:trPr>
          <w:trHeight w:val="416"/>
          <w:jc w:val="right"/>
        </w:trPr>
        <w:tc>
          <w:tcPr>
            <w:tcW w:w="3571" w:type="dxa"/>
          </w:tcPr>
          <w:p w14:paraId="34248B94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крови</w:t>
            </w:r>
          </w:p>
        </w:tc>
        <w:tc>
          <w:tcPr>
            <w:tcW w:w="1041" w:type="dxa"/>
          </w:tcPr>
          <w:p w14:paraId="790B79DD" w14:textId="77777777" w:rsidR="00E95BDE" w:rsidRPr="00F40C4E" w:rsidRDefault="00F40C4E" w:rsidP="00B42CE7">
            <w:pPr>
              <w:spacing w:line="240" w:lineRule="auto"/>
            </w:pPr>
            <w:r>
              <w:t>45</w:t>
            </w:r>
          </w:p>
        </w:tc>
        <w:tc>
          <w:tcPr>
            <w:tcW w:w="943" w:type="dxa"/>
          </w:tcPr>
          <w:p w14:paraId="484F0FF7" w14:textId="77777777" w:rsidR="00E95BDE" w:rsidRPr="00F40C4E" w:rsidRDefault="00F40C4E" w:rsidP="00B42CE7">
            <w:pPr>
              <w:spacing w:line="240" w:lineRule="auto"/>
            </w:pPr>
            <w:r>
              <w:t>3,77</w:t>
            </w:r>
          </w:p>
        </w:tc>
        <w:tc>
          <w:tcPr>
            <w:tcW w:w="1041" w:type="dxa"/>
          </w:tcPr>
          <w:p w14:paraId="1C245A2A" w14:textId="77777777" w:rsidR="00E95BDE" w:rsidRPr="00F40C4E" w:rsidRDefault="00F40C4E" w:rsidP="00B42CE7">
            <w:pPr>
              <w:spacing w:line="240" w:lineRule="auto"/>
            </w:pPr>
            <w:r>
              <w:t>21</w:t>
            </w:r>
          </w:p>
        </w:tc>
        <w:tc>
          <w:tcPr>
            <w:tcW w:w="861" w:type="dxa"/>
            <w:gridSpan w:val="2"/>
          </w:tcPr>
          <w:p w14:paraId="39A3B228" w14:textId="77777777" w:rsidR="00E95BDE" w:rsidRPr="00F40C4E" w:rsidRDefault="00F40C4E" w:rsidP="00B42CE7">
            <w:pPr>
              <w:spacing w:line="240" w:lineRule="auto"/>
            </w:pPr>
            <w:r>
              <w:t>1,76</w:t>
            </w:r>
          </w:p>
        </w:tc>
        <w:tc>
          <w:tcPr>
            <w:tcW w:w="796" w:type="dxa"/>
          </w:tcPr>
          <w:p w14:paraId="57F68B83" w14:textId="77777777" w:rsidR="00E95BDE" w:rsidRPr="00F40C4E" w:rsidRDefault="00F40C4E" w:rsidP="00B42CE7">
            <w:pPr>
              <w:spacing w:line="240" w:lineRule="auto"/>
            </w:pPr>
            <w:r>
              <w:t>-53,3</w:t>
            </w:r>
          </w:p>
        </w:tc>
        <w:tc>
          <w:tcPr>
            <w:tcW w:w="832" w:type="dxa"/>
          </w:tcPr>
          <w:p w14:paraId="2852F868" w14:textId="77777777" w:rsidR="00E95BDE" w:rsidRPr="00F40C4E" w:rsidRDefault="00F40C4E" w:rsidP="00B42CE7">
            <w:pPr>
              <w:spacing w:line="240" w:lineRule="auto"/>
            </w:pPr>
            <w:r>
              <w:t>27</w:t>
            </w:r>
          </w:p>
        </w:tc>
        <w:tc>
          <w:tcPr>
            <w:tcW w:w="821" w:type="dxa"/>
          </w:tcPr>
          <w:p w14:paraId="12108321" w14:textId="77777777" w:rsidR="00E95BDE" w:rsidRPr="00F40C4E" w:rsidRDefault="00F40C4E" w:rsidP="00B42CE7">
            <w:pPr>
              <w:spacing w:line="240" w:lineRule="auto"/>
            </w:pPr>
            <w:r>
              <w:t>30</w:t>
            </w:r>
          </w:p>
        </w:tc>
        <w:tc>
          <w:tcPr>
            <w:tcW w:w="810" w:type="dxa"/>
          </w:tcPr>
          <w:p w14:paraId="1E833832" w14:textId="77777777" w:rsidR="00E95BDE" w:rsidRPr="00F40C4E" w:rsidRDefault="00F40C4E" w:rsidP="00B42CE7">
            <w:pPr>
              <w:spacing w:line="240" w:lineRule="auto"/>
            </w:pPr>
            <w:r>
              <w:t>+11,1</w:t>
            </w:r>
          </w:p>
        </w:tc>
      </w:tr>
      <w:tr w:rsidR="00E95BDE" w:rsidRPr="00B42CE7" w14:paraId="161D6E66" w14:textId="77777777" w:rsidTr="00B42CE7">
        <w:trPr>
          <w:trHeight w:val="366"/>
          <w:jc w:val="right"/>
        </w:trPr>
        <w:tc>
          <w:tcPr>
            <w:tcW w:w="3571" w:type="dxa"/>
          </w:tcPr>
          <w:p w14:paraId="109E4D8B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041" w:type="dxa"/>
          </w:tcPr>
          <w:p w14:paraId="2411865E" w14:textId="77777777" w:rsidR="00E95BDE" w:rsidRPr="00F40C4E" w:rsidRDefault="00F40C4E" w:rsidP="00B42CE7">
            <w:pPr>
              <w:spacing w:line="240" w:lineRule="auto"/>
            </w:pPr>
            <w:r>
              <w:t>13</w:t>
            </w:r>
          </w:p>
        </w:tc>
        <w:tc>
          <w:tcPr>
            <w:tcW w:w="943" w:type="dxa"/>
          </w:tcPr>
          <w:p w14:paraId="4F5C98D1" w14:textId="77777777" w:rsidR="00E95BDE" w:rsidRPr="00F40C4E" w:rsidRDefault="00F40C4E" w:rsidP="00B42CE7">
            <w:pPr>
              <w:spacing w:line="240" w:lineRule="auto"/>
            </w:pPr>
            <w:r>
              <w:t>1,09</w:t>
            </w:r>
          </w:p>
        </w:tc>
        <w:tc>
          <w:tcPr>
            <w:tcW w:w="1041" w:type="dxa"/>
          </w:tcPr>
          <w:p w14:paraId="2E5F6D82" w14:textId="77777777" w:rsidR="00E95BDE" w:rsidRPr="00F40C4E" w:rsidRDefault="00F40C4E" w:rsidP="00B42CE7">
            <w:pPr>
              <w:spacing w:line="240" w:lineRule="auto"/>
            </w:pPr>
            <w:r>
              <w:t>10</w:t>
            </w:r>
          </w:p>
        </w:tc>
        <w:tc>
          <w:tcPr>
            <w:tcW w:w="861" w:type="dxa"/>
            <w:gridSpan w:val="2"/>
          </w:tcPr>
          <w:p w14:paraId="1DF8D711" w14:textId="77777777" w:rsidR="00E95BDE" w:rsidRPr="00F40C4E" w:rsidRDefault="00F40C4E" w:rsidP="00B42CE7">
            <w:pPr>
              <w:spacing w:line="240" w:lineRule="auto"/>
            </w:pPr>
            <w:r>
              <w:t>0,84</w:t>
            </w:r>
          </w:p>
        </w:tc>
        <w:tc>
          <w:tcPr>
            <w:tcW w:w="796" w:type="dxa"/>
          </w:tcPr>
          <w:p w14:paraId="6E5F5B8C" w14:textId="77777777" w:rsidR="00E95BDE" w:rsidRPr="00F40C4E" w:rsidRDefault="00F40C4E" w:rsidP="00B42CE7">
            <w:pPr>
              <w:spacing w:line="240" w:lineRule="auto"/>
            </w:pPr>
            <w:r>
              <w:t>-22,9</w:t>
            </w:r>
          </w:p>
        </w:tc>
        <w:tc>
          <w:tcPr>
            <w:tcW w:w="832" w:type="dxa"/>
          </w:tcPr>
          <w:p w14:paraId="5B4808C9" w14:textId="77777777" w:rsidR="00E95BDE" w:rsidRPr="00F40C4E" w:rsidRDefault="00F40C4E" w:rsidP="00B42CE7">
            <w:pPr>
              <w:spacing w:line="240" w:lineRule="auto"/>
            </w:pPr>
            <w:r>
              <w:t>6</w:t>
            </w:r>
          </w:p>
        </w:tc>
        <w:tc>
          <w:tcPr>
            <w:tcW w:w="821" w:type="dxa"/>
          </w:tcPr>
          <w:p w14:paraId="7585FBD4" w14:textId="77777777" w:rsidR="00E95BDE" w:rsidRPr="00F40C4E" w:rsidRDefault="00F40C4E" w:rsidP="00B42CE7">
            <w:pPr>
              <w:spacing w:line="240" w:lineRule="auto"/>
            </w:pPr>
            <w:r>
              <w:t>8</w:t>
            </w:r>
          </w:p>
        </w:tc>
        <w:tc>
          <w:tcPr>
            <w:tcW w:w="810" w:type="dxa"/>
          </w:tcPr>
          <w:p w14:paraId="301AFB0A" w14:textId="77777777" w:rsidR="00E95BDE" w:rsidRPr="00F40C4E" w:rsidRDefault="00F40C4E" w:rsidP="00B42CE7">
            <w:pPr>
              <w:spacing w:line="240" w:lineRule="auto"/>
            </w:pPr>
            <w:r>
              <w:t>+33,3</w:t>
            </w:r>
          </w:p>
        </w:tc>
      </w:tr>
      <w:tr w:rsidR="00E95BDE" w:rsidRPr="00B42CE7" w14:paraId="4E3890BF" w14:textId="77777777" w:rsidTr="00B42CE7">
        <w:trPr>
          <w:trHeight w:val="376"/>
          <w:jc w:val="right"/>
        </w:trPr>
        <w:tc>
          <w:tcPr>
            <w:tcW w:w="3571" w:type="dxa"/>
          </w:tcPr>
          <w:p w14:paraId="022108A3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1041" w:type="dxa"/>
          </w:tcPr>
          <w:p w14:paraId="485516ED" w14:textId="77777777" w:rsidR="00E95BDE" w:rsidRPr="00F40C4E" w:rsidRDefault="00F40C4E" w:rsidP="00B42CE7">
            <w:pPr>
              <w:spacing w:line="240" w:lineRule="auto"/>
            </w:pPr>
            <w:r>
              <w:t>0</w:t>
            </w:r>
          </w:p>
        </w:tc>
        <w:tc>
          <w:tcPr>
            <w:tcW w:w="943" w:type="dxa"/>
          </w:tcPr>
          <w:p w14:paraId="035D6768" w14:textId="77777777" w:rsidR="00E95BDE" w:rsidRPr="00F40C4E" w:rsidRDefault="00F40C4E" w:rsidP="00B42CE7">
            <w:pPr>
              <w:spacing w:line="240" w:lineRule="auto"/>
            </w:pPr>
            <w:r>
              <w:t>0</w:t>
            </w:r>
          </w:p>
        </w:tc>
        <w:tc>
          <w:tcPr>
            <w:tcW w:w="1041" w:type="dxa"/>
          </w:tcPr>
          <w:p w14:paraId="3154BB14" w14:textId="77777777" w:rsidR="00E95BDE" w:rsidRPr="00F40C4E" w:rsidRDefault="00F40C4E" w:rsidP="00B42CE7">
            <w:pPr>
              <w:spacing w:line="240" w:lineRule="auto"/>
            </w:pPr>
            <w:r>
              <w:t>0</w:t>
            </w:r>
          </w:p>
        </w:tc>
        <w:tc>
          <w:tcPr>
            <w:tcW w:w="861" w:type="dxa"/>
            <w:gridSpan w:val="2"/>
          </w:tcPr>
          <w:p w14:paraId="1A99ADE2" w14:textId="77777777" w:rsidR="00E95BDE" w:rsidRPr="00F40C4E" w:rsidRDefault="00F40C4E" w:rsidP="00B42CE7">
            <w:pPr>
              <w:spacing w:line="240" w:lineRule="auto"/>
            </w:pPr>
            <w:r>
              <w:t>0</w:t>
            </w:r>
          </w:p>
        </w:tc>
        <w:tc>
          <w:tcPr>
            <w:tcW w:w="796" w:type="dxa"/>
          </w:tcPr>
          <w:p w14:paraId="14B072BF" w14:textId="77777777" w:rsidR="00E95BDE" w:rsidRPr="00F40C4E" w:rsidRDefault="00F40C4E" w:rsidP="00B42CE7">
            <w:pPr>
              <w:spacing w:line="240" w:lineRule="auto"/>
            </w:pPr>
            <w:r>
              <w:t>0</w:t>
            </w:r>
          </w:p>
        </w:tc>
        <w:tc>
          <w:tcPr>
            <w:tcW w:w="832" w:type="dxa"/>
          </w:tcPr>
          <w:p w14:paraId="502ED357" w14:textId="77777777" w:rsidR="00E95BDE" w:rsidRPr="00F40C4E" w:rsidRDefault="00F40C4E" w:rsidP="00B42CE7">
            <w:pPr>
              <w:spacing w:line="240" w:lineRule="auto"/>
            </w:pPr>
            <w:r>
              <w:t>0</w:t>
            </w:r>
          </w:p>
        </w:tc>
        <w:tc>
          <w:tcPr>
            <w:tcW w:w="821" w:type="dxa"/>
          </w:tcPr>
          <w:p w14:paraId="2F6E9529" w14:textId="77777777" w:rsidR="00E95BDE" w:rsidRPr="00F40C4E" w:rsidRDefault="00F40C4E" w:rsidP="00B42CE7">
            <w:pPr>
              <w:spacing w:line="240" w:lineRule="auto"/>
            </w:pPr>
            <w:r>
              <w:t>0</w:t>
            </w:r>
          </w:p>
        </w:tc>
        <w:tc>
          <w:tcPr>
            <w:tcW w:w="810" w:type="dxa"/>
          </w:tcPr>
          <w:p w14:paraId="405D1698" w14:textId="77777777" w:rsidR="00E95BDE" w:rsidRPr="00F40C4E" w:rsidRDefault="00F40C4E" w:rsidP="00B42CE7">
            <w:pPr>
              <w:spacing w:line="240" w:lineRule="auto"/>
            </w:pPr>
            <w:r>
              <w:t>0</w:t>
            </w:r>
          </w:p>
        </w:tc>
      </w:tr>
      <w:tr w:rsidR="00E95BDE" w:rsidRPr="00B42CE7" w14:paraId="425C3C8D" w14:textId="77777777" w:rsidTr="00B42CE7">
        <w:trPr>
          <w:trHeight w:val="409"/>
          <w:jc w:val="right"/>
        </w:trPr>
        <w:tc>
          <w:tcPr>
            <w:tcW w:w="3571" w:type="dxa"/>
          </w:tcPr>
          <w:p w14:paraId="6B15CCD2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041" w:type="dxa"/>
          </w:tcPr>
          <w:p w14:paraId="3E5F8189" w14:textId="77777777" w:rsidR="00E95BDE" w:rsidRPr="00F40C4E" w:rsidRDefault="00F40C4E" w:rsidP="00B42CE7">
            <w:pPr>
              <w:spacing w:line="240" w:lineRule="auto"/>
            </w:pPr>
            <w:r>
              <w:t>588</w:t>
            </w:r>
          </w:p>
        </w:tc>
        <w:tc>
          <w:tcPr>
            <w:tcW w:w="943" w:type="dxa"/>
          </w:tcPr>
          <w:p w14:paraId="70F93850" w14:textId="77777777" w:rsidR="00E95BDE" w:rsidRPr="00F40C4E" w:rsidRDefault="00F40C4E" w:rsidP="00B42CE7">
            <w:pPr>
              <w:spacing w:line="240" w:lineRule="auto"/>
            </w:pPr>
            <w:r>
              <w:t>49,3</w:t>
            </w:r>
          </w:p>
        </w:tc>
        <w:tc>
          <w:tcPr>
            <w:tcW w:w="1041" w:type="dxa"/>
          </w:tcPr>
          <w:p w14:paraId="23F24336" w14:textId="77777777" w:rsidR="00E95BDE" w:rsidRPr="00F40C4E" w:rsidRDefault="00F40C4E" w:rsidP="00B42CE7">
            <w:pPr>
              <w:spacing w:line="240" w:lineRule="auto"/>
            </w:pPr>
            <w:r>
              <w:t>591</w:t>
            </w:r>
          </w:p>
        </w:tc>
        <w:tc>
          <w:tcPr>
            <w:tcW w:w="861" w:type="dxa"/>
            <w:gridSpan w:val="2"/>
          </w:tcPr>
          <w:p w14:paraId="200922B2" w14:textId="77777777" w:rsidR="00E95BDE" w:rsidRPr="00F40C4E" w:rsidRDefault="00F40C4E" w:rsidP="00B42CE7">
            <w:pPr>
              <w:spacing w:line="240" w:lineRule="auto"/>
            </w:pPr>
            <w:r>
              <w:t>49,51</w:t>
            </w:r>
          </w:p>
        </w:tc>
        <w:tc>
          <w:tcPr>
            <w:tcW w:w="796" w:type="dxa"/>
          </w:tcPr>
          <w:p w14:paraId="1984C35C" w14:textId="77777777" w:rsidR="00E95BDE" w:rsidRPr="00F40C4E" w:rsidRDefault="00F40C4E" w:rsidP="00B42CE7">
            <w:pPr>
              <w:spacing w:line="240" w:lineRule="auto"/>
            </w:pPr>
            <w:r>
              <w:t>+0,4</w:t>
            </w:r>
          </w:p>
        </w:tc>
        <w:tc>
          <w:tcPr>
            <w:tcW w:w="832" w:type="dxa"/>
          </w:tcPr>
          <w:p w14:paraId="154758D9" w14:textId="77777777" w:rsidR="00E95BDE" w:rsidRPr="00F40C4E" w:rsidRDefault="00F40C4E" w:rsidP="00B42CE7">
            <w:pPr>
              <w:spacing w:line="240" w:lineRule="auto"/>
            </w:pPr>
            <w:r>
              <w:t>133</w:t>
            </w:r>
          </w:p>
        </w:tc>
        <w:tc>
          <w:tcPr>
            <w:tcW w:w="821" w:type="dxa"/>
          </w:tcPr>
          <w:p w14:paraId="6D2827B0" w14:textId="77777777" w:rsidR="00E95BDE" w:rsidRPr="00F40C4E" w:rsidRDefault="00F40C4E" w:rsidP="00B42CE7">
            <w:pPr>
              <w:spacing w:line="240" w:lineRule="auto"/>
            </w:pPr>
            <w:r>
              <w:t>127</w:t>
            </w:r>
          </w:p>
        </w:tc>
        <w:tc>
          <w:tcPr>
            <w:tcW w:w="810" w:type="dxa"/>
          </w:tcPr>
          <w:p w14:paraId="3887873F" w14:textId="77777777" w:rsidR="00E95BDE" w:rsidRPr="00F40C4E" w:rsidRDefault="00F40C4E" w:rsidP="00B42CE7">
            <w:pPr>
              <w:spacing w:line="240" w:lineRule="auto"/>
            </w:pPr>
            <w:r>
              <w:t>-4,5</w:t>
            </w:r>
          </w:p>
        </w:tc>
      </w:tr>
      <w:tr w:rsidR="00E95BDE" w:rsidRPr="00B42CE7" w14:paraId="22F01002" w14:textId="77777777" w:rsidTr="00B42CE7">
        <w:trPr>
          <w:trHeight w:val="415"/>
          <w:jc w:val="right"/>
        </w:trPr>
        <w:tc>
          <w:tcPr>
            <w:tcW w:w="3571" w:type="dxa"/>
          </w:tcPr>
          <w:p w14:paraId="678BBDB2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глаза</w:t>
            </w:r>
          </w:p>
        </w:tc>
        <w:tc>
          <w:tcPr>
            <w:tcW w:w="1041" w:type="dxa"/>
          </w:tcPr>
          <w:p w14:paraId="76F932A6" w14:textId="77777777" w:rsidR="00E95BDE" w:rsidRPr="00F40C4E" w:rsidRDefault="00F40C4E" w:rsidP="00B42CE7">
            <w:pPr>
              <w:spacing w:line="240" w:lineRule="auto"/>
            </w:pPr>
            <w:r>
              <w:t>1900</w:t>
            </w:r>
          </w:p>
        </w:tc>
        <w:tc>
          <w:tcPr>
            <w:tcW w:w="943" w:type="dxa"/>
          </w:tcPr>
          <w:p w14:paraId="5118F41A" w14:textId="77777777" w:rsidR="00E95BDE" w:rsidRPr="00F40C4E" w:rsidRDefault="00F40C4E" w:rsidP="00B42CE7">
            <w:pPr>
              <w:spacing w:line="240" w:lineRule="auto"/>
            </w:pPr>
            <w:r>
              <w:t>159,38</w:t>
            </w:r>
          </w:p>
        </w:tc>
        <w:tc>
          <w:tcPr>
            <w:tcW w:w="1041" w:type="dxa"/>
          </w:tcPr>
          <w:p w14:paraId="45597591" w14:textId="77777777" w:rsidR="00E95BDE" w:rsidRPr="00F40C4E" w:rsidRDefault="00F40C4E" w:rsidP="00B42CE7">
            <w:pPr>
              <w:spacing w:line="240" w:lineRule="auto"/>
            </w:pPr>
            <w:r>
              <w:t>1365</w:t>
            </w:r>
          </w:p>
        </w:tc>
        <w:tc>
          <w:tcPr>
            <w:tcW w:w="861" w:type="dxa"/>
            <w:gridSpan w:val="2"/>
          </w:tcPr>
          <w:p w14:paraId="140019A4" w14:textId="77777777" w:rsidR="00E95BDE" w:rsidRPr="00F40C4E" w:rsidRDefault="00F40C4E" w:rsidP="00B42CE7">
            <w:pPr>
              <w:spacing w:line="240" w:lineRule="auto"/>
            </w:pPr>
            <w:r>
              <w:t>114,36</w:t>
            </w:r>
          </w:p>
        </w:tc>
        <w:tc>
          <w:tcPr>
            <w:tcW w:w="796" w:type="dxa"/>
          </w:tcPr>
          <w:p w14:paraId="62E45383" w14:textId="77777777" w:rsidR="00E95BDE" w:rsidRPr="00F40C4E" w:rsidRDefault="00F40C4E" w:rsidP="00B42CE7">
            <w:pPr>
              <w:spacing w:line="240" w:lineRule="auto"/>
            </w:pPr>
            <w:r>
              <w:t>-28,2</w:t>
            </w:r>
          </w:p>
        </w:tc>
        <w:tc>
          <w:tcPr>
            <w:tcW w:w="832" w:type="dxa"/>
          </w:tcPr>
          <w:p w14:paraId="6C64A580" w14:textId="77777777" w:rsidR="00E95BDE" w:rsidRPr="00F40C4E" w:rsidRDefault="00F40C4E" w:rsidP="00B42CE7">
            <w:pPr>
              <w:spacing w:line="240" w:lineRule="auto"/>
            </w:pPr>
            <w:r>
              <w:t>227</w:t>
            </w:r>
          </w:p>
        </w:tc>
        <w:tc>
          <w:tcPr>
            <w:tcW w:w="821" w:type="dxa"/>
          </w:tcPr>
          <w:p w14:paraId="6C2E0254" w14:textId="77777777" w:rsidR="00E95BDE" w:rsidRPr="00F40C4E" w:rsidRDefault="00F40C4E" w:rsidP="00B42CE7">
            <w:pPr>
              <w:spacing w:line="240" w:lineRule="auto"/>
            </w:pPr>
            <w:r>
              <w:t>259</w:t>
            </w:r>
          </w:p>
        </w:tc>
        <w:tc>
          <w:tcPr>
            <w:tcW w:w="810" w:type="dxa"/>
          </w:tcPr>
          <w:p w14:paraId="3C1C40D5" w14:textId="77777777" w:rsidR="00E95BDE" w:rsidRPr="00F40C4E" w:rsidRDefault="00F40C4E" w:rsidP="00B42CE7">
            <w:pPr>
              <w:spacing w:line="240" w:lineRule="auto"/>
            </w:pPr>
            <w:r>
              <w:t>+14,1</w:t>
            </w:r>
          </w:p>
        </w:tc>
      </w:tr>
      <w:tr w:rsidR="00E95BDE" w:rsidRPr="00B42CE7" w14:paraId="7A5014C4" w14:textId="77777777" w:rsidTr="00B42CE7">
        <w:trPr>
          <w:trHeight w:val="422"/>
          <w:jc w:val="right"/>
        </w:trPr>
        <w:tc>
          <w:tcPr>
            <w:tcW w:w="3571" w:type="dxa"/>
          </w:tcPr>
          <w:p w14:paraId="6EA2F464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уха</w:t>
            </w:r>
          </w:p>
        </w:tc>
        <w:tc>
          <w:tcPr>
            <w:tcW w:w="1041" w:type="dxa"/>
          </w:tcPr>
          <w:p w14:paraId="7C868E18" w14:textId="77777777" w:rsidR="00E95BDE" w:rsidRPr="00F40C4E" w:rsidRDefault="00F40C4E" w:rsidP="00B42CE7">
            <w:pPr>
              <w:spacing w:line="240" w:lineRule="auto"/>
            </w:pPr>
            <w:r>
              <w:t>694</w:t>
            </w:r>
          </w:p>
        </w:tc>
        <w:tc>
          <w:tcPr>
            <w:tcW w:w="943" w:type="dxa"/>
          </w:tcPr>
          <w:p w14:paraId="510632F7" w14:textId="77777777" w:rsidR="00E95BDE" w:rsidRPr="00F40C4E" w:rsidRDefault="00F40C4E" w:rsidP="00B42CE7">
            <w:pPr>
              <w:spacing w:line="240" w:lineRule="auto"/>
            </w:pPr>
            <w:r>
              <w:t>58,22</w:t>
            </w:r>
          </w:p>
        </w:tc>
        <w:tc>
          <w:tcPr>
            <w:tcW w:w="1041" w:type="dxa"/>
          </w:tcPr>
          <w:p w14:paraId="75DE1E7F" w14:textId="77777777" w:rsidR="00E95BDE" w:rsidRPr="00F40C4E" w:rsidRDefault="00F40C4E" w:rsidP="00B42CE7">
            <w:pPr>
              <w:spacing w:line="240" w:lineRule="auto"/>
            </w:pPr>
            <w:r>
              <w:t>541</w:t>
            </w:r>
          </w:p>
        </w:tc>
        <w:tc>
          <w:tcPr>
            <w:tcW w:w="861" w:type="dxa"/>
            <w:gridSpan w:val="2"/>
          </w:tcPr>
          <w:p w14:paraId="6544D623" w14:textId="77777777" w:rsidR="00E95BDE" w:rsidRPr="00F40C4E" w:rsidRDefault="00F40C4E" w:rsidP="00B42CE7">
            <w:pPr>
              <w:spacing w:line="240" w:lineRule="auto"/>
            </w:pPr>
            <w:r>
              <w:t>45,33</w:t>
            </w:r>
          </w:p>
        </w:tc>
        <w:tc>
          <w:tcPr>
            <w:tcW w:w="796" w:type="dxa"/>
          </w:tcPr>
          <w:p w14:paraId="1CD7DB0D" w14:textId="77777777" w:rsidR="00E95BDE" w:rsidRPr="00F40C4E" w:rsidRDefault="00F40C4E" w:rsidP="00B42CE7">
            <w:pPr>
              <w:spacing w:line="240" w:lineRule="auto"/>
            </w:pPr>
            <w:r>
              <w:t>-22,1</w:t>
            </w:r>
          </w:p>
        </w:tc>
        <w:tc>
          <w:tcPr>
            <w:tcW w:w="832" w:type="dxa"/>
          </w:tcPr>
          <w:p w14:paraId="1FFB4F80" w14:textId="77777777" w:rsidR="00E95BDE" w:rsidRPr="00F40C4E" w:rsidRDefault="00F40C4E" w:rsidP="00B42CE7">
            <w:pPr>
              <w:spacing w:line="240" w:lineRule="auto"/>
            </w:pPr>
            <w:r>
              <w:t>29</w:t>
            </w:r>
          </w:p>
        </w:tc>
        <w:tc>
          <w:tcPr>
            <w:tcW w:w="821" w:type="dxa"/>
          </w:tcPr>
          <w:p w14:paraId="0725A9CF" w14:textId="77777777" w:rsidR="00E95BDE" w:rsidRPr="00F40C4E" w:rsidRDefault="00F40C4E" w:rsidP="00B42CE7">
            <w:pPr>
              <w:spacing w:line="240" w:lineRule="auto"/>
            </w:pPr>
            <w:r>
              <w:t>33</w:t>
            </w:r>
          </w:p>
        </w:tc>
        <w:tc>
          <w:tcPr>
            <w:tcW w:w="810" w:type="dxa"/>
          </w:tcPr>
          <w:p w14:paraId="4AF0288A" w14:textId="77777777" w:rsidR="00E95BDE" w:rsidRPr="00F40C4E" w:rsidRDefault="00F40C4E" w:rsidP="00B42CE7">
            <w:pPr>
              <w:spacing w:line="240" w:lineRule="auto"/>
            </w:pPr>
            <w:r>
              <w:t>+13,8</w:t>
            </w:r>
          </w:p>
        </w:tc>
      </w:tr>
      <w:tr w:rsidR="00E95BDE" w:rsidRPr="00B42CE7" w14:paraId="5AE771C4" w14:textId="77777777" w:rsidTr="00B42CE7">
        <w:trPr>
          <w:trHeight w:val="545"/>
          <w:jc w:val="right"/>
        </w:trPr>
        <w:tc>
          <w:tcPr>
            <w:tcW w:w="3571" w:type="dxa"/>
          </w:tcPr>
          <w:p w14:paraId="6D398CD9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041" w:type="dxa"/>
          </w:tcPr>
          <w:p w14:paraId="53DD6587" w14:textId="77777777" w:rsidR="00E95BDE" w:rsidRPr="00F40C4E" w:rsidRDefault="00F40C4E" w:rsidP="00B42CE7">
            <w:pPr>
              <w:spacing w:line="240" w:lineRule="auto"/>
            </w:pPr>
            <w:r>
              <w:t>117</w:t>
            </w:r>
          </w:p>
        </w:tc>
        <w:tc>
          <w:tcPr>
            <w:tcW w:w="943" w:type="dxa"/>
          </w:tcPr>
          <w:p w14:paraId="6F8CE041" w14:textId="77777777" w:rsidR="00E95BDE" w:rsidRPr="00F40C4E" w:rsidRDefault="00F40C4E" w:rsidP="00B42CE7">
            <w:pPr>
              <w:spacing w:line="240" w:lineRule="auto"/>
            </w:pPr>
            <w:r>
              <w:t>9,81</w:t>
            </w:r>
          </w:p>
        </w:tc>
        <w:tc>
          <w:tcPr>
            <w:tcW w:w="1041" w:type="dxa"/>
          </w:tcPr>
          <w:p w14:paraId="0A841341" w14:textId="77777777" w:rsidR="00E95BDE" w:rsidRPr="00F40C4E" w:rsidRDefault="00F40C4E" w:rsidP="00B42CE7">
            <w:pPr>
              <w:spacing w:line="240" w:lineRule="auto"/>
            </w:pPr>
            <w:r>
              <w:t>31</w:t>
            </w:r>
          </w:p>
        </w:tc>
        <w:tc>
          <w:tcPr>
            <w:tcW w:w="861" w:type="dxa"/>
            <w:gridSpan w:val="2"/>
          </w:tcPr>
          <w:p w14:paraId="07E35EFC" w14:textId="77777777" w:rsidR="00E95BDE" w:rsidRPr="00F40C4E" w:rsidRDefault="00F40C4E" w:rsidP="00B42CE7">
            <w:pPr>
              <w:spacing w:line="240" w:lineRule="auto"/>
            </w:pPr>
            <w:r>
              <w:t>2,6</w:t>
            </w:r>
          </w:p>
        </w:tc>
        <w:tc>
          <w:tcPr>
            <w:tcW w:w="796" w:type="dxa"/>
          </w:tcPr>
          <w:p w14:paraId="38BFB021" w14:textId="77777777" w:rsidR="00E95BDE" w:rsidRPr="00F40C4E" w:rsidRDefault="00F40C4E" w:rsidP="00B42CE7">
            <w:pPr>
              <w:spacing w:line="240" w:lineRule="auto"/>
            </w:pPr>
            <w:r>
              <w:t>-73,5</w:t>
            </w:r>
          </w:p>
        </w:tc>
        <w:tc>
          <w:tcPr>
            <w:tcW w:w="832" w:type="dxa"/>
          </w:tcPr>
          <w:p w14:paraId="2CD4BFE0" w14:textId="77777777" w:rsidR="00E95BDE" w:rsidRPr="00F40C4E" w:rsidRDefault="00F40C4E" w:rsidP="00B42CE7">
            <w:pPr>
              <w:spacing w:line="240" w:lineRule="auto"/>
            </w:pPr>
            <w:r>
              <w:t>28</w:t>
            </w:r>
          </w:p>
        </w:tc>
        <w:tc>
          <w:tcPr>
            <w:tcW w:w="821" w:type="dxa"/>
          </w:tcPr>
          <w:p w14:paraId="78D1BEB3" w14:textId="77777777" w:rsidR="00E95BDE" w:rsidRPr="00F40C4E" w:rsidRDefault="00F40C4E" w:rsidP="00B42CE7">
            <w:pPr>
              <w:spacing w:line="240" w:lineRule="auto"/>
            </w:pPr>
            <w:r>
              <w:t>32</w:t>
            </w:r>
          </w:p>
        </w:tc>
        <w:tc>
          <w:tcPr>
            <w:tcW w:w="810" w:type="dxa"/>
          </w:tcPr>
          <w:p w14:paraId="218DE06D" w14:textId="77777777" w:rsidR="00E95BDE" w:rsidRPr="00F40C4E" w:rsidRDefault="00F40C4E" w:rsidP="00B42CE7">
            <w:pPr>
              <w:spacing w:line="240" w:lineRule="auto"/>
            </w:pPr>
            <w:r>
              <w:t>+14,3</w:t>
            </w:r>
          </w:p>
        </w:tc>
      </w:tr>
      <w:tr w:rsidR="00E95BDE" w:rsidRPr="00B42CE7" w14:paraId="5B7F0EAC" w14:textId="77777777" w:rsidTr="00B42CE7">
        <w:trPr>
          <w:trHeight w:val="368"/>
          <w:jc w:val="right"/>
        </w:trPr>
        <w:tc>
          <w:tcPr>
            <w:tcW w:w="3571" w:type="dxa"/>
          </w:tcPr>
          <w:p w14:paraId="7C044092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41" w:type="dxa"/>
          </w:tcPr>
          <w:p w14:paraId="4A2E0F1C" w14:textId="77777777" w:rsidR="00E95BDE" w:rsidRPr="00F40C4E" w:rsidRDefault="00F40C4E" w:rsidP="00B42CE7">
            <w:pPr>
              <w:spacing w:line="240" w:lineRule="auto"/>
            </w:pPr>
            <w:r>
              <w:t>19899</w:t>
            </w:r>
          </w:p>
        </w:tc>
        <w:tc>
          <w:tcPr>
            <w:tcW w:w="943" w:type="dxa"/>
          </w:tcPr>
          <w:p w14:paraId="64067891" w14:textId="77777777" w:rsidR="00E95BDE" w:rsidRPr="00F40C4E" w:rsidRDefault="00F40C4E" w:rsidP="00B42CE7">
            <w:pPr>
              <w:spacing w:line="240" w:lineRule="auto"/>
            </w:pPr>
            <w:r>
              <w:t>1669,23</w:t>
            </w:r>
          </w:p>
        </w:tc>
        <w:tc>
          <w:tcPr>
            <w:tcW w:w="1041" w:type="dxa"/>
          </w:tcPr>
          <w:p w14:paraId="674C32E2" w14:textId="77777777" w:rsidR="00E95BDE" w:rsidRPr="00F40C4E" w:rsidRDefault="00F40C4E" w:rsidP="00B42CE7">
            <w:pPr>
              <w:spacing w:line="240" w:lineRule="auto"/>
            </w:pPr>
            <w:r>
              <w:t>1</w:t>
            </w:r>
            <w:r w:rsidR="00E429D5">
              <w:t>6768</w:t>
            </w:r>
          </w:p>
        </w:tc>
        <w:tc>
          <w:tcPr>
            <w:tcW w:w="861" w:type="dxa"/>
            <w:gridSpan w:val="2"/>
          </w:tcPr>
          <w:p w14:paraId="7148EAA1" w14:textId="77777777" w:rsidR="00E95BDE" w:rsidRPr="00F40C4E" w:rsidRDefault="00E429D5" w:rsidP="00B42CE7">
            <w:pPr>
              <w:spacing w:line="240" w:lineRule="auto"/>
            </w:pPr>
            <w:r>
              <w:t>1404</w:t>
            </w:r>
          </w:p>
        </w:tc>
        <w:tc>
          <w:tcPr>
            <w:tcW w:w="796" w:type="dxa"/>
          </w:tcPr>
          <w:p w14:paraId="155E1D39" w14:textId="77777777" w:rsidR="00E95BDE" w:rsidRPr="00F40C4E" w:rsidRDefault="00E429D5" w:rsidP="00B42CE7">
            <w:pPr>
              <w:spacing w:line="240" w:lineRule="auto"/>
            </w:pPr>
            <w:r>
              <w:t>-15,2</w:t>
            </w:r>
          </w:p>
        </w:tc>
        <w:tc>
          <w:tcPr>
            <w:tcW w:w="832" w:type="dxa"/>
          </w:tcPr>
          <w:p w14:paraId="5693DB90" w14:textId="77777777" w:rsidR="00E95BDE" w:rsidRPr="00F40C4E" w:rsidRDefault="00F40C4E" w:rsidP="00B42CE7">
            <w:pPr>
              <w:spacing w:line="240" w:lineRule="auto"/>
            </w:pPr>
            <w:r>
              <w:t>289</w:t>
            </w:r>
          </w:p>
        </w:tc>
        <w:tc>
          <w:tcPr>
            <w:tcW w:w="821" w:type="dxa"/>
          </w:tcPr>
          <w:p w14:paraId="015B0493" w14:textId="77777777" w:rsidR="00E95BDE" w:rsidRPr="00F40C4E" w:rsidRDefault="00F40C4E" w:rsidP="00B42CE7">
            <w:pPr>
              <w:spacing w:line="240" w:lineRule="auto"/>
            </w:pPr>
            <w:r>
              <w:t>242</w:t>
            </w:r>
          </w:p>
        </w:tc>
        <w:tc>
          <w:tcPr>
            <w:tcW w:w="810" w:type="dxa"/>
          </w:tcPr>
          <w:p w14:paraId="1BCB260A" w14:textId="77777777" w:rsidR="00E95BDE" w:rsidRPr="00F40C4E" w:rsidRDefault="00F40C4E" w:rsidP="00B42CE7">
            <w:pPr>
              <w:spacing w:line="240" w:lineRule="auto"/>
            </w:pPr>
            <w:r>
              <w:t>-16,3</w:t>
            </w:r>
          </w:p>
        </w:tc>
      </w:tr>
      <w:tr w:rsidR="00E95BDE" w:rsidRPr="00B42CE7" w14:paraId="222FCF4F" w14:textId="77777777" w:rsidTr="00F40C4E">
        <w:trPr>
          <w:trHeight w:val="439"/>
          <w:jc w:val="right"/>
        </w:trPr>
        <w:tc>
          <w:tcPr>
            <w:tcW w:w="3571" w:type="dxa"/>
          </w:tcPr>
          <w:p w14:paraId="3462B4F0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041" w:type="dxa"/>
          </w:tcPr>
          <w:p w14:paraId="49C43241" w14:textId="77777777" w:rsidR="00E95BDE" w:rsidRPr="00F40C4E" w:rsidRDefault="00F40C4E" w:rsidP="00B42CE7">
            <w:pPr>
              <w:spacing w:line="240" w:lineRule="auto"/>
            </w:pPr>
            <w:r>
              <w:t>401</w:t>
            </w:r>
          </w:p>
        </w:tc>
        <w:tc>
          <w:tcPr>
            <w:tcW w:w="943" w:type="dxa"/>
          </w:tcPr>
          <w:p w14:paraId="06C8C401" w14:textId="77777777" w:rsidR="00E95BDE" w:rsidRPr="00F40C4E" w:rsidRDefault="00F40C4E" w:rsidP="00B42CE7">
            <w:pPr>
              <w:spacing w:line="240" w:lineRule="auto"/>
            </w:pPr>
            <w:r>
              <w:t>33,64</w:t>
            </w:r>
          </w:p>
        </w:tc>
        <w:tc>
          <w:tcPr>
            <w:tcW w:w="1041" w:type="dxa"/>
          </w:tcPr>
          <w:p w14:paraId="5F140C6A" w14:textId="77777777" w:rsidR="00E95BDE" w:rsidRPr="00F40C4E" w:rsidRDefault="00F40C4E" w:rsidP="00B42CE7">
            <w:pPr>
              <w:spacing w:line="240" w:lineRule="auto"/>
            </w:pPr>
            <w:r>
              <w:t>400</w:t>
            </w:r>
          </w:p>
        </w:tc>
        <w:tc>
          <w:tcPr>
            <w:tcW w:w="861" w:type="dxa"/>
            <w:gridSpan w:val="2"/>
          </w:tcPr>
          <w:p w14:paraId="1F2D253D" w14:textId="77777777" w:rsidR="00E95BDE" w:rsidRPr="00F40C4E" w:rsidRDefault="00F40C4E" w:rsidP="00B42CE7">
            <w:pPr>
              <w:spacing w:line="240" w:lineRule="auto"/>
            </w:pPr>
            <w:r>
              <w:t>33,51</w:t>
            </w:r>
          </w:p>
        </w:tc>
        <w:tc>
          <w:tcPr>
            <w:tcW w:w="796" w:type="dxa"/>
          </w:tcPr>
          <w:p w14:paraId="21FA49C3" w14:textId="77777777" w:rsidR="00E95BDE" w:rsidRPr="00F40C4E" w:rsidRDefault="00F40C4E" w:rsidP="00B42CE7">
            <w:pPr>
              <w:spacing w:line="240" w:lineRule="auto"/>
            </w:pPr>
            <w:r>
              <w:t>-0,4</w:t>
            </w:r>
          </w:p>
        </w:tc>
        <w:tc>
          <w:tcPr>
            <w:tcW w:w="832" w:type="dxa"/>
          </w:tcPr>
          <w:p w14:paraId="19EC84F3" w14:textId="77777777" w:rsidR="00E95BDE" w:rsidRPr="00F40C4E" w:rsidRDefault="00F40C4E" w:rsidP="00B42CE7">
            <w:pPr>
              <w:spacing w:line="240" w:lineRule="auto"/>
            </w:pPr>
            <w:r>
              <w:t>155</w:t>
            </w:r>
          </w:p>
        </w:tc>
        <w:tc>
          <w:tcPr>
            <w:tcW w:w="821" w:type="dxa"/>
          </w:tcPr>
          <w:p w14:paraId="21B52037" w14:textId="77777777" w:rsidR="00E95BDE" w:rsidRPr="00F40C4E" w:rsidRDefault="00F40C4E" w:rsidP="00B42CE7">
            <w:pPr>
              <w:spacing w:line="240" w:lineRule="auto"/>
            </w:pPr>
            <w:r>
              <w:t>177</w:t>
            </w:r>
          </w:p>
        </w:tc>
        <w:tc>
          <w:tcPr>
            <w:tcW w:w="810" w:type="dxa"/>
          </w:tcPr>
          <w:p w14:paraId="3CA1B1D3" w14:textId="77777777" w:rsidR="00E95BDE" w:rsidRPr="00F40C4E" w:rsidRDefault="00F40C4E" w:rsidP="00B42CE7">
            <w:pPr>
              <w:spacing w:line="240" w:lineRule="auto"/>
            </w:pPr>
            <w:r>
              <w:t>+14,2</w:t>
            </w:r>
          </w:p>
        </w:tc>
      </w:tr>
      <w:tr w:rsidR="00E95BDE" w:rsidRPr="00B42CE7" w14:paraId="1EC87153" w14:textId="77777777" w:rsidTr="00B42CE7">
        <w:trPr>
          <w:trHeight w:val="355"/>
          <w:jc w:val="right"/>
        </w:trPr>
        <w:tc>
          <w:tcPr>
            <w:tcW w:w="3571" w:type="dxa"/>
          </w:tcPr>
          <w:p w14:paraId="1F30D382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кожи</w:t>
            </w:r>
          </w:p>
        </w:tc>
        <w:tc>
          <w:tcPr>
            <w:tcW w:w="1041" w:type="dxa"/>
          </w:tcPr>
          <w:p w14:paraId="2F2ED27B" w14:textId="77777777" w:rsidR="00E95BDE" w:rsidRPr="00F40C4E" w:rsidRDefault="00F40C4E" w:rsidP="00B42CE7">
            <w:pPr>
              <w:spacing w:line="240" w:lineRule="auto"/>
            </w:pPr>
            <w:r>
              <w:t>541</w:t>
            </w:r>
          </w:p>
        </w:tc>
        <w:tc>
          <w:tcPr>
            <w:tcW w:w="943" w:type="dxa"/>
          </w:tcPr>
          <w:p w14:paraId="324D91A0" w14:textId="77777777" w:rsidR="00E95BDE" w:rsidRPr="00F40C4E" w:rsidRDefault="00F40C4E" w:rsidP="00B42CE7">
            <w:pPr>
              <w:spacing w:line="240" w:lineRule="auto"/>
            </w:pPr>
            <w:r>
              <w:t>45,38</w:t>
            </w:r>
          </w:p>
        </w:tc>
        <w:tc>
          <w:tcPr>
            <w:tcW w:w="1041" w:type="dxa"/>
          </w:tcPr>
          <w:p w14:paraId="64D871E7" w14:textId="77777777" w:rsidR="00E95BDE" w:rsidRPr="00F40C4E" w:rsidRDefault="00F40C4E" w:rsidP="00B42CE7">
            <w:pPr>
              <w:spacing w:line="240" w:lineRule="auto"/>
            </w:pPr>
            <w:r>
              <w:t>533</w:t>
            </w:r>
          </w:p>
        </w:tc>
        <w:tc>
          <w:tcPr>
            <w:tcW w:w="861" w:type="dxa"/>
            <w:gridSpan w:val="2"/>
          </w:tcPr>
          <w:p w14:paraId="5E968F65" w14:textId="77777777" w:rsidR="00E95BDE" w:rsidRPr="00F40C4E" w:rsidRDefault="00F40C4E" w:rsidP="00B42CE7">
            <w:pPr>
              <w:spacing w:line="240" w:lineRule="auto"/>
            </w:pPr>
            <w:r>
              <w:t>44,65</w:t>
            </w:r>
          </w:p>
        </w:tc>
        <w:tc>
          <w:tcPr>
            <w:tcW w:w="796" w:type="dxa"/>
          </w:tcPr>
          <w:p w14:paraId="510805C9" w14:textId="77777777" w:rsidR="00E95BDE" w:rsidRPr="00F40C4E" w:rsidRDefault="00F40C4E" w:rsidP="00B42CE7">
            <w:pPr>
              <w:spacing w:line="240" w:lineRule="auto"/>
            </w:pPr>
            <w:r>
              <w:t>-1,6</w:t>
            </w:r>
          </w:p>
        </w:tc>
        <w:tc>
          <w:tcPr>
            <w:tcW w:w="832" w:type="dxa"/>
          </w:tcPr>
          <w:p w14:paraId="3BD2BFAB" w14:textId="77777777" w:rsidR="00E95BDE" w:rsidRPr="00F40C4E" w:rsidRDefault="00365CAB" w:rsidP="00B42CE7">
            <w:pPr>
              <w:spacing w:line="240" w:lineRule="auto"/>
            </w:pPr>
            <w:r>
              <w:t>0</w:t>
            </w:r>
          </w:p>
        </w:tc>
        <w:tc>
          <w:tcPr>
            <w:tcW w:w="821" w:type="dxa"/>
          </w:tcPr>
          <w:p w14:paraId="1F0FE02F" w14:textId="77777777" w:rsidR="00E95BDE" w:rsidRPr="00F40C4E" w:rsidRDefault="00365CAB" w:rsidP="00B42CE7">
            <w:pPr>
              <w:spacing w:line="240" w:lineRule="auto"/>
            </w:pPr>
            <w:r>
              <w:t>0</w:t>
            </w:r>
          </w:p>
        </w:tc>
        <w:tc>
          <w:tcPr>
            <w:tcW w:w="810" w:type="dxa"/>
          </w:tcPr>
          <w:p w14:paraId="3F18357A" w14:textId="77777777" w:rsidR="00E95BDE" w:rsidRPr="00F40C4E" w:rsidRDefault="00365CAB" w:rsidP="00B42CE7">
            <w:pPr>
              <w:spacing w:line="240" w:lineRule="auto"/>
            </w:pPr>
            <w:r>
              <w:t>0</w:t>
            </w:r>
          </w:p>
        </w:tc>
      </w:tr>
      <w:tr w:rsidR="00E95BDE" w:rsidRPr="00B42CE7" w14:paraId="533497D0" w14:textId="77777777" w:rsidTr="00365CAB">
        <w:trPr>
          <w:trHeight w:val="609"/>
          <w:jc w:val="right"/>
        </w:trPr>
        <w:tc>
          <w:tcPr>
            <w:tcW w:w="3571" w:type="dxa"/>
          </w:tcPr>
          <w:p w14:paraId="0AB03521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041" w:type="dxa"/>
          </w:tcPr>
          <w:p w14:paraId="24F2DA67" w14:textId="77777777" w:rsidR="00E95BDE" w:rsidRPr="00F40C4E" w:rsidRDefault="00365CAB" w:rsidP="00B42CE7">
            <w:pPr>
              <w:spacing w:line="240" w:lineRule="auto"/>
            </w:pPr>
            <w:r>
              <w:t>158</w:t>
            </w:r>
          </w:p>
        </w:tc>
        <w:tc>
          <w:tcPr>
            <w:tcW w:w="943" w:type="dxa"/>
          </w:tcPr>
          <w:p w14:paraId="13B169BA" w14:textId="77777777" w:rsidR="00E95BDE" w:rsidRPr="00F40C4E" w:rsidRDefault="00365CAB" w:rsidP="00B42CE7">
            <w:pPr>
              <w:spacing w:line="240" w:lineRule="auto"/>
            </w:pPr>
            <w:r>
              <w:t>13,25</w:t>
            </w:r>
          </w:p>
        </w:tc>
        <w:tc>
          <w:tcPr>
            <w:tcW w:w="1041" w:type="dxa"/>
          </w:tcPr>
          <w:p w14:paraId="1831C2EA" w14:textId="77777777" w:rsidR="00E95BDE" w:rsidRPr="00F40C4E" w:rsidRDefault="00365CAB" w:rsidP="00B42CE7">
            <w:pPr>
              <w:spacing w:line="240" w:lineRule="auto"/>
            </w:pPr>
            <w:r>
              <w:t>64</w:t>
            </w:r>
          </w:p>
        </w:tc>
        <w:tc>
          <w:tcPr>
            <w:tcW w:w="861" w:type="dxa"/>
            <w:gridSpan w:val="2"/>
          </w:tcPr>
          <w:p w14:paraId="480F4347" w14:textId="77777777" w:rsidR="00E95BDE" w:rsidRPr="00F40C4E" w:rsidRDefault="00365CAB" w:rsidP="00B42CE7">
            <w:pPr>
              <w:spacing w:line="240" w:lineRule="auto"/>
            </w:pPr>
            <w:r>
              <w:t>5,36</w:t>
            </w:r>
          </w:p>
        </w:tc>
        <w:tc>
          <w:tcPr>
            <w:tcW w:w="796" w:type="dxa"/>
          </w:tcPr>
          <w:p w14:paraId="0C94E472" w14:textId="77777777" w:rsidR="00E95BDE" w:rsidRPr="00F40C4E" w:rsidRDefault="00365CAB" w:rsidP="00B42CE7">
            <w:pPr>
              <w:spacing w:line="240" w:lineRule="auto"/>
            </w:pPr>
            <w:r>
              <w:t>-59,5</w:t>
            </w:r>
          </w:p>
        </w:tc>
        <w:tc>
          <w:tcPr>
            <w:tcW w:w="832" w:type="dxa"/>
          </w:tcPr>
          <w:p w14:paraId="470CA13C" w14:textId="77777777" w:rsidR="00E95BDE" w:rsidRPr="00F40C4E" w:rsidRDefault="00365CAB" w:rsidP="00B42CE7">
            <w:pPr>
              <w:spacing w:line="240" w:lineRule="auto"/>
            </w:pPr>
            <w:r>
              <w:t>79</w:t>
            </w:r>
          </w:p>
        </w:tc>
        <w:tc>
          <w:tcPr>
            <w:tcW w:w="821" w:type="dxa"/>
          </w:tcPr>
          <w:p w14:paraId="4A926100" w14:textId="77777777" w:rsidR="00E95BDE" w:rsidRPr="00F40C4E" w:rsidRDefault="00365CAB" w:rsidP="00B42CE7">
            <w:pPr>
              <w:spacing w:line="240" w:lineRule="auto"/>
            </w:pPr>
            <w:r>
              <w:t>80</w:t>
            </w:r>
          </w:p>
        </w:tc>
        <w:tc>
          <w:tcPr>
            <w:tcW w:w="810" w:type="dxa"/>
          </w:tcPr>
          <w:p w14:paraId="6CA00D8C" w14:textId="77777777" w:rsidR="00E95BDE" w:rsidRPr="00F40C4E" w:rsidRDefault="00365CAB" w:rsidP="00B42CE7">
            <w:pPr>
              <w:spacing w:line="240" w:lineRule="auto"/>
            </w:pPr>
            <w:r>
              <w:t>+1,3</w:t>
            </w:r>
          </w:p>
        </w:tc>
      </w:tr>
      <w:tr w:rsidR="00E95BDE" w:rsidRPr="00B42CE7" w14:paraId="71643B41" w14:textId="77777777" w:rsidTr="00B42CE7">
        <w:trPr>
          <w:trHeight w:val="375"/>
          <w:jc w:val="right"/>
        </w:trPr>
        <w:tc>
          <w:tcPr>
            <w:tcW w:w="3571" w:type="dxa"/>
          </w:tcPr>
          <w:p w14:paraId="23B0EC64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041" w:type="dxa"/>
          </w:tcPr>
          <w:p w14:paraId="55698C66" w14:textId="77777777" w:rsidR="00E95BDE" w:rsidRPr="00F40C4E" w:rsidRDefault="00365CAB" w:rsidP="00B42CE7">
            <w:pPr>
              <w:spacing w:line="240" w:lineRule="auto"/>
            </w:pPr>
            <w:r>
              <w:t>227</w:t>
            </w:r>
          </w:p>
        </w:tc>
        <w:tc>
          <w:tcPr>
            <w:tcW w:w="943" w:type="dxa"/>
          </w:tcPr>
          <w:p w14:paraId="4D3BF740" w14:textId="77777777" w:rsidR="00E95BDE" w:rsidRPr="00F40C4E" w:rsidRDefault="00365CAB" w:rsidP="00B42CE7">
            <w:pPr>
              <w:spacing w:line="240" w:lineRule="auto"/>
            </w:pPr>
            <w:r>
              <w:t>19,04</w:t>
            </w:r>
          </w:p>
        </w:tc>
        <w:tc>
          <w:tcPr>
            <w:tcW w:w="1041" w:type="dxa"/>
          </w:tcPr>
          <w:p w14:paraId="1089360F" w14:textId="77777777" w:rsidR="00E95BDE" w:rsidRPr="00F40C4E" w:rsidRDefault="00365CAB" w:rsidP="00B42CE7">
            <w:pPr>
              <w:spacing w:line="240" w:lineRule="auto"/>
            </w:pPr>
            <w:r>
              <w:t>274</w:t>
            </w:r>
          </w:p>
        </w:tc>
        <w:tc>
          <w:tcPr>
            <w:tcW w:w="861" w:type="dxa"/>
            <w:gridSpan w:val="2"/>
          </w:tcPr>
          <w:p w14:paraId="7AEB8ED3" w14:textId="77777777" w:rsidR="00E95BDE" w:rsidRPr="00F40C4E" w:rsidRDefault="00365CAB" w:rsidP="00B42CE7">
            <w:pPr>
              <w:spacing w:line="240" w:lineRule="auto"/>
            </w:pPr>
            <w:r>
              <w:t>22,96</w:t>
            </w:r>
          </w:p>
        </w:tc>
        <w:tc>
          <w:tcPr>
            <w:tcW w:w="796" w:type="dxa"/>
          </w:tcPr>
          <w:p w14:paraId="39D32964" w14:textId="77777777" w:rsidR="00E95BDE" w:rsidRPr="00F40C4E" w:rsidRDefault="00365CAB" w:rsidP="00B42CE7">
            <w:pPr>
              <w:spacing w:line="240" w:lineRule="auto"/>
            </w:pPr>
            <w:r>
              <w:t>+20,6</w:t>
            </w:r>
          </w:p>
        </w:tc>
        <w:tc>
          <w:tcPr>
            <w:tcW w:w="832" w:type="dxa"/>
          </w:tcPr>
          <w:p w14:paraId="74E7BB2A" w14:textId="77777777" w:rsidR="00E95BDE" w:rsidRPr="00F40C4E" w:rsidRDefault="00365CAB" w:rsidP="00B42CE7">
            <w:pPr>
              <w:spacing w:line="240" w:lineRule="auto"/>
            </w:pPr>
            <w:r>
              <w:t>135</w:t>
            </w:r>
          </w:p>
        </w:tc>
        <w:tc>
          <w:tcPr>
            <w:tcW w:w="821" w:type="dxa"/>
          </w:tcPr>
          <w:p w14:paraId="7904324A" w14:textId="77777777" w:rsidR="00E95BDE" w:rsidRPr="00F40C4E" w:rsidRDefault="00365CAB" w:rsidP="00B42CE7">
            <w:pPr>
              <w:spacing w:line="240" w:lineRule="auto"/>
            </w:pPr>
            <w:r>
              <w:t>146</w:t>
            </w:r>
          </w:p>
        </w:tc>
        <w:tc>
          <w:tcPr>
            <w:tcW w:w="810" w:type="dxa"/>
          </w:tcPr>
          <w:p w14:paraId="310A40C9" w14:textId="77777777" w:rsidR="00E95BDE" w:rsidRPr="00F40C4E" w:rsidRDefault="00365CAB" w:rsidP="00B42CE7">
            <w:pPr>
              <w:spacing w:line="240" w:lineRule="auto"/>
            </w:pPr>
            <w:r>
              <w:t>+8,1</w:t>
            </w:r>
          </w:p>
        </w:tc>
      </w:tr>
      <w:tr w:rsidR="00E95BDE" w:rsidRPr="00B42CE7" w14:paraId="552909A9" w14:textId="77777777" w:rsidTr="00B42CE7">
        <w:trPr>
          <w:trHeight w:val="640"/>
          <w:jc w:val="right"/>
        </w:trPr>
        <w:tc>
          <w:tcPr>
            <w:tcW w:w="3571" w:type="dxa"/>
          </w:tcPr>
          <w:p w14:paraId="2D421D75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Отдельные состояния в перинатальном периоде</w:t>
            </w:r>
          </w:p>
        </w:tc>
        <w:tc>
          <w:tcPr>
            <w:tcW w:w="1041" w:type="dxa"/>
          </w:tcPr>
          <w:p w14:paraId="5C70DA42" w14:textId="77777777" w:rsidR="00E95BDE" w:rsidRPr="00F40C4E" w:rsidRDefault="00365CAB" w:rsidP="00B42CE7">
            <w:pPr>
              <w:spacing w:line="240" w:lineRule="auto"/>
            </w:pPr>
            <w:r>
              <w:t>2</w:t>
            </w:r>
          </w:p>
        </w:tc>
        <w:tc>
          <w:tcPr>
            <w:tcW w:w="943" w:type="dxa"/>
          </w:tcPr>
          <w:p w14:paraId="7071FE20" w14:textId="77777777" w:rsidR="00E95BDE" w:rsidRPr="00F40C4E" w:rsidRDefault="00365CAB" w:rsidP="00B42CE7">
            <w:pPr>
              <w:spacing w:line="240" w:lineRule="auto"/>
            </w:pPr>
            <w:r>
              <w:t>0,17</w:t>
            </w:r>
          </w:p>
        </w:tc>
        <w:tc>
          <w:tcPr>
            <w:tcW w:w="1041" w:type="dxa"/>
          </w:tcPr>
          <w:p w14:paraId="602EFDE5" w14:textId="77777777" w:rsidR="00E95BDE" w:rsidRPr="00F40C4E" w:rsidRDefault="00365CAB" w:rsidP="00B42CE7">
            <w:pPr>
              <w:spacing w:line="240" w:lineRule="auto"/>
            </w:pPr>
            <w:r>
              <w:t>10</w:t>
            </w:r>
          </w:p>
        </w:tc>
        <w:tc>
          <w:tcPr>
            <w:tcW w:w="861" w:type="dxa"/>
            <w:gridSpan w:val="2"/>
          </w:tcPr>
          <w:p w14:paraId="05CF262B" w14:textId="77777777" w:rsidR="00E95BDE" w:rsidRPr="00F40C4E" w:rsidRDefault="00365CAB" w:rsidP="00B42CE7">
            <w:pPr>
              <w:spacing w:line="240" w:lineRule="auto"/>
            </w:pPr>
            <w:r>
              <w:t>0,84</w:t>
            </w:r>
          </w:p>
        </w:tc>
        <w:tc>
          <w:tcPr>
            <w:tcW w:w="796" w:type="dxa"/>
          </w:tcPr>
          <w:p w14:paraId="76F7E947" w14:textId="77777777" w:rsidR="00E95BDE" w:rsidRPr="00F40C4E" w:rsidRDefault="00365CAB" w:rsidP="00B42CE7">
            <w:pPr>
              <w:spacing w:line="240" w:lineRule="auto"/>
            </w:pPr>
            <w:r>
              <w:t>+394,1</w:t>
            </w:r>
          </w:p>
        </w:tc>
        <w:tc>
          <w:tcPr>
            <w:tcW w:w="832" w:type="dxa"/>
          </w:tcPr>
          <w:p w14:paraId="1FBD48B3" w14:textId="77777777" w:rsidR="00E95BDE" w:rsidRPr="00F40C4E" w:rsidRDefault="00365CAB" w:rsidP="00B42CE7">
            <w:pPr>
              <w:spacing w:line="240" w:lineRule="auto"/>
            </w:pPr>
            <w:r>
              <w:t>0</w:t>
            </w:r>
          </w:p>
        </w:tc>
        <w:tc>
          <w:tcPr>
            <w:tcW w:w="821" w:type="dxa"/>
          </w:tcPr>
          <w:p w14:paraId="3B9AB0E7" w14:textId="77777777" w:rsidR="00E95BDE" w:rsidRPr="00F40C4E" w:rsidRDefault="00365CAB" w:rsidP="00B42CE7">
            <w:pPr>
              <w:spacing w:line="240" w:lineRule="auto"/>
            </w:pPr>
            <w:r>
              <w:t>0</w:t>
            </w:r>
          </w:p>
        </w:tc>
        <w:tc>
          <w:tcPr>
            <w:tcW w:w="810" w:type="dxa"/>
          </w:tcPr>
          <w:p w14:paraId="38815866" w14:textId="77777777" w:rsidR="00E95BDE" w:rsidRPr="00F40C4E" w:rsidRDefault="00365CAB" w:rsidP="00B42CE7">
            <w:pPr>
              <w:spacing w:line="240" w:lineRule="auto"/>
            </w:pPr>
            <w:r>
              <w:t>0</w:t>
            </w:r>
          </w:p>
        </w:tc>
      </w:tr>
      <w:tr w:rsidR="00E95BDE" w:rsidRPr="00B42CE7" w14:paraId="305FE68A" w14:textId="77777777" w:rsidTr="00B42CE7">
        <w:trPr>
          <w:trHeight w:val="363"/>
          <w:jc w:val="right"/>
        </w:trPr>
        <w:tc>
          <w:tcPr>
            <w:tcW w:w="3571" w:type="dxa"/>
          </w:tcPr>
          <w:p w14:paraId="2264729C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Врожденные аномалии развития</w:t>
            </w:r>
          </w:p>
        </w:tc>
        <w:tc>
          <w:tcPr>
            <w:tcW w:w="1041" w:type="dxa"/>
          </w:tcPr>
          <w:p w14:paraId="028D98D3" w14:textId="77777777" w:rsidR="00E95BDE" w:rsidRPr="00F40C4E" w:rsidRDefault="00365CAB" w:rsidP="00B42CE7">
            <w:pPr>
              <w:spacing w:line="240" w:lineRule="auto"/>
            </w:pPr>
            <w:r>
              <w:t>48</w:t>
            </w:r>
          </w:p>
        </w:tc>
        <w:tc>
          <w:tcPr>
            <w:tcW w:w="943" w:type="dxa"/>
          </w:tcPr>
          <w:p w14:paraId="0D2C9B71" w14:textId="77777777" w:rsidR="00E95BDE" w:rsidRPr="00F40C4E" w:rsidRDefault="00365CAB" w:rsidP="00B42CE7">
            <w:pPr>
              <w:spacing w:line="240" w:lineRule="auto"/>
            </w:pPr>
            <w:r>
              <w:t>4,03</w:t>
            </w:r>
          </w:p>
        </w:tc>
        <w:tc>
          <w:tcPr>
            <w:tcW w:w="1041" w:type="dxa"/>
          </w:tcPr>
          <w:p w14:paraId="0353E7CB" w14:textId="77777777" w:rsidR="00E95BDE" w:rsidRPr="00F40C4E" w:rsidRDefault="00365CAB" w:rsidP="00B42CE7">
            <w:pPr>
              <w:spacing w:line="240" w:lineRule="auto"/>
            </w:pPr>
            <w:r>
              <w:t>90</w:t>
            </w:r>
          </w:p>
        </w:tc>
        <w:tc>
          <w:tcPr>
            <w:tcW w:w="861" w:type="dxa"/>
            <w:gridSpan w:val="2"/>
          </w:tcPr>
          <w:p w14:paraId="44F00185" w14:textId="77777777" w:rsidR="00E95BDE" w:rsidRPr="00F40C4E" w:rsidRDefault="00365CAB" w:rsidP="00B42CE7">
            <w:pPr>
              <w:spacing w:line="240" w:lineRule="auto"/>
            </w:pPr>
            <w:r>
              <w:t>7,54</w:t>
            </w:r>
          </w:p>
        </w:tc>
        <w:tc>
          <w:tcPr>
            <w:tcW w:w="796" w:type="dxa"/>
          </w:tcPr>
          <w:p w14:paraId="46773166" w14:textId="77777777" w:rsidR="00E95BDE" w:rsidRPr="00F40C4E" w:rsidRDefault="00365CAB" w:rsidP="00B42CE7">
            <w:pPr>
              <w:spacing w:line="240" w:lineRule="auto"/>
            </w:pPr>
            <w:r>
              <w:t>+87,1</w:t>
            </w:r>
          </w:p>
        </w:tc>
        <w:tc>
          <w:tcPr>
            <w:tcW w:w="832" w:type="dxa"/>
          </w:tcPr>
          <w:p w14:paraId="65AEF716" w14:textId="77777777" w:rsidR="00E95BDE" w:rsidRPr="00F40C4E" w:rsidRDefault="00365CAB" w:rsidP="00B42CE7">
            <w:pPr>
              <w:spacing w:line="240" w:lineRule="auto"/>
            </w:pPr>
            <w:r>
              <w:t>236</w:t>
            </w:r>
          </w:p>
        </w:tc>
        <w:tc>
          <w:tcPr>
            <w:tcW w:w="821" w:type="dxa"/>
          </w:tcPr>
          <w:p w14:paraId="0449E974" w14:textId="77777777" w:rsidR="00E95BDE" w:rsidRPr="00F40C4E" w:rsidRDefault="00365CAB" w:rsidP="00B42CE7">
            <w:pPr>
              <w:spacing w:line="240" w:lineRule="auto"/>
            </w:pPr>
            <w:r>
              <w:t>216</w:t>
            </w:r>
          </w:p>
        </w:tc>
        <w:tc>
          <w:tcPr>
            <w:tcW w:w="810" w:type="dxa"/>
          </w:tcPr>
          <w:p w14:paraId="228DAE2E" w14:textId="77777777" w:rsidR="00E95BDE" w:rsidRPr="00F40C4E" w:rsidRDefault="00365CAB" w:rsidP="00B42CE7">
            <w:pPr>
              <w:spacing w:line="240" w:lineRule="auto"/>
            </w:pPr>
            <w:r>
              <w:t>-8,5</w:t>
            </w:r>
          </w:p>
        </w:tc>
      </w:tr>
      <w:tr w:rsidR="00E95BDE" w:rsidRPr="00B42CE7" w14:paraId="183B91AD" w14:textId="77777777" w:rsidTr="00B42CE7">
        <w:trPr>
          <w:trHeight w:val="389"/>
          <w:jc w:val="right"/>
        </w:trPr>
        <w:tc>
          <w:tcPr>
            <w:tcW w:w="3571" w:type="dxa"/>
          </w:tcPr>
          <w:p w14:paraId="6A1C0F14" w14:textId="77777777" w:rsidR="00E95BDE" w:rsidRPr="00B42CE7" w:rsidRDefault="00E95BDE" w:rsidP="00B42CE7">
            <w:pPr>
              <w:pStyle w:val="12"/>
              <w:rPr>
                <w:snapToGrid w:val="0"/>
                <w:sz w:val="24"/>
                <w:szCs w:val="24"/>
              </w:rPr>
            </w:pPr>
            <w:r w:rsidRPr="00B42CE7">
              <w:rPr>
                <w:snapToGrid w:val="0"/>
                <w:sz w:val="24"/>
                <w:szCs w:val="24"/>
              </w:rPr>
              <w:t>Травма</w:t>
            </w:r>
          </w:p>
        </w:tc>
        <w:tc>
          <w:tcPr>
            <w:tcW w:w="1041" w:type="dxa"/>
          </w:tcPr>
          <w:p w14:paraId="517B4F07" w14:textId="77777777" w:rsidR="00E95BDE" w:rsidRPr="00F40C4E" w:rsidRDefault="00365CAB" w:rsidP="00B42CE7">
            <w:pPr>
              <w:spacing w:line="240" w:lineRule="auto"/>
            </w:pPr>
            <w:r>
              <w:t>313</w:t>
            </w:r>
          </w:p>
        </w:tc>
        <w:tc>
          <w:tcPr>
            <w:tcW w:w="943" w:type="dxa"/>
          </w:tcPr>
          <w:p w14:paraId="02939471" w14:textId="77777777" w:rsidR="00E95BDE" w:rsidRPr="00F40C4E" w:rsidRDefault="00365CAB" w:rsidP="00B42CE7">
            <w:pPr>
              <w:spacing w:line="240" w:lineRule="auto"/>
            </w:pPr>
            <w:r>
              <w:t>26,26</w:t>
            </w:r>
          </w:p>
        </w:tc>
        <w:tc>
          <w:tcPr>
            <w:tcW w:w="1041" w:type="dxa"/>
          </w:tcPr>
          <w:p w14:paraId="72B25ECE" w14:textId="77777777" w:rsidR="00E95BDE" w:rsidRPr="00F40C4E" w:rsidRDefault="00365CAB" w:rsidP="00B42CE7">
            <w:pPr>
              <w:spacing w:line="240" w:lineRule="auto"/>
            </w:pPr>
            <w:r>
              <w:t>292</w:t>
            </w:r>
          </w:p>
        </w:tc>
        <w:tc>
          <w:tcPr>
            <w:tcW w:w="861" w:type="dxa"/>
            <w:gridSpan w:val="2"/>
          </w:tcPr>
          <w:p w14:paraId="3FEC080A" w14:textId="77777777" w:rsidR="00E95BDE" w:rsidRPr="00F40C4E" w:rsidRDefault="00365CAB" w:rsidP="00B42CE7">
            <w:pPr>
              <w:spacing w:line="240" w:lineRule="auto"/>
            </w:pPr>
            <w:r>
              <w:t>24,46</w:t>
            </w:r>
          </w:p>
        </w:tc>
        <w:tc>
          <w:tcPr>
            <w:tcW w:w="796" w:type="dxa"/>
          </w:tcPr>
          <w:p w14:paraId="5CFD3422" w14:textId="77777777" w:rsidR="00E95BDE" w:rsidRPr="00F40C4E" w:rsidRDefault="00365CAB" w:rsidP="00B42CE7">
            <w:pPr>
              <w:spacing w:line="240" w:lineRule="auto"/>
            </w:pPr>
            <w:r>
              <w:t>-6,9</w:t>
            </w:r>
          </w:p>
        </w:tc>
        <w:tc>
          <w:tcPr>
            <w:tcW w:w="832" w:type="dxa"/>
          </w:tcPr>
          <w:p w14:paraId="78C5E7A5" w14:textId="77777777" w:rsidR="00E95BDE" w:rsidRPr="00F40C4E" w:rsidRDefault="00365CAB" w:rsidP="00B42CE7">
            <w:pPr>
              <w:spacing w:line="240" w:lineRule="auto"/>
            </w:pPr>
            <w:r>
              <w:t>0</w:t>
            </w:r>
          </w:p>
        </w:tc>
        <w:tc>
          <w:tcPr>
            <w:tcW w:w="821" w:type="dxa"/>
          </w:tcPr>
          <w:p w14:paraId="5B54A957" w14:textId="77777777" w:rsidR="00E95BDE" w:rsidRPr="00F40C4E" w:rsidRDefault="00365CAB" w:rsidP="00B42CE7">
            <w:pPr>
              <w:spacing w:line="240" w:lineRule="auto"/>
            </w:pPr>
            <w:r>
              <w:t>0</w:t>
            </w:r>
          </w:p>
        </w:tc>
        <w:tc>
          <w:tcPr>
            <w:tcW w:w="810" w:type="dxa"/>
          </w:tcPr>
          <w:p w14:paraId="59F146F2" w14:textId="77777777" w:rsidR="00E95BDE" w:rsidRPr="00F40C4E" w:rsidRDefault="00365CAB" w:rsidP="00B42CE7">
            <w:pPr>
              <w:spacing w:line="240" w:lineRule="auto"/>
            </w:pPr>
            <w:r>
              <w:t>0</w:t>
            </w:r>
          </w:p>
        </w:tc>
      </w:tr>
      <w:tr w:rsidR="00365CAB" w:rsidRPr="00B42CE7" w14:paraId="5D28477B" w14:textId="77777777" w:rsidTr="00B42CE7">
        <w:trPr>
          <w:trHeight w:val="389"/>
          <w:jc w:val="right"/>
        </w:trPr>
        <w:tc>
          <w:tcPr>
            <w:tcW w:w="3571" w:type="dxa"/>
          </w:tcPr>
          <w:p w14:paraId="40505292" w14:textId="77777777" w:rsidR="00365CAB" w:rsidRPr="00365CAB" w:rsidRDefault="00365CAB" w:rsidP="00365CAB">
            <w:pPr>
              <w:pStyle w:val="12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COVID - 19</w:t>
            </w:r>
          </w:p>
        </w:tc>
        <w:tc>
          <w:tcPr>
            <w:tcW w:w="1041" w:type="dxa"/>
          </w:tcPr>
          <w:p w14:paraId="647C71C5" w14:textId="77777777" w:rsidR="00365CAB" w:rsidRDefault="00365CAB" w:rsidP="00B42CE7">
            <w:pPr>
              <w:spacing w:line="240" w:lineRule="auto"/>
            </w:pPr>
          </w:p>
        </w:tc>
        <w:tc>
          <w:tcPr>
            <w:tcW w:w="943" w:type="dxa"/>
          </w:tcPr>
          <w:p w14:paraId="15257E64" w14:textId="77777777" w:rsidR="00365CAB" w:rsidRDefault="00365CAB" w:rsidP="00B42CE7">
            <w:pPr>
              <w:spacing w:line="240" w:lineRule="auto"/>
            </w:pPr>
          </w:p>
        </w:tc>
        <w:tc>
          <w:tcPr>
            <w:tcW w:w="1041" w:type="dxa"/>
          </w:tcPr>
          <w:p w14:paraId="5A6E846A" w14:textId="77777777" w:rsidR="00365CAB" w:rsidRDefault="00365CAB" w:rsidP="00B42CE7">
            <w:pPr>
              <w:spacing w:line="240" w:lineRule="auto"/>
            </w:pPr>
            <w:r>
              <w:t>322</w:t>
            </w:r>
          </w:p>
        </w:tc>
        <w:tc>
          <w:tcPr>
            <w:tcW w:w="861" w:type="dxa"/>
            <w:gridSpan w:val="2"/>
          </w:tcPr>
          <w:p w14:paraId="5CDAB84A" w14:textId="77777777" w:rsidR="00365CAB" w:rsidRDefault="00365CAB" w:rsidP="00B42CE7">
            <w:pPr>
              <w:spacing w:line="240" w:lineRule="auto"/>
            </w:pPr>
            <w:r>
              <w:t>166,32</w:t>
            </w:r>
          </w:p>
        </w:tc>
        <w:tc>
          <w:tcPr>
            <w:tcW w:w="796" w:type="dxa"/>
          </w:tcPr>
          <w:p w14:paraId="4DDCCA4B" w14:textId="77777777" w:rsidR="00365CAB" w:rsidRDefault="00365CAB" w:rsidP="00B42CE7">
            <w:pPr>
              <w:spacing w:line="240" w:lineRule="auto"/>
            </w:pPr>
          </w:p>
        </w:tc>
        <w:tc>
          <w:tcPr>
            <w:tcW w:w="832" w:type="dxa"/>
          </w:tcPr>
          <w:p w14:paraId="2A49902A" w14:textId="77777777" w:rsidR="00365CAB" w:rsidRDefault="00365CAB" w:rsidP="00B42CE7">
            <w:pPr>
              <w:spacing w:line="240" w:lineRule="auto"/>
            </w:pPr>
          </w:p>
        </w:tc>
        <w:tc>
          <w:tcPr>
            <w:tcW w:w="821" w:type="dxa"/>
          </w:tcPr>
          <w:p w14:paraId="632C6AD4" w14:textId="77777777" w:rsidR="00365CAB" w:rsidRDefault="00365CAB" w:rsidP="00B42CE7">
            <w:pPr>
              <w:spacing w:line="240" w:lineRule="auto"/>
            </w:pPr>
            <w:r>
              <w:t>72</w:t>
            </w:r>
          </w:p>
        </w:tc>
        <w:tc>
          <w:tcPr>
            <w:tcW w:w="810" w:type="dxa"/>
          </w:tcPr>
          <w:p w14:paraId="3A0B4379" w14:textId="77777777" w:rsidR="00365CAB" w:rsidRDefault="00365CAB" w:rsidP="00B42CE7">
            <w:pPr>
              <w:spacing w:line="240" w:lineRule="auto"/>
            </w:pPr>
          </w:p>
        </w:tc>
      </w:tr>
    </w:tbl>
    <w:p w14:paraId="6D4B214F" w14:textId="77777777" w:rsidR="00BB22B4" w:rsidRPr="00B42CE7" w:rsidRDefault="00BB22B4" w:rsidP="000771E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9B58D" w14:textId="77777777" w:rsidR="00DD4097" w:rsidRDefault="00DD4097" w:rsidP="00DD4097">
      <w:pPr>
        <w:pStyle w:val="12"/>
        <w:jc w:val="both"/>
        <w:rPr>
          <w:snapToGrid w:val="0"/>
          <w:sz w:val="28"/>
          <w:szCs w:val="28"/>
        </w:rPr>
      </w:pPr>
    </w:p>
    <w:p w14:paraId="04C6EB1F" w14:textId="77777777" w:rsidR="0037197A" w:rsidRDefault="0037197A" w:rsidP="000468EE">
      <w:pPr>
        <w:pStyle w:val="12"/>
        <w:ind w:firstLine="709"/>
        <w:jc w:val="both"/>
        <w:rPr>
          <w:snapToGrid w:val="0"/>
          <w:sz w:val="28"/>
          <w:szCs w:val="28"/>
          <w:lang w:val="en-US"/>
        </w:rPr>
      </w:pPr>
    </w:p>
    <w:p w14:paraId="5E36B257" w14:textId="77777777" w:rsidR="0037197A" w:rsidRDefault="0037197A" w:rsidP="000468EE">
      <w:pPr>
        <w:pStyle w:val="12"/>
        <w:ind w:firstLine="709"/>
        <w:jc w:val="both"/>
        <w:rPr>
          <w:snapToGrid w:val="0"/>
          <w:sz w:val="28"/>
          <w:szCs w:val="28"/>
          <w:lang w:val="en-US"/>
        </w:rPr>
      </w:pPr>
    </w:p>
    <w:p w14:paraId="7364A8A4" w14:textId="77777777" w:rsidR="00911BC2" w:rsidRPr="001C62E2" w:rsidRDefault="006B7162" w:rsidP="000468EE">
      <w:pPr>
        <w:pStyle w:val="12"/>
        <w:ind w:firstLine="709"/>
        <w:jc w:val="both"/>
        <w:rPr>
          <w:snapToGrid w:val="0"/>
          <w:sz w:val="28"/>
          <w:szCs w:val="28"/>
        </w:rPr>
      </w:pPr>
      <w:r w:rsidRPr="001C62E2">
        <w:rPr>
          <w:snapToGrid w:val="0"/>
          <w:sz w:val="28"/>
          <w:szCs w:val="28"/>
        </w:rPr>
        <w:t>В сравнении с 2019</w:t>
      </w:r>
      <w:r w:rsidR="002B2801" w:rsidRPr="001C62E2">
        <w:rPr>
          <w:snapToGrid w:val="0"/>
          <w:sz w:val="28"/>
          <w:szCs w:val="28"/>
        </w:rPr>
        <w:t xml:space="preserve"> </w:t>
      </w:r>
      <w:r w:rsidR="00287FEF" w:rsidRPr="001C62E2">
        <w:rPr>
          <w:snapToGrid w:val="0"/>
          <w:sz w:val="28"/>
          <w:szCs w:val="28"/>
        </w:rPr>
        <w:t>г</w:t>
      </w:r>
      <w:r w:rsidR="002B2801" w:rsidRPr="001C62E2">
        <w:rPr>
          <w:snapToGrid w:val="0"/>
          <w:sz w:val="28"/>
          <w:szCs w:val="28"/>
        </w:rPr>
        <w:t>одом</w:t>
      </w:r>
      <w:r w:rsidR="00287FEF" w:rsidRPr="001C62E2">
        <w:rPr>
          <w:snapToGrid w:val="0"/>
          <w:sz w:val="28"/>
          <w:szCs w:val="28"/>
        </w:rPr>
        <w:t xml:space="preserve"> в </w:t>
      </w:r>
      <w:r w:rsidR="00AE5626" w:rsidRPr="001C62E2">
        <w:rPr>
          <w:snapToGrid w:val="0"/>
          <w:sz w:val="28"/>
          <w:szCs w:val="28"/>
        </w:rPr>
        <w:t xml:space="preserve"> 2020</w:t>
      </w:r>
      <w:r w:rsidR="002B2801" w:rsidRPr="001C62E2">
        <w:rPr>
          <w:snapToGrid w:val="0"/>
          <w:sz w:val="28"/>
          <w:szCs w:val="28"/>
        </w:rPr>
        <w:t xml:space="preserve"> </w:t>
      </w:r>
      <w:r w:rsidR="00AE5626" w:rsidRPr="001C62E2">
        <w:rPr>
          <w:snapToGrid w:val="0"/>
          <w:sz w:val="28"/>
          <w:szCs w:val="28"/>
        </w:rPr>
        <w:t>г</w:t>
      </w:r>
      <w:r w:rsidR="002B2801" w:rsidRPr="001C62E2">
        <w:rPr>
          <w:snapToGrid w:val="0"/>
          <w:sz w:val="28"/>
          <w:szCs w:val="28"/>
        </w:rPr>
        <w:t>оду</w:t>
      </w:r>
      <w:r w:rsidR="00AE5626" w:rsidRPr="001C62E2">
        <w:rPr>
          <w:snapToGrid w:val="0"/>
          <w:sz w:val="28"/>
          <w:szCs w:val="28"/>
        </w:rPr>
        <w:t xml:space="preserve"> у</w:t>
      </w:r>
      <w:r w:rsidR="00DD4097" w:rsidRPr="001C62E2">
        <w:rPr>
          <w:snapToGrid w:val="0"/>
          <w:sz w:val="28"/>
          <w:szCs w:val="28"/>
        </w:rPr>
        <w:t xml:space="preserve">меньшился </w:t>
      </w:r>
      <w:r w:rsidR="00901248" w:rsidRPr="001C62E2">
        <w:rPr>
          <w:snapToGrid w:val="0"/>
          <w:sz w:val="28"/>
          <w:szCs w:val="28"/>
        </w:rPr>
        <w:t xml:space="preserve">общий </w:t>
      </w:r>
      <w:r w:rsidR="00DD4097" w:rsidRPr="001C62E2">
        <w:rPr>
          <w:snapToGrid w:val="0"/>
          <w:sz w:val="28"/>
          <w:szCs w:val="28"/>
        </w:rPr>
        <w:t>показатель распространенности болезней</w:t>
      </w:r>
      <w:r w:rsidR="00AE5626" w:rsidRPr="001C62E2">
        <w:rPr>
          <w:snapToGrid w:val="0"/>
          <w:sz w:val="28"/>
          <w:szCs w:val="28"/>
        </w:rPr>
        <w:t xml:space="preserve"> на 16% </w:t>
      </w:r>
      <w:r w:rsidR="00287FEF" w:rsidRPr="001C62E2">
        <w:rPr>
          <w:snapToGrid w:val="0"/>
          <w:sz w:val="28"/>
          <w:szCs w:val="28"/>
        </w:rPr>
        <w:t>.</w:t>
      </w:r>
      <w:r w:rsidR="00AE5626" w:rsidRPr="001C62E2">
        <w:rPr>
          <w:snapToGrid w:val="0"/>
          <w:sz w:val="28"/>
          <w:szCs w:val="28"/>
        </w:rPr>
        <w:t xml:space="preserve"> </w:t>
      </w:r>
      <w:r w:rsidR="00BF09EA" w:rsidRPr="001C62E2">
        <w:rPr>
          <w:snapToGrid w:val="0"/>
          <w:sz w:val="28"/>
          <w:szCs w:val="28"/>
        </w:rPr>
        <w:t xml:space="preserve">Наблюдается </w:t>
      </w:r>
      <w:r w:rsidR="00AE5626" w:rsidRPr="001C62E2">
        <w:rPr>
          <w:snapToGrid w:val="0"/>
          <w:sz w:val="28"/>
          <w:szCs w:val="28"/>
        </w:rPr>
        <w:t xml:space="preserve">уменьшения </w:t>
      </w:r>
      <w:r w:rsidR="00DD4097" w:rsidRPr="001C62E2">
        <w:rPr>
          <w:snapToGrid w:val="0"/>
          <w:sz w:val="28"/>
          <w:szCs w:val="28"/>
        </w:rPr>
        <w:t xml:space="preserve"> </w:t>
      </w:r>
      <w:r w:rsidR="003968F6" w:rsidRPr="001C62E2">
        <w:rPr>
          <w:snapToGrid w:val="0"/>
          <w:sz w:val="28"/>
          <w:szCs w:val="28"/>
        </w:rPr>
        <w:t>болезней</w:t>
      </w:r>
      <w:r w:rsidR="0038336F" w:rsidRPr="001C62E2">
        <w:rPr>
          <w:snapToGrid w:val="0"/>
          <w:sz w:val="28"/>
          <w:szCs w:val="28"/>
        </w:rPr>
        <w:t xml:space="preserve"> </w:t>
      </w:r>
      <w:r w:rsidR="00BF09EA" w:rsidRPr="001C62E2">
        <w:rPr>
          <w:snapToGrid w:val="0"/>
          <w:sz w:val="28"/>
          <w:szCs w:val="28"/>
        </w:rPr>
        <w:t>системы кровообращения</w:t>
      </w:r>
      <w:r w:rsidR="002B2801" w:rsidRPr="001C62E2">
        <w:rPr>
          <w:snapToGrid w:val="0"/>
          <w:sz w:val="28"/>
          <w:szCs w:val="28"/>
        </w:rPr>
        <w:t xml:space="preserve"> </w:t>
      </w:r>
      <w:r w:rsidR="00BF09EA" w:rsidRPr="001C62E2">
        <w:rPr>
          <w:snapToGrid w:val="0"/>
          <w:sz w:val="28"/>
          <w:szCs w:val="28"/>
        </w:rPr>
        <w:t>(-73%)</w:t>
      </w:r>
      <w:r w:rsidR="002B2801" w:rsidRPr="001C62E2">
        <w:rPr>
          <w:snapToGrid w:val="0"/>
          <w:sz w:val="28"/>
          <w:szCs w:val="28"/>
        </w:rPr>
        <w:t>, болезней крови (-53%)</w:t>
      </w:r>
      <w:r w:rsidR="00822E83" w:rsidRPr="001C62E2">
        <w:rPr>
          <w:snapToGrid w:val="0"/>
          <w:sz w:val="28"/>
          <w:szCs w:val="28"/>
        </w:rPr>
        <w:t xml:space="preserve">, </w:t>
      </w:r>
      <w:r w:rsidR="00514126" w:rsidRPr="001C62E2">
        <w:rPr>
          <w:snapToGrid w:val="0"/>
          <w:sz w:val="28"/>
          <w:szCs w:val="28"/>
        </w:rPr>
        <w:t>болезней</w:t>
      </w:r>
      <w:r w:rsidR="00901248" w:rsidRPr="001C62E2">
        <w:rPr>
          <w:snapToGrid w:val="0"/>
          <w:sz w:val="28"/>
          <w:szCs w:val="28"/>
        </w:rPr>
        <w:t xml:space="preserve"> костно-мышечной системы</w:t>
      </w:r>
      <w:r w:rsidR="00287FEF" w:rsidRPr="001C62E2">
        <w:rPr>
          <w:snapToGrid w:val="0"/>
          <w:sz w:val="28"/>
          <w:szCs w:val="28"/>
        </w:rPr>
        <w:t>(-59,5%)</w:t>
      </w:r>
      <w:r w:rsidR="00DD4097" w:rsidRPr="001C62E2">
        <w:rPr>
          <w:snapToGrid w:val="0"/>
          <w:sz w:val="28"/>
          <w:szCs w:val="28"/>
        </w:rPr>
        <w:t xml:space="preserve"> </w:t>
      </w:r>
      <w:r w:rsidR="002B2801" w:rsidRPr="001C62E2">
        <w:rPr>
          <w:snapToGrid w:val="0"/>
          <w:sz w:val="28"/>
          <w:szCs w:val="28"/>
        </w:rPr>
        <w:t>и эндокринной системы(-22,9%)</w:t>
      </w:r>
      <w:r w:rsidR="0049004F" w:rsidRPr="001C62E2">
        <w:rPr>
          <w:snapToGrid w:val="0"/>
          <w:sz w:val="28"/>
          <w:szCs w:val="28"/>
        </w:rPr>
        <w:t xml:space="preserve">. </w:t>
      </w:r>
    </w:p>
    <w:p w14:paraId="77A69123" w14:textId="77777777" w:rsidR="00DD4097" w:rsidRPr="001C62E2" w:rsidRDefault="0049004F" w:rsidP="000468EE">
      <w:pPr>
        <w:pStyle w:val="12"/>
        <w:ind w:firstLine="709"/>
        <w:jc w:val="both"/>
        <w:rPr>
          <w:snapToGrid w:val="0"/>
          <w:sz w:val="28"/>
          <w:szCs w:val="28"/>
        </w:rPr>
      </w:pPr>
      <w:r w:rsidRPr="001C62E2">
        <w:rPr>
          <w:snapToGrid w:val="0"/>
          <w:sz w:val="28"/>
          <w:szCs w:val="28"/>
        </w:rPr>
        <w:t>На фоне уменьшения показателя распространенности болезней  повысилась распространенность заболеваний по классам заболеваний: новообразования</w:t>
      </w:r>
      <w:r w:rsidR="00911BC2" w:rsidRPr="001C62E2">
        <w:rPr>
          <w:snapToGrid w:val="0"/>
          <w:sz w:val="28"/>
          <w:szCs w:val="28"/>
        </w:rPr>
        <w:t xml:space="preserve"> на 68%</w:t>
      </w:r>
      <w:r w:rsidRPr="001C62E2">
        <w:rPr>
          <w:snapToGrid w:val="0"/>
          <w:sz w:val="28"/>
          <w:szCs w:val="28"/>
        </w:rPr>
        <w:t xml:space="preserve">, </w:t>
      </w:r>
      <w:r w:rsidR="00911BC2" w:rsidRPr="001C62E2">
        <w:rPr>
          <w:snapToGrid w:val="0"/>
          <w:sz w:val="28"/>
          <w:szCs w:val="28"/>
        </w:rPr>
        <w:t>отдельные состояния в  перинатальном периоде</w:t>
      </w:r>
      <w:r w:rsidR="00EB129B" w:rsidRPr="001C62E2">
        <w:rPr>
          <w:snapToGrid w:val="0"/>
          <w:sz w:val="28"/>
          <w:szCs w:val="28"/>
        </w:rPr>
        <w:t xml:space="preserve"> (+394%)</w:t>
      </w:r>
      <w:r w:rsidRPr="001C62E2">
        <w:rPr>
          <w:snapToGrid w:val="0"/>
          <w:sz w:val="28"/>
          <w:szCs w:val="28"/>
        </w:rPr>
        <w:t>, врожденные аномалии</w:t>
      </w:r>
      <w:r w:rsidR="00EB129B" w:rsidRPr="001C62E2">
        <w:rPr>
          <w:snapToGrid w:val="0"/>
          <w:sz w:val="28"/>
          <w:szCs w:val="28"/>
        </w:rPr>
        <w:t>(+87%)</w:t>
      </w:r>
      <w:r w:rsidRPr="001C62E2">
        <w:rPr>
          <w:snapToGrid w:val="0"/>
          <w:sz w:val="28"/>
          <w:szCs w:val="28"/>
        </w:rPr>
        <w:t>,болезни мочеполовой системы</w:t>
      </w:r>
      <w:r w:rsidR="00EB129B" w:rsidRPr="001C62E2">
        <w:rPr>
          <w:snapToGrid w:val="0"/>
          <w:sz w:val="28"/>
          <w:szCs w:val="28"/>
        </w:rPr>
        <w:t xml:space="preserve"> (+20,6%)</w:t>
      </w:r>
      <w:r w:rsidRPr="001C62E2">
        <w:rPr>
          <w:snapToGrid w:val="0"/>
          <w:sz w:val="28"/>
          <w:szCs w:val="28"/>
        </w:rPr>
        <w:t xml:space="preserve">. </w:t>
      </w:r>
      <w:r w:rsidRPr="001C62E2">
        <w:rPr>
          <w:b/>
          <w:bCs/>
          <w:snapToGrid w:val="0"/>
          <w:sz w:val="28"/>
          <w:szCs w:val="28"/>
        </w:rPr>
        <w:t xml:space="preserve">                  </w:t>
      </w:r>
    </w:p>
    <w:p w14:paraId="4C1AEBC4" w14:textId="77777777" w:rsidR="00DD4097" w:rsidRDefault="00DD4097" w:rsidP="00DD4097">
      <w:pPr>
        <w:pStyle w:val="12"/>
        <w:ind w:firstLine="709"/>
        <w:jc w:val="both"/>
        <w:rPr>
          <w:b/>
          <w:bCs/>
          <w:snapToGrid w:val="0"/>
          <w:sz w:val="28"/>
          <w:szCs w:val="28"/>
        </w:rPr>
      </w:pPr>
    </w:p>
    <w:p w14:paraId="3FD3A860" w14:textId="77777777" w:rsidR="00DD4097" w:rsidRDefault="00DD4097" w:rsidP="00330C61">
      <w:pPr>
        <w:pStyle w:val="210"/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Состояние здоровья детей по результатам профилактических осмотров</w:t>
      </w:r>
      <w:r w:rsidR="00330C61">
        <w:rPr>
          <w:b/>
          <w:bCs/>
          <w:sz w:val="28"/>
          <w:szCs w:val="28"/>
        </w:rPr>
        <w:t>:</w:t>
      </w:r>
    </w:p>
    <w:p w14:paraId="35EF537A" w14:textId="77777777" w:rsidR="00DD4097" w:rsidRDefault="00DD4097" w:rsidP="00DD4097">
      <w:pPr>
        <w:pStyle w:val="21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299"/>
        <w:gridCol w:w="1299"/>
      </w:tblGrid>
      <w:tr w:rsidR="00DD4097" w14:paraId="2176C4CB" w14:textId="77777777">
        <w:trPr>
          <w:trHeight w:val="24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8AD" w14:textId="77777777" w:rsidR="00DD4097" w:rsidRDefault="00DD4097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806" w14:textId="77777777" w:rsidR="00DD4097" w:rsidRDefault="00661E32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  <w:r w:rsidR="00033932">
              <w:rPr>
                <w:snapToGrid w:val="0"/>
                <w:sz w:val="28"/>
                <w:szCs w:val="28"/>
              </w:rPr>
              <w:t>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31F" w14:textId="77777777" w:rsidR="00DD4097" w:rsidRDefault="00661E32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  <w:r w:rsidR="00033932">
              <w:rPr>
                <w:snapToGrid w:val="0"/>
                <w:sz w:val="28"/>
                <w:szCs w:val="28"/>
              </w:rPr>
              <w:t>20</w:t>
            </w:r>
          </w:p>
        </w:tc>
      </w:tr>
      <w:tr w:rsidR="00AE077B" w14:paraId="079B39B1" w14:textId="77777777">
        <w:trPr>
          <w:trHeight w:val="24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2FD" w14:textId="77777777" w:rsidR="00AE077B" w:rsidRDefault="00AE077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Осмотрено детей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4C8C" w14:textId="77777777" w:rsidR="00AE077B" w:rsidRDefault="00FD0783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118</w:t>
            </w:r>
            <w:r w:rsidR="00033932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B46" w14:textId="77777777" w:rsidR="00AE077B" w:rsidRDefault="00AE077B" w:rsidP="00AE077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="00365CAB">
              <w:rPr>
                <w:snapToGrid w:val="0"/>
                <w:sz w:val="28"/>
                <w:szCs w:val="28"/>
              </w:rPr>
              <w:t>3619</w:t>
            </w:r>
          </w:p>
        </w:tc>
      </w:tr>
      <w:tr w:rsidR="00DD4097" w14:paraId="39B67915" w14:textId="77777777">
        <w:trPr>
          <w:trHeight w:val="512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3AF" w14:textId="77777777" w:rsidR="00DD4097" w:rsidRDefault="00DD4097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Процент охвата профилактическими осмотрами детей от 0 до 1</w:t>
            </w:r>
            <w:r w:rsidR="00ED70A4">
              <w:rPr>
                <w:snapToGrid w:val="0"/>
                <w:sz w:val="28"/>
                <w:szCs w:val="28"/>
              </w:rPr>
              <w:t>8</w:t>
            </w:r>
            <w:r>
              <w:rPr>
                <w:snapToGrid w:val="0"/>
                <w:sz w:val="28"/>
                <w:szCs w:val="28"/>
              </w:rPr>
              <w:t xml:space="preserve"> лет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D1A" w14:textId="77777777" w:rsidR="00DD4097" w:rsidRDefault="00FD0783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  <w:r w:rsidR="00033932">
              <w:rPr>
                <w:snapToGrid w:val="0"/>
                <w:sz w:val="28"/>
                <w:szCs w:val="28"/>
              </w:rPr>
              <w:t>40</w:t>
            </w:r>
          </w:p>
          <w:p w14:paraId="409CBA4D" w14:textId="77777777" w:rsidR="00FD0783" w:rsidRDefault="00DC43B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  <w:r w:rsidR="00612396">
              <w:rPr>
                <w:snapToGrid w:val="0"/>
                <w:sz w:val="28"/>
                <w:szCs w:val="28"/>
              </w:rPr>
              <w:t>5.1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F7A" w14:textId="77777777" w:rsidR="00DD4097" w:rsidRDefault="00365CA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2953</w:t>
            </w:r>
          </w:p>
          <w:p w14:paraId="498CCD8D" w14:textId="77777777" w:rsidR="00FD0783" w:rsidRDefault="00365CA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81,6</w:t>
            </w:r>
          </w:p>
        </w:tc>
      </w:tr>
    </w:tbl>
    <w:p w14:paraId="284FF2D2" w14:textId="77777777" w:rsidR="00DD4097" w:rsidRDefault="00DD4097" w:rsidP="00DD4097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1E23341D" w14:textId="77777777" w:rsidR="00DD4097" w:rsidRDefault="00774E11" w:rsidP="00DD4097">
      <w:pPr>
        <w:pStyle w:val="12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77F38">
        <w:rPr>
          <w:snapToGrid w:val="0"/>
          <w:sz w:val="28"/>
          <w:szCs w:val="28"/>
        </w:rPr>
        <w:t xml:space="preserve"> </w:t>
      </w:r>
      <w:r w:rsidR="00877F38" w:rsidRPr="0047326B">
        <w:rPr>
          <w:snapToGrid w:val="0"/>
          <w:sz w:val="28"/>
          <w:szCs w:val="28"/>
        </w:rPr>
        <w:t>П</w:t>
      </w:r>
      <w:r w:rsidR="00DD4097" w:rsidRPr="0047326B">
        <w:rPr>
          <w:snapToGrid w:val="0"/>
          <w:sz w:val="28"/>
          <w:szCs w:val="28"/>
        </w:rPr>
        <w:t>роцент охвата детей профилактич</w:t>
      </w:r>
      <w:r w:rsidRPr="0047326B">
        <w:rPr>
          <w:snapToGrid w:val="0"/>
          <w:sz w:val="28"/>
          <w:szCs w:val="28"/>
        </w:rPr>
        <w:t>ес</w:t>
      </w:r>
      <w:r w:rsidR="00877F38" w:rsidRPr="0047326B">
        <w:rPr>
          <w:snapToGrid w:val="0"/>
          <w:sz w:val="28"/>
          <w:szCs w:val="28"/>
        </w:rPr>
        <w:t>кими осмотрами</w:t>
      </w:r>
      <w:r w:rsidR="00395F46" w:rsidRPr="0047326B">
        <w:rPr>
          <w:snapToGrid w:val="0"/>
          <w:sz w:val="28"/>
          <w:szCs w:val="28"/>
        </w:rPr>
        <w:t xml:space="preserve"> </w:t>
      </w:r>
      <w:r w:rsidR="00545D55" w:rsidRPr="0047326B">
        <w:rPr>
          <w:snapToGrid w:val="0"/>
          <w:sz w:val="28"/>
          <w:szCs w:val="28"/>
        </w:rPr>
        <w:t>в 20</w:t>
      </w:r>
      <w:r w:rsidR="00365CAB">
        <w:rPr>
          <w:snapToGrid w:val="0"/>
          <w:sz w:val="28"/>
          <w:szCs w:val="28"/>
        </w:rPr>
        <w:t>20</w:t>
      </w:r>
      <w:r w:rsidR="00993E4D" w:rsidRPr="0047326B">
        <w:rPr>
          <w:snapToGrid w:val="0"/>
          <w:sz w:val="28"/>
          <w:szCs w:val="28"/>
        </w:rPr>
        <w:t xml:space="preserve"> году </w:t>
      </w:r>
      <w:r w:rsidR="00395F46" w:rsidRPr="0047326B">
        <w:rPr>
          <w:snapToGrid w:val="0"/>
          <w:sz w:val="28"/>
          <w:szCs w:val="28"/>
        </w:rPr>
        <w:t xml:space="preserve">составляет </w:t>
      </w:r>
      <w:r w:rsidR="00365CAB">
        <w:rPr>
          <w:snapToGrid w:val="0"/>
          <w:sz w:val="28"/>
          <w:szCs w:val="28"/>
        </w:rPr>
        <w:t>30,3</w:t>
      </w:r>
      <w:r w:rsidR="00DD4097" w:rsidRPr="0047326B">
        <w:rPr>
          <w:snapToGrid w:val="0"/>
          <w:sz w:val="28"/>
          <w:szCs w:val="28"/>
        </w:rPr>
        <w:t>% от общего кол-ва прикрепленного населения.</w:t>
      </w:r>
    </w:p>
    <w:p w14:paraId="4792FD7F" w14:textId="77777777" w:rsidR="00DD4097" w:rsidRDefault="00DD4097" w:rsidP="00DD4097">
      <w:pPr>
        <w:pStyle w:val="12"/>
        <w:ind w:firstLine="709"/>
        <w:jc w:val="both"/>
        <w:rPr>
          <w:b/>
          <w:snapToGrid w:val="0"/>
          <w:sz w:val="28"/>
          <w:szCs w:val="28"/>
        </w:rPr>
      </w:pPr>
    </w:p>
    <w:p w14:paraId="6D13DD7B" w14:textId="77777777" w:rsidR="00956865" w:rsidRDefault="00956865" w:rsidP="00DD4097">
      <w:pPr>
        <w:pStyle w:val="12"/>
        <w:ind w:firstLine="709"/>
        <w:jc w:val="both"/>
        <w:rPr>
          <w:b/>
          <w:snapToGrid w:val="0"/>
          <w:sz w:val="28"/>
          <w:szCs w:val="28"/>
        </w:rPr>
      </w:pPr>
    </w:p>
    <w:p w14:paraId="2E24AA8D" w14:textId="77777777" w:rsidR="00661E32" w:rsidRDefault="00661E32" w:rsidP="00DD4097">
      <w:pPr>
        <w:pStyle w:val="12"/>
        <w:ind w:firstLine="709"/>
        <w:jc w:val="both"/>
        <w:rPr>
          <w:b/>
          <w:snapToGrid w:val="0"/>
          <w:sz w:val="28"/>
          <w:szCs w:val="28"/>
        </w:rPr>
      </w:pPr>
    </w:p>
    <w:p w14:paraId="4FAFA83B" w14:textId="77777777" w:rsidR="00DD4097" w:rsidRPr="00EC57A1" w:rsidRDefault="00DD4097" w:rsidP="00BC3B4E">
      <w:pPr>
        <w:pStyle w:val="12"/>
        <w:jc w:val="both"/>
        <w:rPr>
          <w:b/>
          <w:snapToGrid w:val="0"/>
          <w:sz w:val="28"/>
          <w:szCs w:val="28"/>
        </w:rPr>
      </w:pPr>
      <w:r w:rsidRPr="00EC57A1">
        <w:rPr>
          <w:b/>
          <w:snapToGrid w:val="0"/>
          <w:sz w:val="28"/>
          <w:szCs w:val="28"/>
        </w:rPr>
        <w:t>Результаты профилактических осмотров детей всех</w:t>
      </w:r>
      <w:r w:rsidRPr="00EC57A1">
        <w:rPr>
          <w:snapToGrid w:val="0"/>
          <w:sz w:val="28"/>
          <w:szCs w:val="28"/>
        </w:rPr>
        <w:t xml:space="preserve"> </w:t>
      </w:r>
      <w:r w:rsidR="00330C61" w:rsidRPr="00EC57A1">
        <w:rPr>
          <w:b/>
          <w:snapToGrid w:val="0"/>
          <w:sz w:val="28"/>
          <w:szCs w:val="28"/>
        </w:rPr>
        <w:t>возрастов:</w:t>
      </w:r>
    </w:p>
    <w:p w14:paraId="20D5C470" w14:textId="77777777" w:rsidR="00DD4097" w:rsidRPr="00EC57A1" w:rsidRDefault="00DD4097" w:rsidP="00DD4097">
      <w:pPr>
        <w:pStyle w:val="12"/>
        <w:ind w:firstLine="709"/>
        <w:jc w:val="both"/>
        <w:rPr>
          <w:b/>
          <w:snapToGrid w:val="0"/>
          <w:sz w:val="28"/>
          <w:szCs w:val="28"/>
        </w:rPr>
      </w:pPr>
    </w:p>
    <w:p w14:paraId="43DDD0D5" w14:textId="77777777" w:rsidR="00956865" w:rsidRPr="00EC57A1" w:rsidRDefault="00956865" w:rsidP="00DD4097">
      <w:pPr>
        <w:pStyle w:val="12"/>
        <w:ind w:firstLine="709"/>
        <w:jc w:val="both"/>
        <w:rPr>
          <w:b/>
          <w:snapToGrid w:val="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B530EB" w:rsidRPr="00EC57A1" w14:paraId="032EE0B1" w14:textId="77777777" w:rsidTr="00104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48B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82E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  <w:lang w:val="en-US"/>
              </w:rPr>
              <w:t>I</w:t>
            </w:r>
            <w:r w:rsidRPr="00EC57A1">
              <w:rPr>
                <w:snapToGrid w:val="0"/>
                <w:sz w:val="22"/>
                <w:szCs w:val="22"/>
              </w:rPr>
              <w:t xml:space="preserve"> группа</w:t>
            </w:r>
          </w:p>
          <w:p w14:paraId="23B914D4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3DF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  <w:lang w:val="en-US"/>
              </w:rPr>
              <w:t>II</w:t>
            </w:r>
            <w:r w:rsidRPr="00EC57A1">
              <w:rPr>
                <w:snapToGrid w:val="0"/>
                <w:sz w:val="22"/>
                <w:szCs w:val="22"/>
              </w:rPr>
              <w:t xml:space="preserve"> группа</w:t>
            </w:r>
          </w:p>
          <w:p w14:paraId="33ACD719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FB2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  <w:lang w:val="en-US"/>
              </w:rPr>
              <w:t>III</w:t>
            </w:r>
            <w:r w:rsidRPr="00EC57A1">
              <w:rPr>
                <w:snapToGrid w:val="0"/>
                <w:sz w:val="22"/>
                <w:szCs w:val="22"/>
              </w:rPr>
              <w:t xml:space="preserve"> группа</w:t>
            </w:r>
          </w:p>
          <w:p w14:paraId="7A2F1952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5EB0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  <w:lang w:val="en-US"/>
              </w:rPr>
              <w:t>IV</w:t>
            </w:r>
            <w:r w:rsidRPr="00EC57A1">
              <w:rPr>
                <w:snapToGrid w:val="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88A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  <w:lang w:val="en-US"/>
              </w:rPr>
              <w:t>V</w:t>
            </w:r>
            <w:r w:rsidRPr="00EC57A1">
              <w:rPr>
                <w:snapToGrid w:val="0"/>
                <w:sz w:val="22"/>
                <w:szCs w:val="22"/>
              </w:rPr>
              <w:t>группа здоровья</w:t>
            </w:r>
          </w:p>
        </w:tc>
      </w:tr>
      <w:tr w:rsidR="00B530EB" w:rsidRPr="00EC57A1" w14:paraId="77A5D3AB" w14:textId="77777777" w:rsidTr="00104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F83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AB0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11A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102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60C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D64E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Абс.ч.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DCE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58C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Абс.ч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7B1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51A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Абс.ч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48D" w14:textId="77777777" w:rsidR="00B530EB" w:rsidRPr="00EC57A1" w:rsidRDefault="00B530E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%</w:t>
            </w:r>
          </w:p>
        </w:tc>
      </w:tr>
      <w:tr w:rsidR="00D33652" w:rsidRPr="00EC57A1" w14:paraId="368E9108" w14:textId="77777777" w:rsidTr="00104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E25" w14:textId="77777777" w:rsidR="00D33652" w:rsidRPr="00EC57A1" w:rsidRDefault="00EC57A1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</w:t>
            </w:r>
            <w:r w:rsidR="00612396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134" w14:textId="77777777" w:rsidR="00D33652" w:rsidRPr="00EC57A1" w:rsidRDefault="00EC57A1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="00612396">
              <w:rPr>
                <w:snapToGrid w:val="0"/>
                <w:sz w:val="22"/>
                <w:szCs w:val="22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7D5" w14:textId="77777777" w:rsidR="00D33652" w:rsidRPr="00EC57A1" w:rsidRDefault="00EC57A1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612396">
              <w:rPr>
                <w:snapToGrid w:val="0"/>
                <w:sz w:val="22"/>
                <w:szCs w:val="22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E9A" w14:textId="77777777" w:rsidR="00D33652" w:rsidRPr="00EC57A1" w:rsidRDefault="00EC57A1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  <w:r w:rsidR="00612396">
              <w:rPr>
                <w:snapToGrid w:val="0"/>
                <w:sz w:val="22"/>
                <w:szCs w:val="22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D30" w14:textId="77777777" w:rsidR="00D33652" w:rsidRPr="00EC57A1" w:rsidRDefault="00EC57A1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  <w:r w:rsidR="00612396">
              <w:rPr>
                <w:snapToGrid w:val="0"/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BDA" w14:textId="77777777" w:rsidR="00D33652" w:rsidRPr="00EC57A1" w:rsidRDefault="00EC57A1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  <w:r w:rsidR="00612396">
              <w:rPr>
                <w:snapToGrid w:val="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E39F" w14:textId="77777777" w:rsidR="00D33652" w:rsidRPr="00EC57A1" w:rsidRDefault="00EC57A1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8,</w:t>
            </w:r>
            <w:r w:rsidR="00612396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B44" w14:textId="77777777" w:rsidR="00D33652" w:rsidRPr="00EC57A1" w:rsidRDefault="00612396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6F5" w14:textId="77777777" w:rsidR="00D33652" w:rsidRPr="00EC57A1" w:rsidRDefault="00D33652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B3E" w14:textId="77777777" w:rsidR="00D33652" w:rsidRPr="00EC57A1" w:rsidRDefault="00EC57A1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</w:t>
            </w:r>
            <w:r w:rsidR="00612396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520" w14:textId="77777777" w:rsidR="00D33652" w:rsidRPr="00EC57A1" w:rsidRDefault="00D33652" w:rsidP="0017539A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EC57A1">
              <w:rPr>
                <w:snapToGrid w:val="0"/>
                <w:sz w:val="22"/>
                <w:szCs w:val="22"/>
              </w:rPr>
              <w:t>1,6</w:t>
            </w:r>
          </w:p>
        </w:tc>
      </w:tr>
      <w:tr w:rsidR="00D33652" w:rsidRPr="00EC57A1" w14:paraId="5D94133C" w14:textId="77777777" w:rsidTr="00104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2AC" w14:textId="77777777" w:rsidR="00D33652" w:rsidRPr="00EC57A1" w:rsidRDefault="00EC57A1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</w:t>
            </w:r>
            <w:r w:rsidR="00612396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DE4" w14:textId="77777777" w:rsidR="00D33652" w:rsidRPr="00EC57A1" w:rsidRDefault="00365CA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083" w14:textId="77777777" w:rsidR="00D33652" w:rsidRPr="00EC57A1" w:rsidRDefault="00365CA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5E1" w14:textId="77777777" w:rsidR="00D33652" w:rsidRPr="00EC57A1" w:rsidRDefault="00365CA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EFC" w14:textId="77777777" w:rsidR="00D33652" w:rsidRPr="00EC57A1" w:rsidRDefault="00365CA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FA5" w14:textId="77777777" w:rsidR="00D33652" w:rsidRPr="00EC57A1" w:rsidRDefault="00365CA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C53" w14:textId="77777777" w:rsidR="00D33652" w:rsidRPr="00EC57A1" w:rsidRDefault="00365CA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EC3" w14:textId="77777777" w:rsidR="00D33652" w:rsidRPr="00EC57A1" w:rsidRDefault="00365CA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3D0" w14:textId="77777777" w:rsidR="00D33652" w:rsidRPr="00EC57A1" w:rsidRDefault="00365CA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C84" w14:textId="77777777" w:rsidR="00D33652" w:rsidRPr="00EC57A1" w:rsidRDefault="00365CA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14A" w14:textId="77777777" w:rsidR="00D33652" w:rsidRPr="00EC57A1" w:rsidRDefault="00365CAB">
            <w:pPr>
              <w:pStyle w:val="12"/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0,6</w:t>
            </w:r>
          </w:p>
        </w:tc>
      </w:tr>
    </w:tbl>
    <w:p w14:paraId="14B2DD36" w14:textId="77777777" w:rsidR="00DD4097" w:rsidRPr="00EC57A1" w:rsidRDefault="00DD4097" w:rsidP="00DD4097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2CDD1020" w14:textId="77777777" w:rsidR="00956865" w:rsidRPr="00C7095B" w:rsidRDefault="00956865" w:rsidP="00DD4097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37C0553F" w14:textId="77777777" w:rsidR="00DD4097" w:rsidRPr="00992201" w:rsidRDefault="005F45CC" w:rsidP="00DD40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34F">
        <w:rPr>
          <w:rFonts w:ascii="Times New Roman" w:hAnsi="Times New Roman"/>
          <w:color w:val="000000"/>
          <w:sz w:val="28"/>
          <w:szCs w:val="28"/>
        </w:rPr>
        <w:t>За 2020</w:t>
      </w:r>
      <w:r w:rsidR="00BC3B4E" w:rsidRPr="00E14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097" w:rsidRPr="00E1434F">
        <w:rPr>
          <w:rFonts w:ascii="Times New Roman" w:hAnsi="Times New Roman"/>
          <w:color w:val="000000"/>
          <w:sz w:val="28"/>
          <w:szCs w:val="28"/>
        </w:rPr>
        <w:t xml:space="preserve">г.  </w:t>
      </w:r>
      <w:r w:rsidR="00323065" w:rsidRPr="00E14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F08" w:rsidRPr="00E1434F">
        <w:rPr>
          <w:rFonts w:ascii="Times New Roman" w:hAnsi="Times New Roman"/>
          <w:color w:val="000000"/>
          <w:sz w:val="28"/>
          <w:szCs w:val="28"/>
        </w:rPr>
        <w:t>увелич</w:t>
      </w:r>
      <w:r w:rsidR="00024FE4" w:rsidRPr="00E1434F">
        <w:rPr>
          <w:rFonts w:ascii="Times New Roman" w:hAnsi="Times New Roman"/>
          <w:color w:val="000000"/>
          <w:sz w:val="28"/>
          <w:szCs w:val="28"/>
        </w:rPr>
        <w:t>ился</w:t>
      </w:r>
      <w:r w:rsidR="00DD4097" w:rsidRPr="00E1434F">
        <w:rPr>
          <w:rFonts w:ascii="Times New Roman" w:hAnsi="Times New Roman"/>
          <w:color w:val="000000"/>
          <w:sz w:val="28"/>
          <w:szCs w:val="28"/>
        </w:rPr>
        <w:t xml:space="preserve"> удельный вес детей </w:t>
      </w:r>
      <w:r w:rsidR="001D00A5" w:rsidRPr="00E1434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EE5F08" w:rsidRPr="00E1434F">
        <w:rPr>
          <w:rFonts w:ascii="Times New Roman" w:hAnsi="Times New Roman"/>
          <w:color w:val="000000"/>
          <w:sz w:val="28"/>
          <w:szCs w:val="28"/>
        </w:rPr>
        <w:t xml:space="preserve"> группы здоровья на 2,5</w:t>
      </w:r>
      <w:r w:rsidR="00C7095B" w:rsidRPr="00E1434F">
        <w:rPr>
          <w:rFonts w:ascii="Times New Roman" w:hAnsi="Times New Roman"/>
          <w:color w:val="000000"/>
          <w:sz w:val="28"/>
          <w:szCs w:val="28"/>
        </w:rPr>
        <w:t>%</w:t>
      </w:r>
      <w:r w:rsidRPr="00E1434F">
        <w:rPr>
          <w:rFonts w:ascii="Times New Roman" w:hAnsi="Times New Roman"/>
          <w:color w:val="000000"/>
          <w:sz w:val="28"/>
          <w:szCs w:val="28"/>
        </w:rPr>
        <w:t xml:space="preserve"> ,уменьшился удельный вес детей</w:t>
      </w:r>
      <w:r w:rsidR="001D00A5" w:rsidRPr="00E14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6B71" w:rsidRPr="00E1434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323065" w:rsidRPr="00E14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0A5" w:rsidRPr="00E1434F">
        <w:rPr>
          <w:rFonts w:ascii="Times New Roman" w:hAnsi="Times New Roman"/>
          <w:color w:val="000000"/>
          <w:sz w:val="28"/>
          <w:szCs w:val="28"/>
        </w:rPr>
        <w:t>групп</w:t>
      </w:r>
      <w:r w:rsidR="00C7095B" w:rsidRPr="00E1434F">
        <w:rPr>
          <w:rFonts w:ascii="Times New Roman" w:hAnsi="Times New Roman"/>
          <w:color w:val="000000"/>
          <w:sz w:val="28"/>
          <w:szCs w:val="28"/>
        </w:rPr>
        <w:t>ы</w:t>
      </w:r>
      <w:r w:rsidR="00F86B71" w:rsidRPr="00E1434F">
        <w:rPr>
          <w:rFonts w:ascii="Times New Roman" w:hAnsi="Times New Roman"/>
          <w:color w:val="000000"/>
          <w:sz w:val="28"/>
          <w:szCs w:val="28"/>
        </w:rPr>
        <w:t xml:space="preserve"> здоровья на </w:t>
      </w:r>
      <w:r w:rsidRPr="00E1434F">
        <w:rPr>
          <w:rFonts w:ascii="Times New Roman" w:hAnsi="Times New Roman"/>
          <w:color w:val="000000"/>
          <w:sz w:val="28"/>
          <w:szCs w:val="28"/>
        </w:rPr>
        <w:t>0,6</w:t>
      </w:r>
      <w:r w:rsidR="00661E32" w:rsidRPr="00E1434F">
        <w:rPr>
          <w:rFonts w:ascii="Times New Roman" w:hAnsi="Times New Roman"/>
          <w:color w:val="000000"/>
          <w:sz w:val="28"/>
          <w:szCs w:val="28"/>
        </w:rPr>
        <w:t>%</w:t>
      </w:r>
      <w:r w:rsidR="00612396" w:rsidRPr="00E14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201" w:rsidRPr="00E143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7095B" w:rsidRPr="00E14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7095B" w:rsidRPr="00E1434F">
        <w:rPr>
          <w:rFonts w:ascii="Times New Roman" w:hAnsi="Times New Roman"/>
          <w:color w:val="000000"/>
          <w:sz w:val="28"/>
          <w:szCs w:val="28"/>
        </w:rPr>
        <w:t>уд.вес</w:t>
      </w:r>
      <w:proofErr w:type="spellEnd"/>
      <w:r w:rsidR="00C7095B" w:rsidRPr="00E14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95B" w:rsidRPr="00E1434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92201" w:rsidRPr="00E1434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92201" w:rsidRPr="00E14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95B" w:rsidRPr="00E1434F">
        <w:rPr>
          <w:rFonts w:ascii="Times New Roman" w:hAnsi="Times New Roman"/>
          <w:color w:val="000000"/>
          <w:sz w:val="28"/>
          <w:szCs w:val="28"/>
        </w:rPr>
        <w:t>группы здоровья</w:t>
      </w:r>
      <w:r w:rsidR="00992201" w:rsidRPr="00E1434F">
        <w:rPr>
          <w:rFonts w:ascii="Times New Roman" w:hAnsi="Times New Roman"/>
          <w:color w:val="000000"/>
          <w:sz w:val="28"/>
          <w:szCs w:val="28"/>
        </w:rPr>
        <w:t xml:space="preserve"> на 0,8</w:t>
      </w:r>
      <w:r w:rsidR="00C7095B" w:rsidRPr="00E1434F">
        <w:rPr>
          <w:rFonts w:ascii="Times New Roman" w:hAnsi="Times New Roman"/>
          <w:color w:val="000000"/>
          <w:sz w:val="28"/>
          <w:szCs w:val="28"/>
        </w:rPr>
        <w:t>%</w:t>
      </w:r>
      <w:r w:rsidR="00C709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20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1434F">
        <w:rPr>
          <w:rFonts w:ascii="Times New Roman" w:hAnsi="Times New Roman"/>
          <w:color w:val="000000"/>
          <w:sz w:val="28"/>
          <w:szCs w:val="28"/>
        </w:rPr>
        <w:t>уд.вес</w:t>
      </w:r>
      <w:proofErr w:type="spellEnd"/>
      <w:r w:rsidR="00E14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201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92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34F">
        <w:rPr>
          <w:rFonts w:ascii="Times New Roman" w:hAnsi="Times New Roman"/>
          <w:color w:val="000000"/>
          <w:sz w:val="28"/>
          <w:szCs w:val="28"/>
        </w:rPr>
        <w:t>группы</w:t>
      </w:r>
      <w:r w:rsidR="00992201">
        <w:rPr>
          <w:rFonts w:ascii="Times New Roman" w:hAnsi="Times New Roman"/>
          <w:color w:val="000000"/>
          <w:sz w:val="28"/>
          <w:szCs w:val="28"/>
        </w:rPr>
        <w:t xml:space="preserve"> здоровья  </w:t>
      </w:r>
      <w:r w:rsidR="00E1434F">
        <w:rPr>
          <w:rFonts w:ascii="Times New Roman" w:hAnsi="Times New Roman"/>
          <w:color w:val="000000"/>
          <w:sz w:val="28"/>
          <w:szCs w:val="28"/>
        </w:rPr>
        <w:t xml:space="preserve">уменьшился на </w:t>
      </w:r>
      <w:r w:rsidR="00992201">
        <w:rPr>
          <w:rFonts w:ascii="Times New Roman" w:hAnsi="Times New Roman"/>
          <w:color w:val="000000"/>
          <w:sz w:val="28"/>
          <w:szCs w:val="28"/>
        </w:rPr>
        <w:t>1%</w:t>
      </w:r>
    </w:p>
    <w:p w14:paraId="68931F83" w14:textId="77777777" w:rsidR="00993E4D" w:rsidRDefault="00993E4D" w:rsidP="00DD40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2CC552" w14:textId="77777777" w:rsidR="00993E4D" w:rsidRDefault="00993E4D" w:rsidP="00DD4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9AC7BD" w14:textId="77777777" w:rsidR="00365CAB" w:rsidRDefault="00365CAB" w:rsidP="000E77A7">
      <w:pPr>
        <w:pStyle w:val="210"/>
        <w:spacing w:line="240" w:lineRule="auto"/>
        <w:ind w:left="0" w:firstLine="709"/>
        <w:jc w:val="both"/>
        <w:rPr>
          <w:b/>
          <w:sz w:val="28"/>
          <w:szCs w:val="28"/>
        </w:rPr>
      </w:pPr>
    </w:p>
    <w:p w14:paraId="03ED5556" w14:textId="77777777" w:rsidR="00DD4097" w:rsidRPr="00A06FDB" w:rsidRDefault="00DD4097" w:rsidP="000E77A7">
      <w:pPr>
        <w:pStyle w:val="210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A06FDB">
        <w:rPr>
          <w:b/>
          <w:sz w:val="28"/>
          <w:szCs w:val="28"/>
        </w:rPr>
        <w:t>Выявлено при профилактических осмотрах (в %) патологии:</w:t>
      </w:r>
    </w:p>
    <w:p w14:paraId="42EF7625" w14:textId="77777777" w:rsidR="00DD4097" w:rsidRPr="00A06FDB" w:rsidRDefault="00DD4097" w:rsidP="00DD4097">
      <w:pPr>
        <w:pStyle w:val="210"/>
        <w:spacing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1035"/>
        <w:gridCol w:w="1035"/>
      </w:tblGrid>
      <w:tr w:rsidR="00B259D4" w:rsidRPr="00A06FDB" w14:paraId="26CE692B" w14:textId="77777777" w:rsidTr="003E4F2B">
        <w:trPr>
          <w:trHeight w:val="310"/>
        </w:trPr>
        <w:tc>
          <w:tcPr>
            <w:tcW w:w="3900" w:type="dxa"/>
          </w:tcPr>
          <w:p w14:paraId="7794423A" w14:textId="77777777" w:rsidR="00B259D4" w:rsidRPr="00A06FDB" w:rsidRDefault="00B259D4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14:paraId="0DBDB4A4" w14:textId="77777777" w:rsidR="00B259D4" w:rsidRPr="00A06FDB" w:rsidRDefault="00D33652" w:rsidP="003E4F2B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FDB">
              <w:rPr>
                <w:sz w:val="28"/>
                <w:szCs w:val="28"/>
              </w:rPr>
              <w:t>20</w:t>
            </w:r>
            <w:r w:rsidR="00612396">
              <w:rPr>
                <w:sz w:val="28"/>
                <w:szCs w:val="28"/>
              </w:rPr>
              <w:t>19</w:t>
            </w:r>
          </w:p>
        </w:tc>
        <w:tc>
          <w:tcPr>
            <w:tcW w:w="1035" w:type="dxa"/>
          </w:tcPr>
          <w:p w14:paraId="41C7BDF0" w14:textId="77777777" w:rsidR="00B259D4" w:rsidRPr="00A06FDB" w:rsidRDefault="00B259D4" w:rsidP="00BA724B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A06FDB">
              <w:rPr>
                <w:sz w:val="28"/>
                <w:szCs w:val="28"/>
              </w:rPr>
              <w:t>20</w:t>
            </w:r>
            <w:r w:rsidR="00612396">
              <w:rPr>
                <w:sz w:val="28"/>
                <w:szCs w:val="28"/>
              </w:rPr>
              <w:t>20</w:t>
            </w:r>
          </w:p>
        </w:tc>
      </w:tr>
      <w:tr w:rsidR="00D33652" w:rsidRPr="00A06FDB" w14:paraId="7B017563" w14:textId="77777777" w:rsidTr="003E4F2B">
        <w:trPr>
          <w:trHeight w:val="310"/>
        </w:trPr>
        <w:tc>
          <w:tcPr>
            <w:tcW w:w="3900" w:type="dxa"/>
          </w:tcPr>
          <w:p w14:paraId="57A56D50" w14:textId="77777777" w:rsidR="00D33652" w:rsidRPr="00A06FDB" w:rsidRDefault="00D33652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FDB">
              <w:rPr>
                <w:sz w:val="28"/>
                <w:szCs w:val="28"/>
              </w:rPr>
              <w:lastRenderedPageBreak/>
              <w:t>С понижением слуха</w:t>
            </w:r>
          </w:p>
        </w:tc>
        <w:tc>
          <w:tcPr>
            <w:tcW w:w="1035" w:type="dxa"/>
          </w:tcPr>
          <w:p w14:paraId="005F75FA" w14:textId="77777777" w:rsidR="00D33652" w:rsidRPr="00A06FDB" w:rsidRDefault="00D33652" w:rsidP="0017539A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FDB">
              <w:rPr>
                <w:sz w:val="28"/>
                <w:szCs w:val="28"/>
              </w:rPr>
              <w:t>0,</w:t>
            </w:r>
            <w:r w:rsidR="00612396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14:paraId="693D981D" w14:textId="77777777" w:rsidR="00D33652" w:rsidRPr="00A06FDB" w:rsidRDefault="00365CAB" w:rsidP="00BA724B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3652" w:rsidRPr="00A06FDB" w14:paraId="50271A21" w14:textId="77777777" w:rsidTr="003E4F2B">
        <w:trPr>
          <w:trHeight w:val="310"/>
        </w:trPr>
        <w:tc>
          <w:tcPr>
            <w:tcW w:w="3900" w:type="dxa"/>
          </w:tcPr>
          <w:p w14:paraId="020151ED" w14:textId="77777777" w:rsidR="00D33652" w:rsidRPr="00A06FDB" w:rsidRDefault="00D33652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FDB">
              <w:rPr>
                <w:sz w:val="28"/>
                <w:szCs w:val="28"/>
              </w:rPr>
              <w:t>С понижением зрения</w:t>
            </w:r>
          </w:p>
        </w:tc>
        <w:tc>
          <w:tcPr>
            <w:tcW w:w="1035" w:type="dxa"/>
          </w:tcPr>
          <w:p w14:paraId="07B0A76D" w14:textId="77777777" w:rsidR="00D33652" w:rsidRPr="00A06FDB" w:rsidRDefault="00612396" w:rsidP="0017539A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035" w:type="dxa"/>
          </w:tcPr>
          <w:p w14:paraId="1F13A82A" w14:textId="77777777" w:rsidR="00D33652" w:rsidRPr="00A06FDB" w:rsidRDefault="00365CAB" w:rsidP="00BA724B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33652" w:rsidRPr="00A06FDB" w14:paraId="069290EA" w14:textId="77777777" w:rsidTr="003E4F2B">
        <w:trPr>
          <w:trHeight w:val="325"/>
        </w:trPr>
        <w:tc>
          <w:tcPr>
            <w:tcW w:w="3900" w:type="dxa"/>
          </w:tcPr>
          <w:p w14:paraId="07224E81" w14:textId="77777777" w:rsidR="00D33652" w:rsidRPr="00A06FDB" w:rsidRDefault="00D33652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FDB">
              <w:rPr>
                <w:sz w:val="28"/>
                <w:szCs w:val="28"/>
              </w:rPr>
              <w:t>С дефектами речи</w:t>
            </w:r>
          </w:p>
        </w:tc>
        <w:tc>
          <w:tcPr>
            <w:tcW w:w="1035" w:type="dxa"/>
          </w:tcPr>
          <w:p w14:paraId="4A2A52E0" w14:textId="77777777" w:rsidR="00D33652" w:rsidRPr="00A06FDB" w:rsidRDefault="00D33652" w:rsidP="0017539A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FDB">
              <w:rPr>
                <w:sz w:val="28"/>
                <w:szCs w:val="28"/>
              </w:rPr>
              <w:t>0,</w:t>
            </w:r>
            <w:r w:rsidR="00612396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14:paraId="54BA3510" w14:textId="77777777" w:rsidR="00D33652" w:rsidRPr="00365CAB" w:rsidRDefault="00D33652" w:rsidP="00BA724B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33652" w:rsidRPr="00A06FDB" w14:paraId="1E69171D" w14:textId="77777777" w:rsidTr="003E4F2B">
        <w:trPr>
          <w:trHeight w:val="310"/>
        </w:trPr>
        <w:tc>
          <w:tcPr>
            <w:tcW w:w="3900" w:type="dxa"/>
          </w:tcPr>
          <w:p w14:paraId="3FCE1C47" w14:textId="77777777" w:rsidR="00D33652" w:rsidRPr="00A06FDB" w:rsidRDefault="00D33652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FDB">
              <w:rPr>
                <w:sz w:val="28"/>
                <w:szCs w:val="28"/>
              </w:rPr>
              <w:t>Со сколиозами</w:t>
            </w:r>
          </w:p>
        </w:tc>
        <w:tc>
          <w:tcPr>
            <w:tcW w:w="1035" w:type="dxa"/>
          </w:tcPr>
          <w:p w14:paraId="611F9D44" w14:textId="77777777" w:rsidR="00D33652" w:rsidRPr="00A06FDB" w:rsidRDefault="00612396" w:rsidP="0017539A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035" w:type="dxa"/>
          </w:tcPr>
          <w:p w14:paraId="14E132DD" w14:textId="77777777" w:rsidR="00D33652" w:rsidRPr="00A06FDB" w:rsidRDefault="00365CAB" w:rsidP="00BA724B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D33652" w:rsidRPr="00A06FDB" w14:paraId="46885F95" w14:textId="77777777" w:rsidTr="003E4F2B">
        <w:trPr>
          <w:trHeight w:val="325"/>
        </w:trPr>
        <w:tc>
          <w:tcPr>
            <w:tcW w:w="3900" w:type="dxa"/>
          </w:tcPr>
          <w:p w14:paraId="40A86A4F" w14:textId="77777777" w:rsidR="00D33652" w:rsidRPr="00A06FDB" w:rsidRDefault="00D33652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06FDB">
              <w:rPr>
                <w:sz w:val="28"/>
                <w:szCs w:val="28"/>
              </w:rPr>
              <w:t>С нарушением осанки</w:t>
            </w:r>
          </w:p>
        </w:tc>
        <w:tc>
          <w:tcPr>
            <w:tcW w:w="1035" w:type="dxa"/>
          </w:tcPr>
          <w:p w14:paraId="18032A13" w14:textId="77777777" w:rsidR="00D33652" w:rsidRPr="00A06FDB" w:rsidRDefault="00612396" w:rsidP="0017539A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035" w:type="dxa"/>
          </w:tcPr>
          <w:p w14:paraId="4C71D86B" w14:textId="77777777" w:rsidR="00D33652" w:rsidRPr="00A06FDB" w:rsidRDefault="00365CAB" w:rsidP="00BA724B">
            <w:pPr>
              <w:pStyle w:val="21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</w:tbl>
    <w:p w14:paraId="78C7A161" w14:textId="77777777" w:rsidR="00DD4097" w:rsidRPr="00A06FDB" w:rsidRDefault="00DD4097" w:rsidP="00DD4097">
      <w:pPr>
        <w:pStyle w:val="210"/>
        <w:spacing w:line="240" w:lineRule="auto"/>
        <w:ind w:left="0" w:firstLine="709"/>
        <w:jc w:val="both"/>
        <w:rPr>
          <w:sz w:val="28"/>
          <w:szCs w:val="28"/>
        </w:rPr>
      </w:pPr>
      <w:r w:rsidRPr="00A06FDB">
        <w:rPr>
          <w:sz w:val="28"/>
          <w:szCs w:val="28"/>
        </w:rPr>
        <w:t xml:space="preserve"> </w:t>
      </w:r>
    </w:p>
    <w:p w14:paraId="1D8706AB" w14:textId="77777777" w:rsidR="00956865" w:rsidRPr="00A06FDB" w:rsidRDefault="00956865" w:rsidP="00DD4097">
      <w:pPr>
        <w:pStyle w:val="210"/>
        <w:spacing w:line="240" w:lineRule="auto"/>
        <w:ind w:left="0" w:firstLine="709"/>
        <w:jc w:val="both"/>
        <w:rPr>
          <w:sz w:val="28"/>
          <w:szCs w:val="28"/>
        </w:rPr>
      </w:pPr>
    </w:p>
    <w:p w14:paraId="60178E7C" w14:textId="77777777" w:rsidR="00956865" w:rsidRPr="00A06FDB" w:rsidRDefault="00956865" w:rsidP="00DD4097">
      <w:pPr>
        <w:pStyle w:val="210"/>
        <w:spacing w:line="240" w:lineRule="auto"/>
        <w:ind w:left="0" w:firstLine="709"/>
        <w:jc w:val="both"/>
        <w:rPr>
          <w:sz w:val="28"/>
          <w:szCs w:val="28"/>
        </w:rPr>
      </w:pPr>
    </w:p>
    <w:p w14:paraId="02C20604" w14:textId="77777777" w:rsidR="00956865" w:rsidRPr="00A06FDB" w:rsidRDefault="001A1E32" w:rsidP="0002346F">
      <w:pPr>
        <w:pStyle w:val="12"/>
        <w:ind w:firstLine="709"/>
        <w:jc w:val="both"/>
        <w:rPr>
          <w:snapToGrid w:val="0"/>
          <w:sz w:val="28"/>
          <w:szCs w:val="28"/>
        </w:rPr>
      </w:pPr>
      <w:r w:rsidRPr="00B622FB">
        <w:rPr>
          <w:snapToGrid w:val="0"/>
          <w:sz w:val="28"/>
          <w:szCs w:val="28"/>
        </w:rPr>
        <w:t>За 2020</w:t>
      </w:r>
      <w:r w:rsidR="00B259D4" w:rsidRPr="00B622FB">
        <w:rPr>
          <w:snapToGrid w:val="0"/>
          <w:sz w:val="28"/>
          <w:szCs w:val="28"/>
        </w:rPr>
        <w:t xml:space="preserve"> </w:t>
      </w:r>
      <w:r w:rsidR="009B5E67" w:rsidRPr="00B622FB">
        <w:rPr>
          <w:snapToGrid w:val="0"/>
          <w:sz w:val="28"/>
          <w:szCs w:val="28"/>
        </w:rPr>
        <w:t>г.</w:t>
      </w:r>
      <w:r w:rsidR="00153000" w:rsidRPr="00B622FB">
        <w:rPr>
          <w:snapToGrid w:val="0"/>
          <w:sz w:val="28"/>
          <w:szCs w:val="28"/>
        </w:rPr>
        <w:t xml:space="preserve"> </w:t>
      </w:r>
      <w:r w:rsidR="009B5E67" w:rsidRPr="00B622FB">
        <w:rPr>
          <w:snapToGrid w:val="0"/>
          <w:sz w:val="28"/>
          <w:szCs w:val="28"/>
        </w:rPr>
        <w:t>при про</w:t>
      </w:r>
      <w:r w:rsidR="00B259D4" w:rsidRPr="00B622FB">
        <w:rPr>
          <w:snapToGrid w:val="0"/>
          <w:sz w:val="28"/>
          <w:szCs w:val="28"/>
        </w:rPr>
        <w:t xml:space="preserve">ф. осмотрах значительно </w:t>
      </w:r>
      <w:r w:rsidR="0008544C" w:rsidRPr="00B622FB">
        <w:rPr>
          <w:snapToGrid w:val="0"/>
          <w:sz w:val="28"/>
          <w:szCs w:val="28"/>
        </w:rPr>
        <w:t>увеличился</w:t>
      </w:r>
      <w:r w:rsidR="00F3249B" w:rsidRPr="00B622FB">
        <w:rPr>
          <w:snapToGrid w:val="0"/>
          <w:sz w:val="28"/>
          <w:szCs w:val="28"/>
        </w:rPr>
        <w:t xml:space="preserve"> </w:t>
      </w:r>
      <w:r w:rsidR="005A2486" w:rsidRPr="00F727DD">
        <w:rPr>
          <w:snapToGrid w:val="0"/>
          <w:sz w:val="28"/>
          <w:szCs w:val="28"/>
        </w:rPr>
        <w:t>удельный вес</w:t>
      </w:r>
      <w:r w:rsidR="00DD4097" w:rsidRPr="00F727DD">
        <w:rPr>
          <w:snapToGrid w:val="0"/>
          <w:sz w:val="28"/>
          <w:szCs w:val="28"/>
        </w:rPr>
        <w:t xml:space="preserve"> </w:t>
      </w:r>
      <w:r w:rsidR="00DD4097" w:rsidRPr="00B622FB">
        <w:rPr>
          <w:snapToGrid w:val="0"/>
          <w:sz w:val="28"/>
          <w:szCs w:val="28"/>
        </w:rPr>
        <w:t>детей</w:t>
      </w:r>
      <w:r w:rsidR="009B5E67" w:rsidRPr="00B622FB">
        <w:rPr>
          <w:snapToGrid w:val="0"/>
          <w:sz w:val="28"/>
          <w:szCs w:val="28"/>
        </w:rPr>
        <w:t xml:space="preserve"> с </w:t>
      </w:r>
      <w:r w:rsidR="00C7095B" w:rsidRPr="00B622FB">
        <w:rPr>
          <w:snapToGrid w:val="0"/>
          <w:sz w:val="28"/>
          <w:szCs w:val="28"/>
        </w:rPr>
        <w:t>нарушение</w:t>
      </w:r>
      <w:r w:rsidRPr="00B622FB">
        <w:rPr>
          <w:snapToGrid w:val="0"/>
          <w:sz w:val="28"/>
          <w:szCs w:val="28"/>
        </w:rPr>
        <w:t>м</w:t>
      </w:r>
      <w:r w:rsidR="00C7095B" w:rsidRPr="00B622FB">
        <w:rPr>
          <w:snapToGrid w:val="0"/>
          <w:sz w:val="28"/>
          <w:szCs w:val="28"/>
        </w:rPr>
        <w:t xml:space="preserve"> осанки</w:t>
      </w:r>
      <w:r w:rsidR="009B5E67" w:rsidRPr="00B622FB">
        <w:rPr>
          <w:snapToGrid w:val="0"/>
          <w:sz w:val="28"/>
          <w:szCs w:val="28"/>
        </w:rPr>
        <w:t>.</w:t>
      </w:r>
    </w:p>
    <w:p w14:paraId="686D6832" w14:textId="77777777" w:rsidR="0010489C" w:rsidRPr="00A06FDB" w:rsidRDefault="0010489C" w:rsidP="00956865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48432E77" w14:textId="77777777" w:rsidR="0010489C" w:rsidRPr="00A06FDB" w:rsidRDefault="0010489C" w:rsidP="001048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OLE_LINK7"/>
      <w:bookmarkStart w:id="1" w:name="OLE_LINK8"/>
    </w:p>
    <w:bookmarkEnd w:id="0"/>
    <w:bookmarkEnd w:id="1"/>
    <w:p w14:paraId="545A7614" w14:textId="77777777" w:rsidR="008F3337" w:rsidRDefault="008F3337" w:rsidP="008F3337">
      <w:pPr>
        <w:spacing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2D70B7DB" w14:textId="77777777" w:rsidR="008F3337" w:rsidRPr="008101D8" w:rsidRDefault="008F3337" w:rsidP="008F3337">
      <w:pPr>
        <w:spacing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8101D8">
        <w:rPr>
          <w:rFonts w:ascii="Times New Roman" w:hAnsi="Times New Roman"/>
          <w:b/>
          <w:sz w:val="28"/>
          <w:szCs w:val="28"/>
        </w:rPr>
        <w:t>Работа с детьми, оказавшимися в трудной жизненной ситуации</w:t>
      </w:r>
    </w:p>
    <w:p w14:paraId="584A1730" w14:textId="77777777" w:rsidR="0010489C" w:rsidRPr="00365CAB" w:rsidRDefault="0010489C" w:rsidP="001048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14:paraId="2D6862FB" w14:textId="77777777" w:rsidR="0010489C" w:rsidRPr="00365CAB" w:rsidRDefault="0010489C" w:rsidP="001048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14:paraId="18AA0928" w14:textId="77777777" w:rsidR="0010489C" w:rsidRPr="00BB664C" w:rsidRDefault="004B22A2" w:rsidP="001048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На 01.01.2020г численность детей  </w:t>
      </w:r>
      <w:r w:rsidR="00D91804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находящихся под опекой 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>и дет</w:t>
      </w:r>
      <w:r w:rsidR="002D2532" w:rsidRPr="00BB66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>, находящихся в трудной жизненной ситуации</w:t>
      </w:r>
      <w:r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составляло 70 человек </w:t>
      </w:r>
      <w:r w:rsidR="002D2532" w:rsidRPr="00BB66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2E126E" w14:textId="77777777" w:rsidR="0010489C" w:rsidRDefault="008F3337" w:rsidP="001048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64C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проведенных осмотров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следующее распределение по группам здоровья: </w:t>
      </w:r>
      <w:r w:rsidR="0010489C" w:rsidRPr="00BB664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</w:t>
      </w:r>
      <w:r w:rsidR="004205A1" w:rsidRPr="00BB664C">
        <w:rPr>
          <w:rFonts w:ascii="Times New Roman" w:eastAsia="Times New Roman" w:hAnsi="Times New Roman"/>
          <w:sz w:val="28"/>
          <w:szCs w:val="28"/>
          <w:lang w:eastAsia="ru-RU"/>
        </w:rPr>
        <w:t>16.1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%; </w:t>
      </w:r>
      <w:r w:rsidR="0010489C" w:rsidRPr="00BB664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05A1" w:rsidRPr="00BB664C">
        <w:rPr>
          <w:rFonts w:ascii="Times New Roman" w:eastAsia="Times New Roman" w:hAnsi="Times New Roman"/>
          <w:sz w:val="28"/>
          <w:szCs w:val="28"/>
          <w:lang w:eastAsia="ru-RU"/>
        </w:rPr>
        <w:t>5,8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%;  </w:t>
      </w:r>
      <w:r w:rsidR="0010489C" w:rsidRPr="00BB664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</w:t>
      </w:r>
      <w:r w:rsidR="00B13DA3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5A1" w:rsidRPr="00BB66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022C" w:rsidRPr="00BB664C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%;   </w:t>
      </w:r>
      <w:r w:rsidR="0010489C" w:rsidRPr="00BB664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– 0%; </w:t>
      </w:r>
      <w:r w:rsidR="0010489C" w:rsidRPr="00BB664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</w:t>
      </w:r>
      <w:r w:rsidR="0047022C" w:rsidRPr="00BB66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22C" w:rsidRPr="00BB664C">
        <w:rPr>
          <w:rFonts w:ascii="Times New Roman" w:eastAsia="Times New Roman" w:hAnsi="Times New Roman"/>
          <w:sz w:val="28"/>
          <w:szCs w:val="28"/>
          <w:lang w:eastAsia="ru-RU"/>
        </w:rPr>
        <w:t>14,7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>%. В структуре выявленных заболеваний на 1 месте –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C5" w:rsidRPr="00BB664C">
        <w:rPr>
          <w:rFonts w:ascii="Times New Roman" w:eastAsia="Times New Roman" w:hAnsi="Times New Roman"/>
          <w:sz w:val="28"/>
          <w:szCs w:val="28"/>
          <w:lang w:eastAsia="ru-RU"/>
        </w:rPr>
        <w:t>болезни костно-мышечной системы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3226" w:rsidRPr="00BB664C">
        <w:rPr>
          <w:rFonts w:ascii="Times New Roman" w:eastAsia="Times New Roman" w:hAnsi="Times New Roman"/>
          <w:sz w:val="28"/>
          <w:szCs w:val="28"/>
          <w:lang w:eastAsia="ru-RU"/>
        </w:rPr>
        <w:t>месте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болезни 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нервной системы 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>, на 3</w:t>
      </w:r>
      <w:r w:rsidR="00EE3226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месте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E0EC5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болезни глаза,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4</w:t>
      </w:r>
      <w:r w:rsidR="00EE3226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>месте болезни органов дыхания</w:t>
      </w:r>
      <w:r w:rsidR="005E0EC5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, врожденные </w:t>
      </w:r>
      <w:proofErr w:type="spellStart"/>
      <w:r w:rsidR="005E0EC5" w:rsidRPr="00BB664C">
        <w:rPr>
          <w:rFonts w:ascii="Times New Roman" w:eastAsia="Times New Roman" w:hAnsi="Times New Roman"/>
          <w:sz w:val="28"/>
          <w:szCs w:val="28"/>
          <w:lang w:eastAsia="ru-RU"/>
        </w:rPr>
        <w:t>патологии,болезни</w:t>
      </w:r>
      <w:proofErr w:type="spellEnd"/>
      <w:r w:rsidR="005E0EC5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мочевыделительной системы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C5" w:rsidRPr="00BB664C">
        <w:rPr>
          <w:rFonts w:ascii="Times New Roman" w:eastAsia="Times New Roman" w:hAnsi="Times New Roman"/>
          <w:sz w:val="28"/>
          <w:szCs w:val="28"/>
          <w:lang w:eastAsia="ru-RU"/>
        </w:rPr>
        <w:t>,болезни органов дыхания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5-ом мест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психические расстройства и 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>заболевания</w:t>
      </w:r>
      <w:r w:rsidR="008E070A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сердца</w:t>
      </w:r>
      <w:r w:rsidR="0010489C" w:rsidRPr="00BB664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детям проведены необходимые обследования,  назначено лечение.</w:t>
      </w:r>
    </w:p>
    <w:p w14:paraId="5885EA10" w14:textId="77777777" w:rsidR="00A271BD" w:rsidRDefault="00A271BD" w:rsidP="00A271BD">
      <w:pPr>
        <w:pStyle w:val="HTML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4715B6E" w14:textId="77777777" w:rsidR="00A271BD" w:rsidRPr="00A271BD" w:rsidRDefault="00A271BD" w:rsidP="001048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14:paraId="2BCD48DA" w14:textId="77777777" w:rsidR="0010489C" w:rsidRDefault="0010489C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70AE61" w14:textId="77777777" w:rsidR="00DE3B05" w:rsidRDefault="0042507E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14:paraId="66DEC19D" w14:textId="77777777" w:rsidR="00DE3B05" w:rsidRDefault="00DE3B05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B67FFA" w14:textId="77777777" w:rsidR="00DE3B05" w:rsidRDefault="00DE3B05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658486E" w14:textId="77777777" w:rsidR="00DE3B05" w:rsidRDefault="00DE3B05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DF56B0" w14:textId="77777777" w:rsidR="00DE3B05" w:rsidRDefault="00DE3B05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0D76A7" w14:textId="77777777" w:rsidR="0010489C" w:rsidRPr="00956865" w:rsidRDefault="00DE3B05" w:rsidP="0095686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4250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E77A7" w:rsidRPr="000E77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– инвалиды:</w:t>
      </w:r>
    </w:p>
    <w:p w14:paraId="318DC0E8" w14:textId="77777777" w:rsidR="00956865" w:rsidRPr="009C5DD3" w:rsidRDefault="00956865" w:rsidP="00534AE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6214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174"/>
        <w:gridCol w:w="1174"/>
      </w:tblGrid>
      <w:tr w:rsidR="00D33652" w14:paraId="320E10A4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EC3" w14:textId="77777777" w:rsidR="00D33652" w:rsidRDefault="00D33652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772" w14:textId="77777777" w:rsidR="00D33652" w:rsidRDefault="00DC43BA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</w:t>
            </w:r>
            <w:r w:rsidR="00612396">
              <w:rPr>
                <w:snapToGrid w:val="0"/>
                <w:sz w:val="28"/>
                <w:szCs w:val="28"/>
              </w:rPr>
              <w:t>9</w:t>
            </w:r>
            <w:r w:rsidR="00D3365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AA2" w14:textId="77777777" w:rsidR="00D33652" w:rsidRDefault="00DC43BA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  <w:r w:rsidR="00612396">
              <w:rPr>
                <w:snapToGrid w:val="0"/>
                <w:sz w:val="28"/>
                <w:szCs w:val="28"/>
              </w:rPr>
              <w:t>20</w:t>
            </w:r>
            <w:r w:rsidR="00D33652">
              <w:rPr>
                <w:snapToGrid w:val="0"/>
                <w:sz w:val="28"/>
                <w:szCs w:val="28"/>
              </w:rPr>
              <w:t xml:space="preserve"> г.</w:t>
            </w:r>
          </w:p>
        </w:tc>
      </w:tr>
      <w:tr w:rsidR="00D33652" w14:paraId="35BBFDB7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85C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Абсолютно количество детей-инвалидов от 0 до 18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7E3" w14:textId="77777777" w:rsidR="00D33652" w:rsidRDefault="00DC43BA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612396">
              <w:rPr>
                <w:snapToGrid w:val="0"/>
                <w:sz w:val="28"/>
                <w:szCs w:val="28"/>
              </w:rPr>
              <w:t>9</w:t>
            </w: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99D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196</w:t>
            </w:r>
          </w:p>
        </w:tc>
      </w:tr>
      <w:tr w:rsidR="00D33652" w14:paraId="7D696CCA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95F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Количество детей от 0 до 18 лет с впервые установленной инвалидностью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45B" w14:textId="77777777" w:rsidR="00D33652" w:rsidRDefault="00DC43BA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612396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4B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</w:t>
            </w:r>
          </w:p>
        </w:tc>
      </w:tr>
      <w:tr w:rsidR="00D33652" w14:paraId="1E3F4672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F87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% от общего числа детей-инвалидов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87B" w14:textId="77777777" w:rsidR="00D33652" w:rsidRDefault="00DC43BA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612396">
              <w:rPr>
                <w:snapToGrid w:val="0"/>
                <w:sz w:val="28"/>
                <w:szCs w:val="28"/>
              </w:rPr>
              <w:t>3,2</w:t>
            </w:r>
            <w:r w:rsidR="00D33652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9BC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9,7</w:t>
            </w:r>
          </w:p>
        </w:tc>
      </w:tr>
      <w:tr w:rsidR="00D33652" w14:paraId="1584A708" w14:textId="77777777" w:rsidTr="003E4F2B"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4B5" w14:textId="77777777" w:rsidR="00D33652" w:rsidRDefault="00D33652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Удельный вес детей-инвалидов по возрастам %:</w:t>
            </w:r>
          </w:p>
        </w:tc>
      </w:tr>
      <w:tr w:rsidR="00D33652" w14:paraId="10783AED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A60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0-4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EC0" w14:textId="77777777" w:rsidR="00D33652" w:rsidRDefault="00612396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AFB4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16,3</w:t>
            </w:r>
          </w:p>
        </w:tc>
      </w:tr>
      <w:tr w:rsidR="00D33652" w14:paraId="797E1E74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1DA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5-9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B66" w14:textId="77777777" w:rsidR="00D33652" w:rsidRDefault="00612396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DA1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34,2</w:t>
            </w:r>
          </w:p>
        </w:tc>
      </w:tr>
      <w:tr w:rsidR="00D33652" w14:paraId="44788D0D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797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10-14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B02" w14:textId="77777777" w:rsidR="00D33652" w:rsidRDefault="00DC43BA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</w:t>
            </w:r>
            <w:r w:rsidR="00612396">
              <w:rPr>
                <w:snapToGrid w:val="0"/>
                <w:sz w:val="28"/>
                <w:szCs w:val="28"/>
              </w:rPr>
              <w:t>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F01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32,7</w:t>
            </w:r>
          </w:p>
        </w:tc>
      </w:tr>
      <w:tr w:rsidR="00D33652" w14:paraId="4C468674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6F2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15-17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8FC" w14:textId="77777777" w:rsidR="00D33652" w:rsidRDefault="00DC43BA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16,</w:t>
            </w:r>
            <w:r w:rsidR="00612396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93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16,8</w:t>
            </w:r>
          </w:p>
        </w:tc>
      </w:tr>
      <w:tr w:rsidR="00D33652" w14:paraId="622B7D9C" w14:textId="77777777" w:rsidTr="003E4F2B"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6DE" w14:textId="77777777" w:rsidR="00D33652" w:rsidRDefault="00D33652" w:rsidP="00160CF6">
            <w:pPr>
              <w:pStyle w:val="12"/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Возрастная структура впервые установленной инвалидности %:</w:t>
            </w:r>
          </w:p>
        </w:tc>
      </w:tr>
      <w:tr w:rsidR="00D33652" w14:paraId="2E77DA49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B725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0-4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861" w14:textId="77777777" w:rsidR="00D33652" w:rsidRDefault="00612396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0515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3,6</w:t>
            </w:r>
          </w:p>
        </w:tc>
      </w:tr>
      <w:tr w:rsidR="00D33652" w14:paraId="3453FE02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C53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5-9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2C6" w14:textId="77777777" w:rsidR="00D33652" w:rsidRDefault="00D82E8B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2,</w:t>
            </w:r>
            <w:r w:rsidR="00612396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881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2,6</w:t>
            </w:r>
          </w:p>
        </w:tc>
      </w:tr>
      <w:tr w:rsidR="00D33652" w14:paraId="3F2457E4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0FF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10-14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F7F0" w14:textId="77777777" w:rsidR="00D33652" w:rsidRDefault="00612396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FF5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2,6</w:t>
            </w:r>
          </w:p>
        </w:tc>
      </w:tr>
      <w:tr w:rsidR="00D33652" w14:paraId="57A8F7D6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028" w14:textId="77777777" w:rsidR="00D33652" w:rsidRDefault="00D33652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15 -17лет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F90" w14:textId="77777777" w:rsidR="00D33652" w:rsidRDefault="00D33652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9D7" w14:textId="77777777" w:rsidR="00D33652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1,02</w:t>
            </w:r>
          </w:p>
        </w:tc>
      </w:tr>
      <w:tr w:rsidR="00D33652" w14:paraId="036390E3" w14:textId="77777777" w:rsidTr="003E4F2B"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AD1" w14:textId="77777777" w:rsidR="00D33652" w:rsidRDefault="00D33652" w:rsidP="00160CF6">
            <w:pPr>
              <w:pStyle w:val="12"/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Распределение детей-инвалидов по главному нарушению в состоянии здоровья %:</w:t>
            </w:r>
          </w:p>
        </w:tc>
      </w:tr>
      <w:tr w:rsidR="00E57EC3" w14:paraId="18000681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758" w14:textId="77777777" w:rsidR="00E57EC3" w:rsidRDefault="00E57EC3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Висцеральные и</w:t>
            </w:r>
          </w:p>
          <w:p w14:paraId="04B87B43" w14:textId="77777777" w:rsidR="00E57EC3" w:rsidRDefault="00E57EC3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метаболические нарушения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6F9" w14:textId="77777777" w:rsidR="00E57EC3" w:rsidRDefault="009330FB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9AE" w14:textId="77777777" w:rsidR="00E57EC3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75,5</w:t>
            </w:r>
          </w:p>
        </w:tc>
      </w:tr>
      <w:tr w:rsidR="00E57EC3" w14:paraId="48EB3CD0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3F1" w14:textId="77777777" w:rsidR="00E57EC3" w:rsidRDefault="00E57EC3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Двигательные нарушения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7D6B" w14:textId="77777777" w:rsidR="00E57EC3" w:rsidRDefault="00E57EC3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9330FB">
              <w:rPr>
                <w:snapToGrid w:val="0"/>
                <w:sz w:val="28"/>
                <w:szCs w:val="28"/>
              </w:rPr>
              <w:t>2,4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5AE" w14:textId="77777777" w:rsidR="00E57EC3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18,9</w:t>
            </w:r>
          </w:p>
        </w:tc>
      </w:tr>
      <w:tr w:rsidR="00E57EC3" w14:paraId="61C1DE00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0EC" w14:textId="77777777" w:rsidR="00E57EC3" w:rsidRDefault="00E57EC3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Умственные нарушения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A8B" w14:textId="77777777" w:rsidR="00E57EC3" w:rsidRDefault="00DF7464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1CD" w14:textId="77777777" w:rsidR="00E57EC3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</w:tr>
      <w:tr w:rsidR="00E57EC3" w14:paraId="0DCF88C7" w14:textId="77777777" w:rsidTr="00E84E03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F9B" w14:textId="77777777" w:rsidR="00E57EC3" w:rsidRDefault="00E57EC3" w:rsidP="003E4F2B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Зрительные нарушения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5F1" w14:textId="77777777" w:rsidR="00E57EC3" w:rsidRDefault="009330FB" w:rsidP="0017539A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0953" w14:textId="77777777" w:rsidR="00E57EC3" w:rsidRDefault="00DF7464" w:rsidP="003E4F2B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5,6</w:t>
            </w:r>
          </w:p>
        </w:tc>
      </w:tr>
    </w:tbl>
    <w:p w14:paraId="6DBEE2AD" w14:textId="77777777" w:rsidR="00956865" w:rsidRDefault="00956865" w:rsidP="00956865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4F0B0361" w14:textId="77777777" w:rsidR="005F6DC1" w:rsidRPr="00DF7464" w:rsidRDefault="00956865" w:rsidP="00956865">
      <w:pPr>
        <w:pStyle w:val="12"/>
        <w:ind w:firstLine="709"/>
        <w:jc w:val="both"/>
        <w:rPr>
          <w:snapToGrid w:val="0"/>
          <w:sz w:val="28"/>
          <w:szCs w:val="28"/>
          <w:highlight w:val="yellow"/>
        </w:rPr>
      </w:pPr>
      <w:r w:rsidRPr="001660AF">
        <w:rPr>
          <w:snapToGrid w:val="0"/>
          <w:sz w:val="28"/>
          <w:szCs w:val="28"/>
        </w:rPr>
        <w:t xml:space="preserve">В </w:t>
      </w:r>
      <w:r w:rsidR="001660AF" w:rsidRPr="001660AF">
        <w:rPr>
          <w:snapToGrid w:val="0"/>
          <w:sz w:val="28"/>
          <w:szCs w:val="28"/>
        </w:rPr>
        <w:t>2020</w:t>
      </w:r>
      <w:r w:rsidR="00FF31A5" w:rsidRPr="001660AF">
        <w:rPr>
          <w:snapToGrid w:val="0"/>
          <w:sz w:val="28"/>
          <w:szCs w:val="28"/>
        </w:rPr>
        <w:t xml:space="preserve"> году в </w:t>
      </w:r>
      <w:r w:rsidRPr="001660AF">
        <w:rPr>
          <w:snapToGrid w:val="0"/>
          <w:sz w:val="28"/>
          <w:szCs w:val="28"/>
        </w:rPr>
        <w:t xml:space="preserve">возрастной структуре детей-инвалидов </w:t>
      </w:r>
      <w:r w:rsidR="005F6DC1" w:rsidRPr="001660AF">
        <w:rPr>
          <w:snapToGrid w:val="0"/>
          <w:sz w:val="28"/>
          <w:szCs w:val="28"/>
        </w:rPr>
        <w:t>превалирует уд</w:t>
      </w:r>
      <w:r w:rsidR="001660AF" w:rsidRPr="001660AF">
        <w:rPr>
          <w:snapToGrid w:val="0"/>
          <w:sz w:val="28"/>
          <w:szCs w:val="28"/>
        </w:rPr>
        <w:t xml:space="preserve">ельный вес детей от </w:t>
      </w:r>
      <w:r w:rsidR="00A06FDB" w:rsidRPr="001660AF">
        <w:rPr>
          <w:snapToGrid w:val="0"/>
          <w:sz w:val="28"/>
          <w:szCs w:val="28"/>
        </w:rPr>
        <w:t>5</w:t>
      </w:r>
      <w:r w:rsidR="001660AF" w:rsidRPr="001660AF">
        <w:rPr>
          <w:snapToGrid w:val="0"/>
          <w:sz w:val="28"/>
          <w:szCs w:val="28"/>
        </w:rPr>
        <w:t xml:space="preserve"> до </w:t>
      </w:r>
      <w:r w:rsidR="00A06FDB" w:rsidRPr="001660AF">
        <w:rPr>
          <w:snapToGrid w:val="0"/>
          <w:sz w:val="28"/>
          <w:szCs w:val="28"/>
        </w:rPr>
        <w:t>9</w:t>
      </w:r>
      <w:r w:rsidR="001660AF" w:rsidRPr="001660AF">
        <w:rPr>
          <w:snapToGrid w:val="0"/>
          <w:sz w:val="28"/>
          <w:szCs w:val="28"/>
        </w:rPr>
        <w:t xml:space="preserve"> </w:t>
      </w:r>
      <w:r w:rsidR="005F6DC1" w:rsidRPr="001660AF">
        <w:rPr>
          <w:snapToGrid w:val="0"/>
          <w:sz w:val="28"/>
          <w:szCs w:val="28"/>
        </w:rPr>
        <w:t xml:space="preserve">лет, </w:t>
      </w:r>
      <w:r w:rsidR="002963B9">
        <w:rPr>
          <w:snapToGrid w:val="0"/>
          <w:sz w:val="28"/>
          <w:szCs w:val="28"/>
        </w:rPr>
        <w:t>с</w:t>
      </w:r>
      <w:r w:rsidR="005A2486" w:rsidRPr="001660AF">
        <w:rPr>
          <w:snapToGrid w:val="0"/>
          <w:sz w:val="28"/>
          <w:szCs w:val="28"/>
        </w:rPr>
        <w:t xml:space="preserve"> впервые</w:t>
      </w:r>
      <w:r w:rsidR="002963B9">
        <w:rPr>
          <w:snapToGrid w:val="0"/>
          <w:sz w:val="28"/>
          <w:szCs w:val="28"/>
        </w:rPr>
        <w:t xml:space="preserve"> установленной инвалидности</w:t>
      </w:r>
      <w:r w:rsidRPr="001660AF">
        <w:rPr>
          <w:snapToGrid w:val="0"/>
          <w:sz w:val="28"/>
          <w:szCs w:val="28"/>
        </w:rPr>
        <w:t xml:space="preserve"> </w:t>
      </w:r>
      <w:r w:rsidR="001660AF" w:rsidRPr="001660AF">
        <w:rPr>
          <w:snapToGrid w:val="0"/>
          <w:sz w:val="28"/>
          <w:szCs w:val="28"/>
        </w:rPr>
        <w:t xml:space="preserve">детей от 0 до 4 </w:t>
      </w:r>
      <w:r w:rsidR="005F6DC1" w:rsidRPr="001660AF">
        <w:rPr>
          <w:snapToGrid w:val="0"/>
          <w:sz w:val="28"/>
          <w:szCs w:val="28"/>
        </w:rPr>
        <w:t>лет.</w:t>
      </w:r>
      <w:r w:rsidRPr="00DF7464">
        <w:rPr>
          <w:snapToGrid w:val="0"/>
          <w:sz w:val="28"/>
          <w:szCs w:val="28"/>
          <w:highlight w:val="yellow"/>
        </w:rPr>
        <w:t xml:space="preserve"> </w:t>
      </w:r>
    </w:p>
    <w:p w14:paraId="748D75E1" w14:textId="77777777" w:rsidR="00F55C16" w:rsidRDefault="00956865" w:rsidP="00956865">
      <w:pPr>
        <w:pStyle w:val="12"/>
        <w:ind w:firstLine="709"/>
        <w:jc w:val="both"/>
        <w:rPr>
          <w:snapToGrid w:val="0"/>
          <w:sz w:val="28"/>
          <w:szCs w:val="28"/>
        </w:rPr>
      </w:pPr>
      <w:r w:rsidRPr="002963B9">
        <w:rPr>
          <w:snapToGrid w:val="0"/>
          <w:sz w:val="28"/>
          <w:szCs w:val="28"/>
        </w:rPr>
        <w:t xml:space="preserve">В структуре распределения детей – инвалидов по главному нарушению в состоянии здоровья </w:t>
      </w:r>
      <w:r w:rsidR="005A2486" w:rsidRPr="002963B9">
        <w:rPr>
          <w:snapToGrid w:val="0"/>
          <w:sz w:val="28"/>
          <w:szCs w:val="28"/>
        </w:rPr>
        <w:t>высокий удельный</w:t>
      </w:r>
      <w:r w:rsidRPr="002963B9">
        <w:rPr>
          <w:snapToGrid w:val="0"/>
          <w:sz w:val="28"/>
          <w:szCs w:val="28"/>
        </w:rPr>
        <w:t xml:space="preserve"> вес детей-инвалидов, имеющих висцеральные и метаболические нарушения; </w:t>
      </w:r>
      <w:r w:rsidR="005F6DC1" w:rsidRPr="002963B9">
        <w:rPr>
          <w:snapToGrid w:val="0"/>
          <w:sz w:val="28"/>
          <w:szCs w:val="28"/>
        </w:rPr>
        <w:t xml:space="preserve">на втором месте дети – инвалиды </w:t>
      </w:r>
      <w:r w:rsidR="005A2486" w:rsidRPr="002963B9">
        <w:rPr>
          <w:snapToGrid w:val="0"/>
          <w:sz w:val="28"/>
          <w:szCs w:val="28"/>
        </w:rPr>
        <w:t>с двигательными</w:t>
      </w:r>
      <w:r w:rsidRPr="002963B9">
        <w:rPr>
          <w:snapToGrid w:val="0"/>
          <w:sz w:val="28"/>
          <w:szCs w:val="28"/>
        </w:rPr>
        <w:t xml:space="preserve"> нарушения</w:t>
      </w:r>
      <w:r w:rsidR="005F6DC1" w:rsidRPr="002963B9">
        <w:rPr>
          <w:snapToGrid w:val="0"/>
          <w:sz w:val="28"/>
          <w:szCs w:val="28"/>
        </w:rPr>
        <w:t>ми</w:t>
      </w:r>
      <w:r w:rsidR="00F55C16" w:rsidRPr="002963B9">
        <w:rPr>
          <w:snapToGrid w:val="0"/>
          <w:sz w:val="28"/>
          <w:szCs w:val="28"/>
        </w:rPr>
        <w:t>.</w:t>
      </w:r>
      <w:r w:rsidR="00F55C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</w:p>
    <w:p w14:paraId="71F02A2D" w14:textId="77777777" w:rsidR="0010489C" w:rsidRDefault="0010489C" w:rsidP="00956865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258F00DA" w14:textId="77777777" w:rsidR="0010489C" w:rsidRDefault="0010489C" w:rsidP="00956865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7A207273" w14:textId="77777777" w:rsidR="00956865" w:rsidRDefault="00956865" w:rsidP="00956865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49D39C04" w14:textId="77777777" w:rsidR="00DE3B05" w:rsidRDefault="00DE3B05" w:rsidP="00956865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56151134" w14:textId="77777777" w:rsidR="00DE3B05" w:rsidRDefault="00DE3B05" w:rsidP="00956865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0141EA3C" w14:textId="77777777" w:rsidR="00DE3B05" w:rsidRDefault="00DE3B05" w:rsidP="00956865">
      <w:pPr>
        <w:pStyle w:val="12"/>
        <w:ind w:firstLine="709"/>
        <w:jc w:val="both"/>
        <w:rPr>
          <w:snapToGrid w:val="0"/>
          <w:sz w:val="28"/>
          <w:szCs w:val="28"/>
        </w:rPr>
      </w:pPr>
    </w:p>
    <w:p w14:paraId="58C3BA51" w14:textId="77777777" w:rsidR="00DE3B05" w:rsidRDefault="00DE3B05" w:rsidP="00956865">
      <w:pPr>
        <w:pStyle w:val="12"/>
        <w:ind w:firstLine="709"/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883"/>
        <w:gridCol w:w="1274"/>
        <w:gridCol w:w="1934"/>
        <w:gridCol w:w="1450"/>
        <w:gridCol w:w="1803"/>
      </w:tblGrid>
      <w:tr w:rsidR="00956865" w14:paraId="6BB5B00E" w14:textId="77777777" w:rsidTr="000605C5">
        <w:trPr>
          <w:cantSplit/>
          <w:trHeight w:val="113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9F2" w14:textId="77777777" w:rsidR="00956865" w:rsidRDefault="0095686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  <w:p w14:paraId="1FEBEA06" w14:textId="77777777" w:rsidR="00DE3B05" w:rsidRDefault="00DE3B0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B3E" w14:textId="77777777" w:rsidR="00956865" w:rsidRDefault="00956865" w:rsidP="000605C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Нуждалось в проведении реабилитации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2CE" w14:textId="77777777" w:rsidR="00956865" w:rsidRDefault="00956865" w:rsidP="000605C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Пролечено 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509" w14:textId="77777777" w:rsidR="00956865" w:rsidRDefault="00956865" w:rsidP="000605C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Эффективность лечения</w:t>
            </w:r>
          </w:p>
        </w:tc>
      </w:tr>
      <w:tr w:rsidR="00956865" w14:paraId="3FAC6CFB" w14:textId="77777777">
        <w:trPr>
          <w:trHeight w:val="8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79B" w14:textId="77777777" w:rsidR="00956865" w:rsidRDefault="0095686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CC27" w14:textId="77777777" w:rsidR="00956865" w:rsidRDefault="0095686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BA5" w14:textId="77777777" w:rsidR="00956865" w:rsidRDefault="0095686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Абс.ч.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415" w14:textId="77777777" w:rsidR="00956865" w:rsidRDefault="00956865">
            <w:pPr>
              <w:pStyle w:val="12"/>
              <w:spacing w:line="276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% от числа нуждающихся в лечении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F4F" w14:textId="77777777" w:rsidR="00956865" w:rsidRDefault="0095686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Абс.ч.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EFD5" w14:textId="77777777" w:rsidR="00956865" w:rsidRDefault="0095686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% от числа</w:t>
            </w:r>
          </w:p>
          <w:p w14:paraId="570D98D1" w14:textId="77777777" w:rsidR="00956865" w:rsidRDefault="0095686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пролеченных</w:t>
            </w:r>
          </w:p>
        </w:tc>
      </w:tr>
      <w:tr w:rsidR="00956865" w14:paraId="1C65EE07" w14:textId="77777777">
        <w:trPr>
          <w:trHeight w:val="28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B7F8" w14:textId="77777777" w:rsidR="00956865" w:rsidRDefault="00FF31A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20</w:t>
            </w:r>
            <w:r w:rsidR="009330FB">
              <w:rPr>
                <w:snapToGrid w:val="0"/>
                <w:sz w:val="28"/>
                <w:szCs w:val="28"/>
              </w:rPr>
              <w:t>20</w:t>
            </w:r>
            <w:r w:rsidR="007A404D">
              <w:rPr>
                <w:snapToGrid w:val="0"/>
                <w:sz w:val="28"/>
                <w:szCs w:val="28"/>
              </w:rPr>
              <w:t xml:space="preserve"> </w:t>
            </w:r>
            <w:r w:rsidR="00956865">
              <w:rPr>
                <w:snapToGrid w:val="0"/>
                <w:sz w:val="28"/>
                <w:szCs w:val="28"/>
              </w:rPr>
              <w:t>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651" w14:textId="77777777" w:rsidR="00956865" w:rsidRDefault="00DF7464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75E" w14:textId="77777777" w:rsidR="00956865" w:rsidRDefault="00DF7464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819" w14:textId="77777777" w:rsidR="00956865" w:rsidRDefault="00DF7464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6F3" w14:textId="77777777" w:rsidR="00956865" w:rsidRDefault="0095686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5963" w14:textId="77777777" w:rsidR="00956865" w:rsidRDefault="00956865">
            <w:pPr>
              <w:pStyle w:val="12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14:paraId="0D694BD4" w14:textId="77777777" w:rsidR="00297136" w:rsidRDefault="00297136" w:rsidP="00297136">
      <w:pPr>
        <w:pStyle w:val="12"/>
        <w:jc w:val="both"/>
        <w:rPr>
          <w:snapToGrid w:val="0"/>
          <w:sz w:val="28"/>
          <w:szCs w:val="28"/>
        </w:rPr>
      </w:pPr>
    </w:p>
    <w:p w14:paraId="1B8EA9DB" w14:textId="77777777" w:rsidR="00534AE7" w:rsidRPr="005A2486" w:rsidRDefault="00956865" w:rsidP="005A2486">
      <w:pPr>
        <w:rPr>
          <w:rFonts w:ascii="Times New Roman" w:hAnsi="Times New Roman"/>
          <w:sz w:val="28"/>
        </w:rPr>
      </w:pPr>
      <w:r w:rsidRPr="00B13DA3">
        <w:rPr>
          <w:rFonts w:ascii="Times New Roman" w:hAnsi="Times New Roman"/>
          <w:sz w:val="28"/>
        </w:rPr>
        <w:t xml:space="preserve">Медицинская реабилитация детей-инвалидов проводилась в условиях </w:t>
      </w:r>
      <w:r w:rsidR="005A2486" w:rsidRPr="00B13DA3">
        <w:rPr>
          <w:rFonts w:ascii="Times New Roman" w:hAnsi="Times New Roman"/>
          <w:sz w:val="28"/>
        </w:rPr>
        <w:t>ГБУЗ «ДГП №23ДЗМ</w:t>
      </w:r>
      <w:r w:rsidR="00193FFA" w:rsidRPr="00B13DA3">
        <w:rPr>
          <w:rFonts w:ascii="Times New Roman" w:hAnsi="Times New Roman"/>
          <w:sz w:val="28"/>
        </w:rPr>
        <w:t xml:space="preserve"> филиал 1</w:t>
      </w:r>
      <w:r w:rsidR="005A2486" w:rsidRPr="00B13DA3">
        <w:rPr>
          <w:rFonts w:ascii="Times New Roman" w:hAnsi="Times New Roman"/>
          <w:sz w:val="28"/>
        </w:rPr>
        <w:t>».</w:t>
      </w:r>
      <w:r w:rsidR="00297136" w:rsidRPr="00B13DA3">
        <w:rPr>
          <w:rFonts w:ascii="Times New Roman" w:hAnsi="Times New Roman"/>
          <w:sz w:val="28"/>
        </w:rPr>
        <w:t xml:space="preserve"> </w:t>
      </w:r>
      <w:r w:rsidRPr="00B13DA3">
        <w:rPr>
          <w:rFonts w:ascii="Times New Roman" w:hAnsi="Times New Roman"/>
          <w:sz w:val="28"/>
        </w:rPr>
        <w:t xml:space="preserve"> В комплекс реабилитационных мероприятий входили: медикаментозная терапия, массаж, ЛФК, физиотерапия, санаторно</w:t>
      </w:r>
      <w:r w:rsidR="00297136" w:rsidRPr="00B13DA3">
        <w:rPr>
          <w:rFonts w:ascii="Times New Roman" w:hAnsi="Times New Roman"/>
          <w:sz w:val="28"/>
        </w:rPr>
        <w:t xml:space="preserve"> - курортное</w:t>
      </w:r>
      <w:r w:rsidRPr="00B13DA3">
        <w:rPr>
          <w:rFonts w:ascii="Times New Roman" w:hAnsi="Times New Roman"/>
          <w:sz w:val="28"/>
        </w:rPr>
        <w:t xml:space="preserve"> лечение, стационарное лечение.</w:t>
      </w:r>
    </w:p>
    <w:p w14:paraId="4B1705FB" w14:textId="77777777" w:rsidR="00DF7464" w:rsidRDefault="00DF7464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4D4D5CB4" w14:textId="77777777" w:rsidR="0010489C" w:rsidRPr="00D85F5B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Вакцинопрофилактика</w:t>
      </w:r>
    </w:p>
    <w:p w14:paraId="2BEA3C29" w14:textId="77777777" w:rsidR="0010489C" w:rsidRPr="00D85F5B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5412B168" w14:textId="77777777" w:rsidR="0010489C" w:rsidRPr="00D85F5B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6C2CCBAE" w14:textId="77777777" w:rsidR="0010489C" w:rsidRPr="00D85F5B" w:rsidRDefault="0010489C" w:rsidP="0010489C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85F5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Профилактические прививки детям проводятся согласно установленному возрастному календарю, либо по индивидуальному графику с учетом медицинских отводов.</w:t>
      </w:r>
    </w:p>
    <w:p w14:paraId="0D8EB771" w14:textId="77777777" w:rsidR="0010489C" w:rsidRPr="00D85F5B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1359"/>
        <w:gridCol w:w="1364"/>
        <w:gridCol w:w="1192"/>
        <w:gridCol w:w="1085"/>
      </w:tblGrid>
      <w:tr w:rsidR="0010489C" w:rsidRPr="00D85F5B" w14:paraId="0605BFE7" w14:textId="77777777" w:rsidTr="00000CBD">
        <w:tc>
          <w:tcPr>
            <w:tcW w:w="4498" w:type="dxa"/>
          </w:tcPr>
          <w:p w14:paraId="37202CD0" w14:textId="77777777" w:rsidR="0010489C" w:rsidRPr="00D85F5B" w:rsidRDefault="0010489C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Наименование прививок</w:t>
            </w:r>
          </w:p>
        </w:tc>
        <w:tc>
          <w:tcPr>
            <w:tcW w:w="1359" w:type="dxa"/>
          </w:tcPr>
          <w:p w14:paraId="6863FB55" w14:textId="77777777" w:rsidR="0010489C" w:rsidRPr="00D85F5B" w:rsidRDefault="0010489C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План 201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4" w:type="dxa"/>
          </w:tcPr>
          <w:p w14:paraId="5EADC890" w14:textId="77777777" w:rsidR="0010489C" w:rsidRPr="00D85F5B" w:rsidRDefault="0010489C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92" w:type="dxa"/>
          </w:tcPr>
          <w:p w14:paraId="4BF4309A" w14:textId="77777777" w:rsidR="0010489C" w:rsidRPr="00D85F5B" w:rsidRDefault="0010489C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5" w:type="dxa"/>
          </w:tcPr>
          <w:p w14:paraId="71F95A2F" w14:textId="77777777" w:rsidR="0010489C" w:rsidRPr="00D85F5B" w:rsidRDefault="0010489C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0CBD" w:rsidRPr="00D85F5B" w14:paraId="28F8694A" w14:textId="77777777" w:rsidTr="00000CBD">
        <w:tc>
          <w:tcPr>
            <w:tcW w:w="4498" w:type="dxa"/>
          </w:tcPr>
          <w:p w14:paraId="259FBA17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коклюша</w:t>
            </w:r>
          </w:p>
        </w:tc>
        <w:tc>
          <w:tcPr>
            <w:tcW w:w="1359" w:type="dxa"/>
          </w:tcPr>
          <w:p w14:paraId="7BB2CE88" w14:textId="77777777" w:rsidR="00000CBD" w:rsidRPr="00D85F5B" w:rsidRDefault="009841D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</w:t>
            </w:r>
            <w:r w:rsidR="00702981" w:rsidRPr="00D85F5B">
              <w:rPr>
                <w:rFonts w:ascii="Times New Roman" w:hAnsi="Times New Roman"/>
                <w:sz w:val="28"/>
                <w:szCs w:val="28"/>
              </w:rPr>
              <w:t>4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14:paraId="15AA30DE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9,53</w:t>
            </w:r>
          </w:p>
        </w:tc>
        <w:tc>
          <w:tcPr>
            <w:tcW w:w="1192" w:type="dxa"/>
          </w:tcPr>
          <w:p w14:paraId="3D21790F" w14:textId="77777777" w:rsidR="00000CBD" w:rsidRPr="00D85F5B" w:rsidRDefault="00EE322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1085" w:type="dxa"/>
          </w:tcPr>
          <w:p w14:paraId="482E0812" w14:textId="77777777" w:rsidR="00000CBD" w:rsidRPr="00D85F5B" w:rsidRDefault="00EE3226" w:rsidP="00EE3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000CBD" w:rsidRPr="00D85F5B" w14:paraId="250B1EDC" w14:textId="77777777" w:rsidTr="00000CBD">
        <w:tc>
          <w:tcPr>
            <w:tcW w:w="4498" w:type="dxa"/>
          </w:tcPr>
          <w:p w14:paraId="5CEC120D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коклюша</w:t>
            </w:r>
          </w:p>
        </w:tc>
        <w:tc>
          <w:tcPr>
            <w:tcW w:w="1359" w:type="dxa"/>
          </w:tcPr>
          <w:p w14:paraId="677D5237" w14:textId="77777777" w:rsidR="00000CBD" w:rsidRPr="00D85F5B" w:rsidRDefault="009330FB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  <w:tc>
          <w:tcPr>
            <w:tcW w:w="1364" w:type="dxa"/>
          </w:tcPr>
          <w:p w14:paraId="4DC7EB7C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9,38</w:t>
            </w:r>
          </w:p>
        </w:tc>
        <w:tc>
          <w:tcPr>
            <w:tcW w:w="1192" w:type="dxa"/>
          </w:tcPr>
          <w:p w14:paraId="09A1D648" w14:textId="77777777" w:rsidR="00000CBD" w:rsidRPr="00D85F5B" w:rsidRDefault="00EE3226" w:rsidP="00EE3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  <w:tc>
          <w:tcPr>
            <w:tcW w:w="1085" w:type="dxa"/>
          </w:tcPr>
          <w:p w14:paraId="20A640A8" w14:textId="77777777" w:rsidR="00000CBD" w:rsidRPr="00D85F5B" w:rsidRDefault="00EE322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81,9</w:t>
            </w:r>
          </w:p>
        </w:tc>
      </w:tr>
      <w:tr w:rsidR="00000CBD" w:rsidRPr="00D85F5B" w14:paraId="18A12554" w14:textId="77777777" w:rsidTr="00000CBD">
        <w:tc>
          <w:tcPr>
            <w:tcW w:w="4498" w:type="dxa"/>
          </w:tcPr>
          <w:p w14:paraId="36ABAFBF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дифтерии – всего</w:t>
            </w:r>
          </w:p>
        </w:tc>
        <w:tc>
          <w:tcPr>
            <w:tcW w:w="1359" w:type="dxa"/>
          </w:tcPr>
          <w:p w14:paraId="7381F359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64" w:type="dxa"/>
          </w:tcPr>
          <w:p w14:paraId="5B6189AD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10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192" w:type="dxa"/>
          </w:tcPr>
          <w:p w14:paraId="47EBA4DD" w14:textId="77777777" w:rsidR="00000CBD" w:rsidRPr="00D85F5B" w:rsidRDefault="00EE322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085" w:type="dxa"/>
          </w:tcPr>
          <w:p w14:paraId="36208528" w14:textId="77777777" w:rsidR="00000CBD" w:rsidRPr="00D85F5B" w:rsidRDefault="00EE322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</w:tr>
      <w:tr w:rsidR="00000CBD" w:rsidRPr="00D85F5B" w14:paraId="44740A76" w14:textId="77777777" w:rsidTr="00000CBD">
        <w:tc>
          <w:tcPr>
            <w:tcW w:w="4498" w:type="dxa"/>
          </w:tcPr>
          <w:p w14:paraId="7921BA2A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дифтерии – всего</w:t>
            </w:r>
          </w:p>
        </w:tc>
        <w:tc>
          <w:tcPr>
            <w:tcW w:w="1359" w:type="dxa"/>
          </w:tcPr>
          <w:p w14:paraId="1DEFD55F" w14:textId="77777777" w:rsidR="00000CBD" w:rsidRPr="00D85F5B" w:rsidRDefault="009330FB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1219</w:t>
            </w:r>
          </w:p>
        </w:tc>
        <w:tc>
          <w:tcPr>
            <w:tcW w:w="1364" w:type="dxa"/>
          </w:tcPr>
          <w:p w14:paraId="14D95796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16,65</w:t>
            </w:r>
          </w:p>
        </w:tc>
        <w:tc>
          <w:tcPr>
            <w:tcW w:w="1192" w:type="dxa"/>
          </w:tcPr>
          <w:p w14:paraId="7101C033" w14:textId="77777777" w:rsidR="00000CBD" w:rsidRPr="00D85F5B" w:rsidRDefault="00EE322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  <w:tc>
          <w:tcPr>
            <w:tcW w:w="1085" w:type="dxa"/>
          </w:tcPr>
          <w:p w14:paraId="6B3752E5" w14:textId="77777777" w:rsidR="00000CBD" w:rsidRPr="00D85F5B" w:rsidRDefault="00EE322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000CBD" w:rsidRPr="00D85F5B" w14:paraId="08F96530" w14:textId="77777777" w:rsidTr="00000CBD">
        <w:tc>
          <w:tcPr>
            <w:tcW w:w="4498" w:type="dxa"/>
          </w:tcPr>
          <w:p w14:paraId="32C220AB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столбняка – всего</w:t>
            </w:r>
          </w:p>
        </w:tc>
        <w:tc>
          <w:tcPr>
            <w:tcW w:w="1359" w:type="dxa"/>
          </w:tcPr>
          <w:p w14:paraId="5C6C04C1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64" w:type="dxa"/>
          </w:tcPr>
          <w:p w14:paraId="36FF48A4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10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192" w:type="dxa"/>
          </w:tcPr>
          <w:p w14:paraId="7A927DF6" w14:textId="77777777" w:rsidR="00000CBD" w:rsidRPr="00D85F5B" w:rsidRDefault="00CD48B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085" w:type="dxa"/>
          </w:tcPr>
          <w:p w14:paraId="60F74405" w14:textId="77777777" w:rsidR="00000CBD" w:rsidRPr="00D85F5B" w:rsidRDefault="00CD48B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96.2</w:t>
            </w:r>
          </w:p>
        </w:tc>
      </w:tr>
      <w:tr w:rsidR="00000CBD" w:rsidRPr="00D85F5B" w14:paraId="4AFFCE27" w14:textId="77777777" w:rsidTr="00000CBD">
        <w:tc>
          <w:tcPr>
            <w:tcW w:w="4498" w:type="dxa"/>
          </w:tcPr>
          <w:p w14:paraId="62AB8F18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столбняка – всего</w:t>
            </w:r>
          </w:p>
        </w:tc>
        <w:tc>
          <w:tcPr>
            <w:tcW w:w="1359" w:type="dxa"/>
          </w:tcPr>
          <w:p w14:paraId="6A9D6F72" w14:textId="77777777" w:rsidR="00000CBD" w:rsidRPr="00D85F5B" w:rsidRDefault="009330FB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1219</w:t>
            </w:r>
          </w:p>
        </w:tc>
        <w:tc>
          <w:tcPr>
            <w:tcW w:w="1364" w:type="dxa"/>
          </w:tcPr>
          <w:p w14:paraId="34C95F8D" w14:textId="77777777" w:rsidR="00000CBD" w:rsidRPr="00D85F5B" w:rsidRDefault="00702981" w:rsidP="00702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16,65</w:t>
            </w:r>
          </w:p>
        </w:tc>
        <w:tc>
          <w:tcPr>
            <w:tcW w:w="1192" w:type="dxa"/>
          </w:tcPr>
          <w:p w14:paraId="2C6376B8" w14:textId="77777777" w:rsidR="00000CBD" w:rsidRPr="00D85F5B" w:rsidRDefault="00CD48B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1326</w:t>
            </w:r>
          </w:p>
        </w:tc>
        <w:tc>
          <w:tcPr>
            <w:tcW w:w="1085" w:type="dxa"/>
          </w:tcPr>
          <w:p w14:paraId="7ECE4A28" w14:textId="77777777" w:rsidR="00000CBD" w:rsidRPr="00D85F5B" w:rsidRDefault="00CD48B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000CBD" w:rsidRPr="00D85F5B" w14:paraId="0360D749" w14:textId="77777777" w:rsidTr="00000CBD">
        <w:tc>
          <w:tcPr>
            <w:tcW w:w="4498" w:type="dxa"/>
          </w:tcPr>
          <w:p w14:paraId="52947E1E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полиомиелита</w:t>
            </w:r>
          </w:p>
        </w:tc>
        <w:tc>
          <w:tcPr>
            <w:tcW w:w="1359" w:type="dxa"/>
          </w:tcPr>
          <w:p w14:paraId="25B71779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64" w:type="dxa"/>
          </w:tcPr>
          <w:p w14:paraId="7C0C36E0" w14:textId="77777777" w:rsidR="00000CBD" w:rsidRPr="00D85F5B" w:rsidRDefault="009330FB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127,26</w:t>
            </w:r>
          </w:p>
        </w:tc>
        <w:tc>
          <w:tcPr>
            <w:tcW w:w="1192" w:type="dxa"/>
          </w:tcPr>
          <w:p w14:paraId="7BA218DF" w14:textId="77777777" w:rsidR="00000CBD" w:rsidRPr="00D85F5B" w:rsidRDefault="00CD48B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1085" w:type="dxa"/>
          </w:tcPr>
          <w:p w14:paraId="14A119A0" w14:textId="77777777" w:rsidR="00000CBD" w:rsidRPr="00D85F5B" w:rsidRDefault="00D85F5B" w:rsidP="00D85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000CBD" w:rsidRPr="00D85F5B" w14:paraId="2636CC37" w14:textId="77777777" w:rsidTr="00000CBD">
        <w:tc>
          <w:tcPr>
            <w:tcW w:w="4498" w:type="dxa"/>
          </w:tcPr>
          <w:p w14:paraId="352FBBED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полиомиелита</w:t>
            </w:r>
          </w:p>
        </w:tc>
        <w:tc>
          <w:tcPr>
            <w:tcW w:w="1359" w:type="dxa"/>
          </w:tcPr>
          <w:p w14:paraId="0349339D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604</w:t>
            </w:r>
          </w:p>
        </w:tc>
        <w:tc>
          <w:tcPr>
            <w:tcW w:w="1364" w:type="dxa"/>
          </w:tcPr>
          <w:p w14:paraId="2A4DD093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99</w:t>
            </w:r>
            <w:r w:rsidR="00702981" w:rsidRPr="00D85F5B">
              <w:rPr>
                <w:rFonts w:ascii="Times New Roman" w:hAnsi="Times New Roman"/>
                <w:sz w:val="28"/>
                <w:szCs w:val="28"/>
              </w:rPr>
              <w:t>,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92" w:type="dxa"/>
          </w:tcPr>
          <w:p w14:paraId="06475646" w14:textId="77777777" w:rsidR="00000CBD" w:rsidRPr="00D85F5B" w:rsidRDefault="00D85F5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1668</w:t>
            </w:r>
          </w:p>
        </w:tc>
        <w:tc>
          <w:tcPr>
            <w:tcW w:w="1085" w:type="dxa"/>
          </w:tcPr>
          <w:p w14:paraId="79C56EC1" w14:textId="77777777" w:rsidR="00000CBD" w:rsidRPr="00D85F5B" w:rsidRDefault="00D85F5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000CBD" w:rsidRPr="00D85F5B" w14:paraId="4A3C8497" w14:textId="77777777" w:rsidTr="00000CBD">
        <w:tc>
          <w:tcPr>
            <w:tcW w:w="4498" w:type="dxa"/>
          </w:tcPr>
          <w:p w14:paraId="1F451540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кори – всего</w:t>
            </w:r>
          </w:p>
        </w:tc>
        <w:tc>
          <w:tcPr>
            <w:tcW w:w="1359" w:type="dxa"/>
          </w:tcPr>
          <w:p w14:paraId="384D05BA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64" w:type="dxa"/>
          </w:tcPr>
          <w:p w14:paraId="7DE1835D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192" w:type="dxa"/>
          </w:tcPr>
          <w:p w14:paraId="4F797BF9" w14:textId="77777777" w:rsidR="00000CBD" w:rsidRPr="00D85F5B" w:rsidRDefault="00D85F5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637</w:t>
            </w:r>
          </w:p>
        </w:tc>
        <w:tc>
          <w:tcPr>
            <w:tcW w:w="1085" w:type="dxa"/>
          </w:tcPr>
          <w:p w14:paraId="0295DC99" w14:textId="77777777" w:rsidR="00A06FDB" w:rsidRPr="00D85F5B" w:rsidRDefault="00D85F5B" w:rsidP="00554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000CBD" w:rsidRPr="00DF7464" w14:paraId="79DD7389" w14:textId="77777777" w:rsidTr="00000CBD">
        <w:tc>
          <w:tcPr>
            <w:tcW w:w="4498" w:type="dxa"/>
          </w:tcPr>
          <w:p w14:paraId="0EB778BE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кори – всего</w:t>
            </w:r>
          </w:p>
        </w:tc>
        <w:tc>
          <w:tcPr>
            <w:tcW w:w="1359" w:type="dxa"/>
          </w:tcPr>
          <w:p w14:paraId="2F9FBA03" w14:textId="77777777" w:rsidR="00000CBD" w:rsidRPr="00D85F5B" w:rsidRDefault="00D85F5B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364" w:type="dxa"/>
          </w:tcPr>
          <w:p w14:paraId="1DAFC648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111,7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2" w:type="dxa"/>
          </w:tcPr>
          <w:p w14:paraId="7B566CAD" w14:textId="77777777" w:rsidR="00000CBD" w:rsidRPr="00D8702C" w:rsidRDefault="00D85F5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085" w:type="dxa"/>
          </w:tcPr>
          <w:p w14:paraId="3D9435B7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</w:tr>
      <w:tr w:rsidR="00000CBD" w:rsidRPr="00DF7464" w14:paraId="55DD6537" w14:textId="77777777" w:rsidTr="00000CBD">
        <w:tc>
          <w:tcPr>
            <w:tcW w:w="4498" w:type="dxa"/>
          </w:tcPr>
          <w:p w14:paraId="3FA6489A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эпидемического паротита</w:t>
            </w:r>
          </w:p>
        </w:tc>
        <w:tc>
          <w:tcPr>
            <w:tcW w:w="1359" w:type="dxa"/>
          </w:tcPr>
          <w:p w14:paraId="693C2345" w14:textId="77777777" w:rsidR="00000CBD" w:rsidRPr="00D85F5B" w:rsidRDefault="00702981" w:rsidP="00702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64" w:type="dxa"/>
          </w:tcPr>
          <w:p w14:paraId="4321FA6A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16,10</w:t>
            </w:r>
          </w:p>
        </w:tc>
        <w:tc>
          <w:tcPr>
            <w:tcW w:w="1192" w:type="dxa"/>
          </w:tcPr>
          <w:p w14:paraId="09908103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637</w:t>
            </w:r>
          </w:p>
        </w:tc>
        <w:tc>
          <w:tcPr>
            <w:tcW w:w="1085" w:type="dxa"/>
          </w:tcPr>
          <w:p w14:paraId="07B21507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000CBD" w:rsidRPr="00DF7464" w14:paraId="3D689A62" w14:textId="77777777" w:rsidTr="00000CBD">
        <w:tc>
          <w:tcPr>
            <w:tcW w:w="4498" w:type="dxa"/>
          </w:tcPr>
          <w:p w14:paraId="2980C73F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эпидемического паротита</w:t>
            </w:r>
          </w:p>
        </w:tc>
        <w:tc>
          <w:tcPr>
            <w:tcW w:w="1359" w:type="dxa"/>
          </w:tcPr>
          <w:p w14:paraId="4C6894AD" w14:textId="77777777" w:rsidR="00000CBD" w:rsidRPr="00D85F5B" w:rsidRDefault="009330FB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1364" w:type="dxa"/>
          </w:tcPr>
          <w:p w14:paraId="631C940D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11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7,79</w:t>
            </w:r>
          </w:p>
        </w:tc>
        <w:tc>
          <w:tcPr>
            <w:tcW w:w="1192" w:type="dxa"/>
          </w:tcPr>
          <w:p w14:paraId="5A68A371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1085" w:type="dxa"/>
          </w:tcPr>
          <w:p w14:paraId="7B531564" w14:textId="77777777" w:rsidR="00000CBD" w:rsidRPr="00D8702C" w:rsidRDefault="00EC0846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</w:tr>
      <w:tr w:rsidR="00000CBD" w:rsidRPr="00DF7464" w14:paraId="79AFA705" w14:textId="77777777" w:rsidTr="00000CBD">
        <w:tc>
          <w:tcPr>
            <w:tcW w:w="4498" w:type="dxa"/>
          </w:tcPr>
          <w:p w14:paraId="70F78195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краснухи</w:t>
            </w:r>
          </w:p>
        </w:tc>
        <w:tc>
          <w:tcPr>
            <w:tcW w:w="1359" w:type="dxa"/>
          </w:tcPr>
          <w:p w14:paraId="6233251E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64" w:type="dxa"/>
          </w:tcPr>
          <w:p w14:paraId="5F23D0A1" w14:textId="77777777" w:rsidR="00000CBD" w:rsidRPr="00D85F5B" w:rsidRDefault="009330FB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99,55</w:t>
            </w:r>
          </w:p>
        </w:tc>
        <w:tc>
          <w:tcPr>
            <w:tcW w:w="1192" w:type="dxa"/>
          </w:tcPr>
          <w:p w14:paraId="7C079D6E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637</w:t>
            </w:r>
          </w:p>
        </w:tc>
        <w:tc>
          <w:tcPr>
            <w:tcW w:w="1085" w:type="dxa"/>
          </w:tcPr>
          <w:p w14:paraId="4B2F8936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</w:tr>
      <w:tr w:rsidR="00000CBD" w:rsidRPr="00DF7464" w14:paraId="4E5149DA" w14:textId="77777777" w:rsidTr="00000CBD">
        <w:tc>
          <w:tcPr>
            <w:tcW w:w="4498" w:type="dxa"/>
          </w:tcPr>
          <w:p w14:paraId="62A752D1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Ревакцинация против краснухи</w:t>
            </w:r>
          </w:p>
        </w:tc>
        <w:tc>
          <w:tcPr>
            <w:tcW w:w="1359" w:type="dxa"/>
          </w:tcPr>
          <w:p w14:paraId="4820FA43" w14:textId="77777777" w:rsidR="00000CBD" w:rsidRPr="00D85F5B" w:rsidRDefault="009330FB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506</w:t>
            </w:r>
          </w:p>
        </w:tc>
        <w:tc>
          <w:tcPr>
            <w:tcW w:w="1364" w:type="dxa"/>
          </w:tcPr>
          <w:p w14:paraId="342DAA1E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10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2" w:type="dxa"/>
          </w:tcPr>
          <w:p w14:paraId="56E40934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085" w:type="dxa"/>
          </w:tcPr>
          <w:p w14:paraId="0541F499" w14:textId="77777777" w:rsidR="00000CBD" w:rsidRPr="00D8702C" w:rsidRDefault="00D8702C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</w:tr>
      <w:tr w:rsidR="00000CBD" w:rsidRPr="00DF7464" w14:paraId="73DA00BE" w14:textId="77777777" w:rsidTr="00000CBD">
        <w:tc>
          <w:tcPr>
            <w:tcW w:w="4498" w:type="dxa"/>
          </w:tcPr>
          <w:p w14:paraId="1F8B19D9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Прививки против туберкулеза – всего</w:t>
            </w:r>
          </w:p>
        </w:tc>
        <w:tc>
          <w:tcPr>
            <w:tcW w:w="1359" w:type="dxa"/>
          </w:tcPr>
          <w:p w14:paraId="366B51A8" w14:textId="77777777" w:rsidR="00000CBD" w:rsidRPr="00D85F5B" w:rsidRDefault="00702981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</w:t>
            </w:r>
            <w:r w:rsidR="009330FB" w:rsidRPr="00D85F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4" w:type="dxa"/>
          </w:tcPr>
          <w:p w14:paraId="4E2859DF" w14:textId="77777777" w:rsidR="00000CBD" w:rsidRPr="00D85F5B" w:rsidRDefault="009330FB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122,69</w:t>
            </w:r>
          </w:p>
        </w:tc>
        <w:tc>
          <w:tcPr>
            <w:tcW w:w="1192" w:type="dxa"/>
          </w:tcPr>
          <w:p w14:paraId="7D0C908E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085" w:type="dxa"/>
          </w:tcPr>
          <w:p w14:paraId="6612A1E7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00CBD" w:rsidRPr="00DF7464" w14:paraId="4DFD56A4" w14:textId="77777777" w:rsidTr="00000CBD">
        <w:tc>
          <w:tcPr>
            <w:tcW w:w="4498" w:type="dxa"/>
          </w:tcPr>
          <w:p w14:paraId="0D5B7376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 xml:space="preserve">   в том числе до 1 года</w:t>
            </w:r>
          </w:p>
        </w:tc>
        <w:tc>
          <w:tcPr>
            <w:tcW w:w="1359" w:type="dxa"/>
          </w:tcPr>
          <w:p w14:paraId="086921DB" w14:textId="77777777" w:rsidR="00000CBD" w:rsidRPr="00D85F5B" w:rsidRDefault="00554DE2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364" w:type="dxa"/>
          </w:tcPr>
          <w:p w14:paraId="44447393" w14:textId="77777777" w:rsidR="00000CBD" w:rsidRPr="00D85F5B" w:rsidRDefault="00554DE2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128,87</w:t>
            </w:r>
          </w:p>
        </w:tc>
        <w:tc>
          <w:tcPr>
            <w:tcW w:w="1192" w:type="dxa"/>
          </w:tcPr>
          <w:p w14:paraId="11129DE8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5" w:type="dxa"/>
          </w:tcPr>
          <w:p w14:paraId="1240760C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00CBD" w:rsidRPr="00DF7464" w14:paraId="4637E343" w14:textId="77777777" w:rsidTr="00000CBD">
        <w:tc>
          <w:tcPr>
            <w:tcW w:w="4498" w:type="dxa"/>
          </w:tcPr>
          <w:p w14:paraId="0AF1B8D5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Туберкулинодиагностика</w:t>
            </w:r>
          </w:p>
        </w:tc>
        <w:tc>
          <w:tcPr>
            <w:tcW w:w="1359" w:type="dxa"/>
          </w:tcPr>
          <w:p w14:paraId="764C8264" w14:textId="77777777" w:rsidR="00000CBD" w:rsidRPr="00D85F5B" w:rsidRDefault="00702981" w:rsidP="00702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54DE2" w:rsidRPr="00D85F5B">
              <w:rPr>
                <w:rFonts w:ascii="Times New Roman" w:hAnsi="Times New Roman"/>
                <w:sz w:val="28"/>
                <w:szCs w:val="28"/>
              </w:rPr>
              <w:t>4219</w:t>
            </w:r>
          </w:p>
        </w:tc>
        <w:tc>
          <w:tcPr>
            <w:tcW w:w="1364" w:type="dxa"/>
          </w:tcPr>
          <w:p w14:paraId="70332D50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</w:t>
            </w:r>
            <w:r w:rsidR="00554DE2" w:rsidRPr="00D85F5B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  <w:tc>
          <w:tcPr>
            <w:tcW w:w="1192" w:type="dxa"/>
          </w:tcPr>
          <w:p w14:paraId="765E40FB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4142</w:t>
            </w:r>
          </w:p>
        </w:tc>
        <w:tc>
          <w:tcPr>
            <w:tcW w:w="1085" w:type="dxa"/>
          </w:tcPr>
          <w:p w14:paraId="18EFE52E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</w:tr>
      <w:tr w:rsidR="00000CBD" w:rsidRPr="00DF7464" w14:paraId="70E1E3AE" w14:textId="77777777" w:rsidTr="00000CBD">
        <w:tc>
          <w:tcPr>
            <w:tcW w:w="4498" w:type="dxa"/>
          </w:tcPr>
          <w:p w14:paraId="69165B1A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гемофильной  инфекции</w:t>
            </w:r>
          </w:p>
        </w:tc>
        <w:tc>
          <w:tcPr>
            <w:tcW w:w="1359" w:type="dxa"/>
          </w:tcPr>
          <w:p w14:paraId="19B1E584" w14:textId="77777777" w:rsidR="00000CBD" w:rsidRPr="00D85F5B" w:rsidRDefault="00554DE2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364" w:type="dxa"/>
          </w:tcPr>
          <w:p w14:paraId="58BEB019" w14:textId="77777777" w:rsidR="00000CBD" w:rsidRPr="00D85F5B" w:rsidRDefault="00554DE2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155,79</w:t>
            </w:r>
          </w:p>
        </w:tc>
        <w:tc>
          <w:tcPr>
            <w:tcW w:w="1192" w:type="dxa"/>
          </w:tcPr>
          <w:p w14:paraId="2676A34C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085" w:type="dxa"/>
          </w:tcPr>
          <w:p w14:paraId="306369E3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109,7</w:t>
            </w:r>
          </w:p>
        </w:tc>
      </w:tr>
      <w:tr w:rsidR="00000CBD" w:rsidRPr="00DF7464" w14:paraId="4FE5F9AE" w14:textId="77777777" w:rsidTr="00000CBD">
        <w:tc>
          <w:tcPr>
            <w:tcW w:w="4498" w:type="dxa"/>
          </w:tcPr>
          <w:p w14:paraId="24E88F96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>Вакцинация против вирусного гепатита В - всего</w:t>
            </w:r>
          </w:p>
        </w:tc>
        <w:tc>
          <w:tcPr>
            <w:tcW w:w="1359" w:type="dxa"/>
          </w:tcPr>
          <w:p w14:paraId="08D92D43" w14:textId="77777777" w:rsidR="00000CBD" w:rsidRPr="00D85F5B" w:rsidRDefault="0024787A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</w:t>
            </w:r>
            <w:r w:rsidR="00554DE2" w:rsidRPr="00D85F5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364" w:type="dxa"/>
          </w:tcPr>
          <w:p w14:paraId="0EAA068F" w14:textId="77777777" w:rsidR="00000CBD" w:rsidRPr="00D85F5B" w:rsidRDefault="00554DE2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97,64</w:t>
            </w:r>
          </w:p>
        </w:tc>
        <w:tc>
          <w:tcPr>
            <w:tcW w:w="1192" w:type="dxa"/>
          </w:tcPr>
          <w:p w14:paraId="2BCA5DAA" w14:textId="77777777" w:rsidR="00000CBD" w:rsidRPr="00D8702C" w:rsidRDefault="00D8702C" w:rsidP="00554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9166B" w:rsidRPr="00D8702C"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1085" w:type="dxa"/>
          </w:tcPr>
          <w:p w14:paraId="0D7801B3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95,3</w:t>
            </w:r>
          </w:p>
        </w:tc>
      </w:tr>
      <w:tr w:rsidR="00000CBD" w:rsidRPr="00DF7464" w14:paraId="10223D91" w14:textId="77777777" w:rsidTr="00000CBD">
        <w:tc>
          <w:tcPr>
            <w:tcW w:w="4498" w:type="dxa"/>
          </w:tcPr>
          <w:p w14:paraId="44A87741" w14:textId="77777777" w:rsidR="00000CBD" w:rsidRPr="00D85F5B" w:rsidRDefault="00000CBD" w:rsidP="00F42818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Прививки</w:t>
            </w:r>
            <w:r w:rsidRPr="00D85F5B">
              <w:rPr>
                <w:rFonts w:ascii="Times New Roman" w:hAnsi="Times New Roman"/>
                <w:noProof/>
                <w:sz w:val="28"/>
                <w:szCs w:val="28"/>
              </w:rPr>
              <w:t xml:space="preserve"> против вирусного гепатита А - всего</w:t>
            </w:r>
          </w:p>
        </w:tc>
        <w:tc>
          <w:tcPr>
            <w:tcW w:w="1359" w:type="dxa"/>
          </w:tcPr>
          <w:p w14:paraId="0DF3D9CC" w14:textId="77777777" w:rsidR="00000CBD" w:rsidRPr="00D85F5B" w:rsidRDefault="00554DE2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64" w:type="dxa"/>
          </w:tcPr>
          <w:p w14:paraId="5EF73123" w14:textId="77777777" w:rsidR="00000CBD" w:rsidRPr="00D85F5B" w:rsidRDefault="0024787A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</w:t>
            </w:r>
            <w:r w:rsidR="00554DE2" w:rsidRPr="00D85F5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92" w:type="dxa"/>
          </w:tcPr>
          <w:p w14:paraId="4C24F73D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5" w:type="dxa"/>
          </w:tcPr>
          <w:p w14:paraId="412DABBD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</w:tr>
      <w:tr w:rsidR="00000CBD" w:rsidRPr="00DF7464" w14:paraId="68F0CB04" w14:textId="77777777" w:rsidTr="00000CBD">
        <w:tc>
          <w:tcPr>
            <w:tcW w:w="4498" w:type="dxa"/>
          </w:tcPr>
          <w:p w14:paraId="0CA0973B" w14:textId="77777777" w:rsidR="00000CBD" w:rsidRPr="00D85F5B" w:rsidRDefault="00000CBD" w:rsidP="00F42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Прививки против гриппа – всего</w:t>
            </w:r>
          </w:p>
        </w:tc>
        <w:tc>
          <w:tcPr>
            <w:tcW w:w="1359" w:type="dxa"/>
          </w:tcPr>
          <w:p w14:paraId="07D664B7" w14:textId="77777777" w:rsidR="00000CBD" w:rsidRPr="00D85F5B" w:rsidRDefault="00554DE2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6953</w:t>
            </w:r>
          </w:p>
        </w:tc>
        <w:tc>
          <w:tcPr>
            <w:tcW w:w="1364" w:type="dxa"/>
          </w:tcPr>
          <w:p w14:paraId="46E26F63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2" w:type="dxa"/>
          </w:tcPr>
          <w:p w14:paraId="77D7F790" w14:textId="77777777" w:rsidR="00000CBD" w:rsidRPr="00D8702C" w:rsidRDefault="00000CBD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14:paraId="33413DE8" w14:textId="77777777" w:rsidR="00000CBD" w:rsidRPr="00D8702C" w:rsidRDefault="0086189A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00CBD" w:rsidRPr="00DF7464" w14:paraId="37BE0282" w14:textId="77777777" w:rsidTr="00000CBD">
        <w:tc>
          <w:tcPr>
            <w:tcW w:w="4498" w:type="dxa"/>
          </w:tcPr>
          <w:p w14:paraId="78A93B35" w14:textId="77777777" w:rsidR="00000CBD" w:rsidRPr="00D85F5B" w:rsidRDefault="00000CBD" w:rsidP="00F42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Вакцинация против вирусного клещевого энцефалита – всего</w:t>
            </w:r>
          </w:p>
        </w:tc>
        <w:tc>
          <w:tcPr>
            <w:tcW w:w="1359" w:type="dxa"/>
          </w:tcPr>
          <w:p w14:paraId="0F514988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14:paraId="3C7EA1D3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6112F710" w14:textId="77777777" w:rsidR="00000CBD" w:rsidRPr="00D8702C" w:rsidRDefault="00D8702C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5" w:type="dxa"/>
          </w:tcPr>
          <w:p w14:paraId="2F9D11BB" w14:textId="77777777" w:rsidR="00000CBD" w:rsidRPr="00D8702C" w:rsidRDefault="00D8702C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</w:tr>
      <w:tr w:rsidR="00000CBD" w:rsidRPr="00DF7464" w14:paraId="148C122A" w14:textId="77777777" w:rsidTr="00000CBD">
        <w:tc>
          <w:tcPr>
            <w:tcW w:w="4498" w:type="dxa"/>
          </w:tcPr>
          <w:p w14:paraId="0F730B53" w14:textId="77777777" w:rsidR="00000CBD" w:rsidRPr="00D85F5B" w:rsidRDefault="00000CBD" w:rsidP="00F42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Прививки против ветряной оспы - всего</w:t>
            </w:r>
          </w:p>
        </w:tc>
        <w:tc>
          <w:tcPr>
            <w:tcW w:w="1359" w:type="dxa"/>
          </w:tcPr>
          <w:p w14:paraId="4B861750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14:paraId="72393FB0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194D24CC" w14:textId="77777777" w:rsidR="00000CBD" w:rsidRPr="00D8702C" w:rsidRDefault="0089166B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85" w:type="dxa"/>
          </w:tcPr>
          <w:p w14:paraId="3F896247" w14:textId="77777777" w:rsidR="00000CBD" w:rsidRPr="00D8702C" w:rsidRDefault="00000CBD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CBD" w:rsidRPr="00DF7464" w14:paraId="46F42BCA" w14:textId="77777777" w:rsidTr="00000CBD">
        <w:tc>
          <w:tcPr>
            <w:tcW w:w="4498" w:type="dxa"/>
          </w:tcPr>
          <w:p w14:paraId="5CA19CF6" w14:textId="77777777" w:rsidR="00000CBD" w:rsidRPr="00D85F5B" w:rsidRDefault="00000CBD" w:rsidP="00F42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Вакцинация против пневмококковой  инфекции</w:t>
            </w:r>
          </w:p>
        </w:tc>
        <w:tc>
          <w:tcPr>
            <w:tcW w:w="1359" w:type="dxa"/>
          </w:tcPr>
          <w:p w14:paraId="3F0F830D" w14:textId="77777777" w:rsidR="00000CBD" w:rsidRPr="00D85F5B" w:rsidRDefault="00554DE2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1364" w:type="dxa"/>
          </w:tcPr>
          <w:p w14:paraId="512362F6" w14:textId="77777777" w:rsidR="00000CBD" w:rsidRPr="00D85F5B" w:rsidRDefault="00554DE2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5B">
              <w:rPr>
                <w:rFonts w:ascii="Times New Roman" w:hAnsi="Times New Roman"/>
                <w:sz w:val="28"/>
                <w:szCs w:val="28"/>
              </w:rPr>
              <w:t>83,68</w:t>
            </w:r>
          </w:p>
        </w:tc>
        <w:tc>
          <w:tcPr>
            <w:tcW w:w="1192" w:type="dxa"/>
          </w:tcPr>
          <w:p w14:paraId="55985E05" w14:textId="77777777" w:rsidR="00000CBD" w:rsidRPr="00D8702C" w:rsidRDefault="00D8702C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02C">
              <w:rPr>
                <w:rFonts w:ascii="Times New Roman" w:hAnsi="Times New Roman"/>
                <w:sz w:val="28"/>
                <w:szCs w:val="28"/>
              </w:rPr>
              <w:t>765</w:t>
            </w:r>
          </w:p>
        </w:tc>
        <w:tc>
          <w:tcPr>
            <w:tcW w:w="1085" w:type="dxa"/>
          </w:tcPr>
          <w:p w14:paraId="515BB9CF" w14:textId="77777777" w:rsidR="00000CBD" w:rsidRPr="00D8702C" w:rsidRDefault="00D8702C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000CBD" w:rsidRPr="00DF7464" w14:paraId="221E5806" w14:textId="77777777" w:rsidTr="00000CBD">
        <w:tc>
          <w:tcPr>
            <w:tcW w:w="4498" w:type="dxa"/>
          </w:tcPr>
          <w:p w14:paraId="2040CC50" w14:textId="77777777" w:rsidR="00000CBD" w:rsidRPr="00D85F5B" w:rsidRDefault="00000CBD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0EACA10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14:paraId="7A56C012" w14:textId="77777777" w:rsidR="00000CBD" w:rsidRPr="00D85F5B" w:rsidRDefault="00000CBD" w:rsidP="00175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6D1360E8" w14:textId="77777777" w:rsidR="00000CBD" w:rsidRPr="00DF7464" w:rsidRDefault="00000CBD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85" w:type="dxa"/>
          </w:tcPr>
          <w:p w14:paraId="1B79938D" w14:textId="77777777" w:rsidR="00000CBD" w:rsidRPr="00DF7464" w:rsidRDefault="00000CBD" w:rsidP="00F42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0123A2D1" w14:textId="77777777" w:rsidR="0010489C" w:rsidRPr="00DF7464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4F29EE16" w14:textId="77777777" w:rsidR="0010489C" w:rsidRPr="00000CBD" w:rsidRDefault="0010489C" w:rsidP="0010489C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03B2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03B2A" w:rsidRPr="008E2BF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План  по профилактическим прививкам выполнен</w:t>
      </w:r>
      <w:r w:rsidR="0086189A" w:rsidRPr="008E2BF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93</w:t>
      </w:r>
      <w:r w:rsidR="00632C52" w:rsidRPr="008E2BF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</w:t>
      </w:r>
      <w:r w:rsidRPr="008E2BF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При этом продолжается работа по разъяснению родителям необходимости вакцинации детей.</w:t>
      </w:r>
    </w:p>
    <w:p w14:paraId="169FAABF" w14:textId="77777777" w:rsidR="0010489C" w:rsidRPr="00000CBD" w:rsidRDefault="0010489C" w:rsidP="0010489C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06661DC8" w14:textId="77777777" w:rsidR="0010489C" w:rsidRPr="00000CBD" w:rsidRDefault="0010489C" w:rsidP="0010489C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16914492" w14:textId="77777777" w:rsidR="0010489C" w:rsidRPr="00000CBD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CBD">
        <w:rPr>
          <w:rFonts w:ascii="Times New Roman" w:eastAsia="Times New Roman" w:hAnsi="Times New Roman"/>
          <w:b/>
          <w:sz w:val="28"/>
          <w:szCs w:val="28"/>
          <w:lang w:eastAsia="ru-RU"/>
        </w:rPr>
        <w:t>Санаторно-курортное лечение</w:t>
      </w:r>
    </w:p>
    <w:p w14:paraId="5E005061" w14:textId="77777777" w:rsidR="0010489C" w:rsidRPr="00000CBD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18940C" w14:textId="77777777" w:rsidR="0010489C" w:rsidRPr="0096140E" w:rsidRDefault="0010489C" w:rsidP="001048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активная  работа по направлению детей на санаторно-курортное лечение. </w:t>
      </w:r>
      <w:r w:rsidR="00A03B2A" w:rsidRPr="0096140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140E">
        <w:rPr>
          <w:rFonts w:ascii="Times New Roman" w:eastAsia="Times New Roman" w:hAnsi="Times New Roman"/>
          <w:sz w:val="28"/>
          <w:szCs w:val="28"/>
          <w:lang w:eastAsia="ru-RU"/>
        </w:rPr>
        <w:t>хват детей санаторно-курор</w:t>
      </w:r>
      <w:r w:rsidR="0096140E" w:rsidRPr="0096140E">
        <w:rPr>
          <w:rFonts w:ascii="Times New Roman" w:eastAsia="Times New Roman" w:hAnsi="Times New Roman"/>
          <w:sz w:val="28"/>
          <w:szCs w:val="28"/>
          <w:lang w:eastAsia="ru-RU"/>
        </w:rPr>
        <w:t>тным лечением в  2020</w:t>
      </w:r>
      <w:r w:rsidRPr="009614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</w:t>
      </w:r>
      <w:r w:rsidR="0096140E" w:rsidRPr="0096140E">
        <w:rPr>
          <w:rFonts w:ascii="Times New Roman" w:eastAsia="Times New Roman" w:hAnsi="Times New Roman"/>
          <w:sz w:val="28"/>
          <w:szCs w:val="28"/>
          <w:lang w:eastAsia="ru-RU"/>
        </w:rPr>
        <w:t>меньши</w:t>
      </w:r>
      <w:r w:rsidR="00A03B2A" w:rsidRPr="0096140E">
        <w:rPr>
          <w:rFonts w:ascii="Times New Roman" w:eastAsia="Times New Roman" w:hAnsi="Times New Roman"/>
          <w:sz w:val="28"/>
          <w:szCs w:val="28"/>
          <w:lang w:eastAsia="ru-RU"/>
        </w:rPr>
        <w:t xml:space="preserve">лся </w:t>
      </w:r>
      <w:r w:rsidRPr="009614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6</w:t>
      </w:r>
      <w:r w:rsidR="0096140E" w:rsidRPr="009614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140E">
        <w:rPr>
          <w:rFonts w:ascii="Times New Roman" w:eastAsia="Times New Roman" w:hAnsi="Times New Roman"/>
          <w:sz w:val="28"/>
          <w:szCs w:val="28"/>
          <w:lang w:eastAsia="ru-RU"/>
        </w:rPr>
        <w:t xml:space="preserve"> %, данным видом </w:t>
      </w:r>
      <w:r w:rsidR="0096140E" w:rsidRPr="0096140E">
        <w:rPr>
          <w:rFonts w:ascii="Times New Roman" w:eastAsia="Times New Roman" w:hAnsi="Times New Roman"/>
          <w:sz w:val="28"/>
          <w:szCs w:val="28"/>
          <w:lang w:eastAsia="ru-RU"/>
        </w:rPr>
        <w:t>оздоровления воспользовались 89</w:t>
      </w:r>
      <w:r w:rsidR="005A5412" w:rsidRPr="009614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</w:t>
      </w:r>
      <w:r w:rsidR="005A5412" w:rsidRPr="004554F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4554F8" w:rsidRPr="004554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A5412" w:rsidRPr="004554F8">
        <w:rPr>
          <w:rFonts w:ascii="Times New Roman" w:eastAsia="Times New Roman" w:hAnsi="Times New Roman"/>
          <w:sz w:val="28"/>
          <w:szCs w:val="28"/>
          <w:lang w:eastAsia="ru-RU"/>
        </w:rPr>
        <w:t xml:space="preserve">7 детей инвалидов, 4 детей из многодетных семей и 2 </w:t>
      </w:r>
      <w:r w:rsidRPr="004554F8">
        <w:rPr>
          <w:rFonts w:ascii="Times New Roman" w:eastAsia="Times New Roman" w:hAnsi="Times New Roman"/>
          <w:sz w:val="28"/>
          <w:szCs w:val="28"/>
          <w:lang w:eastAsia="ru-RU"/>
        </w:rPr>
        <w:t>детей из социально неблагополучных семей</w:t>
      </w:r>
      <w:r w:rsidR="0096140E" w:rsidRPr="00455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0A0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 w:rsidR="0096140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переболевших </w:t>
      </w:r>
      <w:r w:rsidR="0096140E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96140E" w:rsidRPr="0096140E">
        <w:rPr>
          <w:rFonts w:ascii="Times New Roman" w:eastAsia="Times New Roman" w:hAnsi="Times New Roman"/>
          <w:sz w:val="28"/>
          <w:szCs w:val="28"/>
          <w:lang w:eastAsia="ru-RU"/>
        </w:rPr>
        <w:t>-19</w:t>
      </w:r>
      <w:r w:rsidR="00990A0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C0846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42F45F09" w14:textId="77777777" w:rsidR="005623CA" w:rsidRPr="00000CBD" w:rsidRDefault="005623CA" w:rsidP="001048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EEAB78" w14:textId="77777777" w:rsidR="0010489C" w:rsidRPr="00000CBD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6634F435" w14:textId="77777777" w:rsidR="0010489C" w:rsidRPr="00000CBD" w:rsidRDefault="0010489C" w:rsidP="00104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32"/>
        <w:gridCol w:w="1920"/>
        <w:gridCol w:w="1924"/>
      </w:tblGrid>
      <w:tr w:rsidR="0010489C" w:rsidRPr="00000CBD" w14:paraId="79660049" w14:textId="77777777" w:rsidTr="00000CBD">
        <w:tc>
          <w:tcPr>
            <w:tcW w:w="5599" w:type="dxa"/>
            <w:gridSpan w:val="2"/>
            <w:shd w:val="clear" w:color="auto" w:fill="auto"/>
          </w:tcPr>
          <w:p w14:paraId="18897863" w14:textId="77777777" w:rsidR="0010489C" w:rsidRPr="00000CBD" w:rsidRDefault="0010489C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CDC2D5A" w14:textId="77777777" w:rsidR="0010489C" w:rsidRPr="00000CBD" w:rsidRDefault="0010489C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55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8" w:type="dxa"/>
            <w:shd w:val="clear" w:color="auto" w:fill="auto"/>
          </w:tcPr>
          <w:p w14:paraId="55C4C929" w14:textId="77777777" w:rsidR="0010489C" w:rsidRPr="00000CBD" w:rsidRDefault="0010489C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5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000CBD" w:rsidRPr="00000CBD" w14:paraId="0CB74C36" w14:textId="77777777" w:rsidTr="00000CBD">
        <w:tc>
          <w:tcPr>
            <w:tcW w:w="5599" w:type="dxa"/>
            <w:gridSpan w:val="2"/>
            <w:shd w:val="clear" w:color="auto" w:fill="auto"/>
          </w:tcPr>
          <w:p w14:paraId="5925DAEB" w14:textId="77777777" w:rsidR="00000CBD" w:rsidRPr="00000CBD" w:rsidRDefault="00000CBD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детей, получивших санаторное лечение</w:t>
            </w:r>
          </w:p>
        </w:tc>
        <w:tc>
          <w:tcPr>
            <w:tcW w:w="1984" w:type="dxa"/>
            <w:shd w:val="clear" w:color="auto" w:fill="auto"/>
          </w:tcPr>
          <w:p w14:paraId="1C4C4084" w14:textId="77777777" w:rsidR="00000CBD" w:rsidRPr="00000CBD" w:rsidRDefault="00EE3F2D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5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8" w:type="dxa"/>
            <w:shd w:val="clear" w:color="auto" w:fill="auto"/>
          </w:tcPr>
          <w:p w14:paraId="3453C4F2" w14:textId="77777777" w:rsidR="00000CBD" w:rsidRPr="00000CBD" w:rsidRDefault="00DF7464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000CBD" w:rsidRPr="00000CBD" w14:paraId="0A0752D5" w14:textId="77777777" w:rsidTr="00000CBD">
        <w:tc>
          <w:tcPr>
            <w:tcW w:w="5599" w:type="dxa"/>
            <w:gridSpan w:val="2"/>
            <w:shd w:val="clear" w:color="auto" w:fill="auto"/>
          </w:tcPr>
          <w:p w14:paraId="6EF3745A" w14:textId="77777777" w:rsidR="00000CBD" w:rsidRPr="00000CBD" w:rsidRDefault="00000CBD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в санаторных лагерях</w:t>
            </w:r>
          </w:p>
        </w:tc>
        <w:tc>
          <w:tcPr>
            <w:tcW w:w="1984" w:type="dxa"/>
            <w:shd w:val="clear" w:color="auto" w:fill="auto"/>
          </w:tcPr>
          <w:p w14:paraId="0CC39E81" w14:textId="77777777" w:rsidR="00000CBD" w:rsidRPr="00000CBD" w:rsidRDefault="00000CBD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14:paraId="47A46D71" w14:textId="77777777" w:rsidR="00000CBD" w:rsidRPr="00000CBD" w:rsidRDefault="00000CBD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CBD" w:rsidRPr="00000CBD" w14:paraId="26C27CE4" w14:textId="77777777" w:rsidTr="00000CBD">
        <w:tc>
          <w:tcPr>
            <w:tcW w:w="2365" w:type="dxa"/>
            <w:vMerge w:val="restart"/>
            <w:shd w:val="clear" w:color="auto" w:fill="auto"/>
            <w:textDirection w:val="btLr"/>
            <w:vAlign w:val="center"/>
          </w:tcPr>
          <w:p w14:paraId="5601737E" w14:textId="77777777" w:rsidR="00000CBD" w:rsidRPr="00000CBD" w:rsidRDefault="00000CBD" w:rsidP="00F428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Оздоровлено по профилю</w:t>
            </w:r>
          </w:p>
        </w:tc>
        <w:tc>
          <w:tcPr>
            <w:tcW w:w="3234" w:type="dxa"/>
            <w:shd w:val="clear" w:color="auto" w:fill="auto"/>
          </w:tcPr>
          <w:p w14:paraId="10B898DF" w14:textId="77777777" w:rsidR="00000CBD" w:rsidRPr="00000CBD" w:rsidRDefault="007F6B91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Бронхолегочный</w:t>
            </w:r>
          </w:p>
        </w:tc>
        <w:tc>
          <w:tcPr>
            <w:tcW w:w="1984" w:type="dxa"/>
            <w:shd w:val="clear" w:color="auto" w:fill="auto"/>
          </w:tcPr>
          <w:p w14:paraId="14CD4C4D" w14:textId="77777777" w:rsidR="00000CBD" w:rsidRPr="00000CBD" w:rsidRDefault="00554DE2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988" w:type="dxa"/>
            <w:shd w:val="clear" w:color="auto" w:fill="auto"/>
          </w:tcPr>
          <w:p w14:paraId="22F4DCAC" w14:textId="77777777" w:rsidR="00000CBD" w:rsidRPr="00000CBD" w:rsidRDefault="00DF7464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000CBD" w:rsidRPr="00000CBD" w14:paraId="4FAABAEF" w14:textId="77777777" w:rsidTr="00000CBD">
        <w:tc>
          <w:tcPr>
            <w:tcW w:w="2365" w:type="dxa"/>
            <w:vMerge/>
            <w:shd w:val="clear" w:color="auto" w:fill="auto"/>
          </w:tcPr>
          <w:p w14:paraId="0E3DF878" w14:textId="77777777" w:rsidR="00000CBD" w:rsidRPr="00000CBD" w:rsidRDefault="00000CBD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14:paraId="7A71CB90" w14:textId="77777777" w:rsidR="00000CBD" w:rsidRPr="00000CBD" w:rsidRDefault="007F6B91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Нефрологический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A9B4773" w14:textId="77777777" w:rsidR="00000CBD" w:rsidRPr="00000CBD" w:rsidRDefault="00554DE2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8" w:type="dxa"/>
            <w:shd w:val="clear" w:color="auto" w:fill="auto"/>
          </w:tcPr>
          <w:p w14:paraId="3210F599" w14:textId="77777777" w:rsidR="00000CBD" w:rsidRPr="00000CBD" w:rsidRDefault="00DF7464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00CBD" w:rsidRPr="00000CBD" w14:paraId="4727C5D4" w14:textId="77777777" w:rsidTr="00000CBD">
        <w:tc>
          <w:tcPr>
            <w:tcW w:w="2365" w:type="dxa"/>
            <w:vMerge/>
            <w:shd w:val="clear" w:color="auto" w:fill="auto"/>
          </w:tcPr>
          <w:p w14:paraId="63D2402F" w14:textId="77777777" w:rsidR="00000CBD" w:rsidRPr="00000CBD" w:rsidRDefault="00000CBD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14:paraId="13F5315B" w14:textId="77777777" w:rsidR="00000CBD" w:rsidRPr="00000CBD" w:rsidRDefault="007F6B91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Кардиологический</w:t>
            </w:r>
          </w:p>
        </w:tc>
        <w:tc>
          <w:tcPr>
            <w:tcW w:w="1984" w:type="dxa"/>
            <w:shd w:val="clear" w:color="auto" w:fill="auto"/>
          </w:tcPr>
          <w:p w14:paraId="40732136" w14:textId="77777777" w:rsidR="00000CBD" w:rsidRPr="00000CBD" w:rsidRDefault="00554DE2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14:paraId="1BCDF474" w14:textId="77777777" w:rsidR="00000CBD" w:rsidRPr="00000CBD" w:rsidRDefault="00DF7464" w:rsidP="00DF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0CBD" w:rsidRPr="00000CBD" w14:paraId="49F36E07" w14:textId="77777777" w:rsidTr="00000CBD">
        <w:tc>
          <w:tcPr>
            <w:tcW w:w="2365" w:type="dxa"/>
            <w:vMerge/>
            <w:shd w:val="clear" w:color="auto" w:fill="auto"/>
          </w:tcPr>
          <w:p w14:paraId="5BDD3EFD" w14:textId="77777777" w:rsidR="00000CBD" w:rsidRPr="00000CBD" w:rsidRDefault="00000CBD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14:paraId="51C65C1B" w14:textId="77777777" w:rsidR="00000CBD" w:rsidRPr="00000CBD" w:rsidRDefault="007F6B91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Гастроэнтерологический</w:t>
            </w:r>
          </w:p>
        </w:tc>
        <w:tc>
          <w:tcPr>
            <w:tcW w:w="1984" w:type="dxa"/>
            <w:shd w:val="clear" w:color="auto" w:fill="auto"/>
          </w:tcPr>
          <w:p w14:paraId="41C85CBD" w14:textId="77777777" w:rsidR="00000CBD" w:rsidRPr="00000CBD" w:rsidRDefault="00554DE2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3E9A8BD6" w14:textId="77777777" w:rsidR="00000CBD" w:rsidRPr="00000CBD" w:rsidRDefault="00DF7464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00CBD" w:rsidRPr="00000CBD" w14:paraId="5EA112A4" w14:textId="77777777" w:rsidTr="00000CBD">
        <w:tc>
          <w:tcPr>
            <w:tcW w:w="2365" w:type="dxa"/>
            <w:vMerge/>
            <w:shd w:val="clear" w:color="auto" w:fill="auto"/>
          </w:tcPr>
          <w:p w14:paraId="1AD0E1DB" w14:textId="77777777" w:rsidR="00000CBD" w:rsidRPr="00000CBD" w:rsidRDefault="00000CBD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14:paraId="5A7543D5" w14:textId="77777777" w:rsidR="00000CBD" w:rsidRPr="00000CBD" w:rsidRDefault="007F6B91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Ортопедический</w:t>
            </w:r>
          </w:p>
        </w:tc>
        <w:tc>
          <w:tcPr>
            <w:tcW w:w="1984" w:type="dxa"/>
            <w:shd w:val="clear" w:color="auto" w:fill="auto"/>
          </w:tcPr>
          <w:p w14:paraId="5FB821D6" w14:textId="77777777" w:rsidR="00000CBD" w:rsidRPr="00000CBD" w:rsidRDefault="00554DE2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8" w:type="dxa"/>
            <w:shd w:val="clear" w:color="auto" w:fill="auto"/>
          </w:tcPr>
          <w:p w14:paraId="35F6F851" w14:textId="77777777" w:rsidR="00000CBD" w:rsidRPr="00000CBD" w:rsidRDefault="00DF7464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00CBD" w:rsidRPr="005450A7" w14:paraId="16576F3C" w14:textId="77777777" w:rsidTr="00000CBD">
        <w:tc>
          <w:tcPr>
            <w:tcW w:w="2365" w:type="dxa"/>
            <w:vMerge/>
            <w:shd w:val="clear" w:color="auto" w:fill="auto"/>
          </w:tcPr>
          <w:p w14:paraId="645507E6" w14:textId="77777777" w:rsidR="00000CBD" w:rsidRPr="00000CBD" w:rsidRDefault="00000CBD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shd w:val="clear" w:color="auto" w:fill="auto"/>
          </w:tcPr>
          <w:p w14:paraId="2D1CF918" w14:textId="77777777" w:rsidR="00000CBD" w:rsidRPr="005450A7" w:rsidRDefault="004B0E41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Совид-19</w:t>
            </w:r>
          </w:p>
        </w:tc>
        <w:tc>
          <w:tcPr>
            <w:tcW w:w="1984" w:type="dxa"/>
            <w:shd w:val="clear" w:color="auto" w:fill="auto"/>
          </w:tcPr>
          <w:p w14:paraId="4B8CCED5" w14:textId="77777777" w:rsidR="00000CBD" w:rsidRPr="00000CBD" w:rsidRDefault="00000CBD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14:paraId="73E7954C" w14:textId="77777777" w:rsidR="00000CBD" w:rsidRPr="005450A7" w:rsidRDefault="007069BA" w:rsidP="00F4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3353168E" w14:textId="77777777" w:rsidR="00956865" w:rsidRPr="005A2486" w:rsidRDefault="00956865" w:rsidP="005A2486">
      <w:pPr>
        <w:rPr>
          <w:rFonts w:ascii="Times New Roman" w:eastAsia="Times New Roman" w:hAnsi="Times New Roman"/>
          <w:sz w:val="28"/>
          <w:lang w:eastAsia="ru-RU"/>
        </w:rPr>
      </w:pPr>
    </w:p>
    <w:p w14:paraId="1595238D" w14:textId="77777777" w:rsidR="00EF698F" w:rsidRDefault="00EF698F" w:rsidP="002C36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Совершенствование диагностической, лечебной, реабилитационной помощи и внедрение современных технологий.</w:t>
      </w:r>
    </w:p>
    <w:p w14:paraId="15818329" w14:textId="77777777" w:rsidR="00EF698F" w:rsidRDefault="00EF698F" w:rsidP="00EF698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917272" w14:textId="77777777" w:rsidR="00EF698F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AE03BE1" w14:textId="77777777" w:rsidR="00EF698F" w:rsidRDefault="00EF698F" w:rsidP="00EF698F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Диагностические службы:</w:t>
      </w:r>
    </w:p>
    <w:p w14:paraId="076616FC" w14:textId="77777777" w:rsidR="00EF698F" w:rsidRDefault="00EF698F" w:rsidP="00EF698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28C78EB" w14:textId="77777777" w:rsidR="00EF698F" w:rsidRDefault="00EF698F" w:rsidP="00EF698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Лечебно-диагностическая база ДГП№23 филиал 1 включает лабораторные,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ультразвуковые исследования, а также функциональную диагностику.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14:paraId="1207B221" w14:textId="77777777" w:rsidR="00EF698F" w:rsidRDefault="00EF698F" w:rsidP="00EF698F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8"/>
          <w:lang w:eastAsia="ru-RU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76"/>
        <w:gridCol w:w="720"/>
        <w:gridCol w:w="720"/>
        <w:gridCol w:w="900"/>
        <w:gridCol w:w="900"/>
        <w:gridCol w:w="720"/>
        <w:gridCol w:w="720"/>
        <w:gridCol w:w="900"/>
        <w:gridCol w:w="900"/>
      </w:tblGrid>
      <w:tr w:rsidR="00EF698F" w14:paraId="4D3B9AFE" w14:textId="77777777" w:rsidTr="00EF698F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F0C" w14:textId="77777777" w:rsidR="00EF698F" w:rsidRDefault="00EF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14:paraId="35D03F01" w14:textId="77777777" w:rsidR="00EF698F" w:rsidRDefault="00EF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592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14:paraId="5AC6EB19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Виды: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C9B" w14:textId="77777777" w:rsidR="00EF698F" w:rsidRDefault="00FF31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201</w:t>
            </w:r>
            <w:r w:rsidR="00554DE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9</w:t>
            </w:r>
            <w:r w:rsidR="00EF698F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6B6" w14:textId="77777777" w:rsidR="00EF698F" w:rsidRDefault="00357E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</w:t>
            </w:r>
            <w:r w:rsidR="00554DE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</w:t>
            </w:r>
            <w:r w:rsidR="00EF698F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F698F" w14:paraId="414D245F" w14:textId="77777777" w:rsidTr="00EF698F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B2D" w14:textId="77777777" w:rsidR="00EF698F" w:rsidRDefault="00EF698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DC37" w14:textId="77777777" w:rsidR="00EF698F" w:rsidRDefault="00EF698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CAC" w14:textId="77777777" w:rsidR="00EF698F" w:rsidRDefault="00EF6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FED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Исследования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ED8" w14:textId="77777777" w:rsidR="00EF698F" w:rsidRDefault="00EF69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C7A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Исследования </w:t>
            </w:r>
          </w:p>
        </w:tc>
      </w:tr>
      <w:tr w:rsidR="00EF698F" w14:paraId="22BEBF86" w14:textId="77777777" w:rsidTr="00EF698F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3AAF" w14:textId="77777777" w:rsidR="00EF698F" w:rsidRDefault="00EF698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42D" w14:textId="77777777" w:rsidR="00EF698F" w:rsidRDefault="00EF698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BB4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B8F" w14:textId="77777777" w:rsidR="00EF698F" w:rsidRDefault="00EF698F" w:rsidP="00DF3E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="00DF3E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E9E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BEE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 1 ребенка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CB5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AE07" w14:textId="77777777" w:rsidR="00EF698F" w:rsidRDefault="00EF698F" w:rsidP="00DF3E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="00DF3E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06F3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243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 1</w:t>
            </w:r>
          </w:p>
          <w:p w14:paraId="0DB2E318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ребенка</w:t>
            </w:r>
          </w:p>
        </w:tc>
      </w:tr>
      <w:tr w:rsidR="00C746A5" w14:paraId="6AC17BF4" w14:textId="77777777" w:rsidTr="00EF69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D2D" w14:textId="77777777" w:rsidR="00C746A5" w:rsidRDefault="00C7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47C" w14:textId="77777777" w:rsidR="00C746A5" w:rsidRDefault="00C746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 функциональной диагностики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C1A5" w14:textId="77777777" w:rsidR="00C746A5" w:rsidRDefault="00C746A5" w:rsidP="003E4F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F84" w14:textId="77777777" w:rsidR="00C746A5" w:rsidRDefault="00630663" w:rsidP="003E4F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3C0" w14:textId="77777777" w:rsidR="00C746A5" w:rsidRDefault="00554DE2" w:rsidP="0017539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A74" w14:textId="77777777" w:rsidR="00C746A5" w:rsidRDefault="00C746A5" w:rsidP="001753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57A" w14:textId="77777777" w:rsidR="00C746A5" w:rsidRDefault="00C74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226" w14:textId="77777777" w:rsidR="00C746A5" w:rsidRPr="007F6B91" w:rsidRDefault="00630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3B4" w14:textId="77777777" w:rsidR="00C746A5" w:rsidRDefault="00DF7464" w:rsidP="00357EF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733" w14:textId="77777777" w:rsidR="00C746A5" w:rsidRDefault="00161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6A5" w14:paraId="47C3BAC1" w14:textId="77777777" w:rsidTr="00EF69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3F9" w14:textId="77777777" w:rsidR="00C746A5" w:rsidRDefault="00C7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340" w14:textId="77777777" w:rsidR="00C746A5" w:rsidRDefault="00C746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УЗИ диагностики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623" w14:textId="77777777" w:rsidR="00C746A5" w:rsidRDefault="002C363A" w:rsidP="003E4F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F64" w14:textId="77777777" w:rsidR="00C746A5" w:rsidRDefault="00C746A5" w:rsidP="003E4F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60C6" w14:textId="77777777" w:rsidR="00C746A5" w:rsidRDefault="00554DE2" w:rsidP="001753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6C8" w14:textId="77777777" w:rsidR="00C746A5" w:rsidRDefault="00C746A5" w:rsidP="001753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8B09" w14:textId="77777777" w:rsidR="00C746A5" w:rsidRDefault="001559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A78" w14:textId="77777777" w:rsidR="00C746A5" w:rsidRPr="007F6B91" w:rsidRDefault="00C74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54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241" w14:textId="77777777" w:rsidR="00C746A5" w:rsidRDefault="00DF7464" w:rsidP="00C746A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0C6" w14:textId="77777777" w:rsidR="00C746A5" w:rsidRDefault="00294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6A5" w:rsidRPr="0029451C" w14:paraId="1017458A" w14:textId="77777777" w:rsidTr="00EF69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B40" w14:textId="77777777" w:rsidR="00C746A5" w:rsidRDefault="00C74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79F" w14:textId="77777777" w:rsidR="00C746A5" w:rsidRDefault="00C746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Клинико-диагностическая лаборатория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2A5" w14:textId="77777777" w:rsidR="00C746A5" w:rsidRDefault="00C746A5" w:rsidP="003E4F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C4A" w14:textId="77777777" w:rsidR="00C746A5" w:rsidRDefault="00C746A5" w:rsidP="003E4F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D22" w14:textId="77777777" w:rsidR="00C746A5" w:rsidRDefault="00554DE2" w:rsidP="0017539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210412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1C7" w14:textId="77777777" w:rsidR="00C746A5" w:rsidRDefault="00C746A5" w:rsidP="001753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604" w14:textId="77777777" w:rsidR="00C746A5" w:rsidRDefault="00C74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8C7" w14:textId="77777777" w:rsidR="00C746A5" w:rsidRPr="007F6B91" w:rsidRDefault="00C746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7E9" w14:textId="77777777" w:rsidR="00C746A5" w:rsidRDefault="00DF7464" w:rsidP="00357EF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147500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BE1" w14:textId="77777777" w:rsidR="00C746A5" w:rsidRPr="00A03B2A" w:rsidRDefault="00294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3B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14:paraId="41A5C8DB" w14:textId="77777777" w:rsidR="0029451C" w:rsidRPr="0029451C" w:rsidRDefault="00294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7D379A6" w14:textId="77777777" w:rsidR="00EF698F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EED030" w14:textId="77777777" w:rsidR="00EF698F" w:rsidRPr="00A03B2A" w:rsidRDefault="00CB669E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>В сравнении с 201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EF698F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годом отмечается: </w:t>
      </w:r>
    </w:p>
    <w:p w14:paraId="02B59716" w14:textId="77777777" w:rsidR="00EF698F" w:rsidRPr="00A03B2A" w:rsidRDefault="00CB669E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снижение</w:t>
      </w:r>
      <w:r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3B2A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клинико-диагностических </w:t>
      </w:r>
      <w:r w:rsidR="005F4B0C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исследований на 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29,9</w:t>
      </w:r>
      <w:r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F4B0C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EF698F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14:paraId="0B71CBB6" w14:textId="77777777" w:rsidR="00EF698F" w:rsidRPr="00A03B2A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357EF9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>уменьшилось</w:t>
      </w:r>
      <w:r w:rsidRPr="00A03B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357EF9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</w:t>
      </w:r>
      <w:r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ульт</w:t>
      </w:r>
      <w:r w:rsidR="00C41F18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развуковых  исследований  на 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4,9</w:t>
      </w:r>
      <w:r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5F4B0C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7A0B8BF" w14:textId="77777777" w:rsidR="00EF698F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>3. Общее число исследований кабинета функциональной диагностики</w:t>
      </w:r>
      <w:r w:rsidRPr="00A03B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5F4B0C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уменьшилось</w:t>
      </w:r>
      <w:r w:rsidR="005F4B0C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42,1</w:t>
      </w:r>
      <w:r w:rsidR="00FC0C2B" w:rsidRPr="00A03B2A">
        <w:rPr>
          <w:rFonts w:ascii="Times New Roman" w:eastAsia="Times New Roman" w:hAnsi="Times New Roman"/>
          <w:bCs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BDC47A0" w14:textId="77777777" w:rsidR="00EF698F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отдельным разделам ситуация сложилась следующим образом:</w:t>
      </w:r>
    </w:p>
    <w:p w14:paraId="2CB4A453" w14:textId="77777777" w:rsidR="00EF698F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объём гематологических исследований -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61458</w:t>
      </w:r>
      <w:r w:rsidR="009667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 в 201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74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-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85216</w:t>
      </w:r>
      <w:r w:rsidR="009667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910C232" w14:textId="77777777" w:rsidR="00EF698F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объём биохимических исследований -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472</w:t>
      </w:r>
      <w:r w:rsidR="009667B8">
        <w:rPr>
          <w:rFonts w:ascii="Times New Roman" w:eastAsia="Times New Roman" w:hAnsi="Times New Roman"/>
          <w:bCs/>
          <w:sz w:val="28"/>
          <w:szCs w:val="28"/>
          <w:lang w:eastAsia="ru-RU"/>
        </w:rPr>
        <w:t>, в 201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6C3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– 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597</w:t>
      </w:r>
      <w:r w:rsidR="009667B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2F6BAEE" w14:textId="77777777" w:rsidR="00EF698F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объём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коагулологических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исследований -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25</w:t>
      </w:r>
      <w:r w:rsidR="006C3BC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667B8">
        <w:rPr>
          <w:rFonts w:ascii="Times New Roman" w:eastAsia="Times New Roman" w:hAnsi="Times New Roman"/>
          <w:bCs/>
          <w:sz w:val="28"/>
          <w:szCs w:val="28"/>
          <w:lang w:eastAsia="ru-RU"/>
        </w:rPr>
        <w:t>, в 201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9667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6C3B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- </w:t>
      </w:r>
      <w:r w:rsidR="00DF7464">
        <w:rPr>
          <w:rFonts w:ascii="Times New Roman" w:eastAsia="Times New Roman" w:hAnsi="Times New Roman"/>
          <w:bCs/>
          <w:sz w:val="28"/>
          <w:szCs w:val="28"/>
          <w:lang w:eastAsia="ru-RU"/>
        </w:rPr>
        <w:t>2311</w:t>
      </w:r>
      <w:r w:rsidR="009667B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E6DE9DE" w14:textId="77777777" w:rsidR="00EF698F" w:rsidRPr="00C746A5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B1C656" w14:textId="77777777" w:rsidR="00EF698F" w:rsidRDefault="00EF698F" w:rsidP="00EF69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Физиотерапевтическая служба:</w:t>
      </w:r>
    </w:p>
    <w:p w14:paraId="6412B62B" w14:textId="77777777" w:rsidR="00EF698F" w:rsidRDefault="00EF698F" w:rsidP="00EF698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720"/>
        <w:gridCol w:w="720"/>
        <w:gridCol w:w="900"/>
        <w:gridCol w:w="900"/>
        <w:gridCol w:w="720"/>
        <w:gridCol w:w="720"/>
        <w:gridCol w:w="900"/>
        <w:gridCol w:w="900"/>
      </w:tblGrid>
      <w:tr w:rsidR="00EF698F" w14:paraId="1ED3A9C0" w14:textId="77777777" w:rsidTr="00380358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329" w14:textId="77777777" w:rsidR="00EF698F" w:rsidRDefault="00EF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2B992D" w14:textId="77777777" w:rsidR="00EF698F" w:rsidRDefault="00EF6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905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83F075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19A" w14:textId="77777777" w:rsidR="00EF698F" w:rsidRDefault="009667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155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F6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427" w14:textId="77777777" w:rsidR="00EF698F" w:rsidRDefault="001559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EF6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F698F" w14:paraId="5375FF96" w14:textId="77777777" w:rsidTr="00380358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EB6" w14:textId="77777777" w:rsidR="00EF698F" w:rsidRDefault="00EF6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8C4B" w14:textId="77777777" w:rsidR="00EF698F" w:rsidRDefault="00EF6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A5B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Укомплектованность</w:t>
            </w:r>
          </w:p>
          <w:p w14:paraId="30E0CF58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73B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10C81F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DE4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940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19F26C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процедуры</w:t>
            </w:r>
          </w:p>
        </w:tc>
      </w:tr>
      <w:tr w:rsidR="00EF698F" w14:paraId="603DF6C4" w14:textId="77777777" w:rsidTr="00380358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BF9" w14:textId="77777777" w:rsidR="00EF698F" w:rsidRDefault="00EF6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8189" w14:textId="77777777" w:rsidR="00EF698F" w:rsidRDefault="00EF6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4D6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E4D5" w14:textId="77777777" w:rsidR="00EF698F" w:rsidRDefault="00EF698F" w:rsidP="00DF3E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DF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6FA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A5C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ребенка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556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CE3" w14:textId="77777777" w:rsidR="00EF698F" w:rsidRDefault="00EF698F" w:rsidP="00DF3E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DF3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F5F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E1C" w14:textId="77777777" w:rsidR="00EF698F" w:rsidRDefault="00EF69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ребенка</w:t>
            </w:r>
          </w:p>
        </w:tc>
      </w:tr>
      <w:tr w:rsidR="0029451C" w14:paraId="75E9A389" w14:textId="77777777" w:rsidTr="00380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AF0" w14:textId="77777777" w:rsidR="0029451C" w:rsidRDefault="0029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BF2" w14:textId="77777777" w:rsidR="0029451C" w:rsidRDefault="002945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Физиотерапевтическое отделение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C5D4" w14:textId="77777777" w:rsidR="0029451C" w:rsidRDefault="0029451C" w:rsidP="003E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15C" w14:textId="77777777" w:rsidR="0029451C" w:rsidRDefault="00554DE2" w:rsidP="003E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945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ADE" w14:textId="77777777" w:rsidR="0029451C" w:rsidRPr="00EF698F" w:rsidRDefault="00554DE2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552" w14:textId="77777777" w:rsidR="0029451C" w:rsidRDefault="0029451C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54D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05B" w14:textId="77777777" w:rsidR="0029451C" w:rsidRDefault="0029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64E" w14:textId="77777777" w:rsidR="0029451C" w:rsidRDefault="0029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7D5" w14:textId="77777777" w:rsidR="0029451C" w:rsidRPr="00EF698F" w:rsidRDefault="00DF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25D8" w14:textId="77777777" w:rsidR="0029451C" w:rsidRDefault="00954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9451C" w14:paraId="1DF4F798" w14:textId="77777777" w:rsidTr="003803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755" w14:textId="77777777" w:rsidR="0029451C" w:rsidRDefault="0029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F566" w14:textId="77777777" w:rsidR="0029451C" w:rsidRDefault="002945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14:paraId="722F0266" w14:textId="77777777" w:rsidR="0029451C" w:rsidRDefault="002945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ЛФК</w:t>
            </w:r>
          </w:p>
          <w:p w14:paraId="107BF3AD" w14:textId="77777777" w:rsidR="0029451C" w:rsidRDefault="002945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</w:t>
            </w:r>
          </w:p>
          <w:p w14:paraId="7E3FE79F" w14:textId="77777777" w:rsidR="0029451C" w:rsidRDefault="002945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4A5AC4E" w14:textId="77777777" w:rsidR="0029451C" w:rsidRDefault="002945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2D01BC2" w14:textId="77777777" w:rsidR="0029451C" w:rsidRDefault="002945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8D9" w14:textId="77777777" w:rsidR="0029451C" w:rsidRDefault="0029451C" w:rsidP="003E4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859F97" w14:textId="77777777" w:rsidR="0029451C" w:rsidRDefault="0029451C" w:rsidP="003E4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4826C5" w14:textId="77777777" w:rsidR="0029451C" w:rsidRDefault="0029451C" w:rsidP="003E4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040EE9" w14:textId="77777777" w:rsidR="0029451C" w:rsidRPr="008378C1" w:rsidRDefault="0029451C" w:rsidP="003E4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BCD517" w14:textId="77777777" w:rsidR="0029451C" w:rsidRPr="008378C1" w:rsidRDefault="0029451C" w:rsidP="003E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47A207" w14:textId="77777777" w:rsidR="0029451C" w:rsidRPr="00BB2F92" w:rsidRDefault="0029451C" w:rsidP="003E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C1B" w14:textId="77777777" w:rsidR="0029451C" w:rsidRPr="00BB2F92" w:rsidRDefault="0029451C" w:rsidP="003E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4BD16D" w14:textId="77777777" w:rsidR="0029451C" w:rsidRDefault="0029451C" w:rsidP="003E4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14:paraId="3BADFF5D" w14:textId="77777777" w:rsidR="0029451C" w:rsidRPr="008378C1" w:rsidRDefault="0029451C" w:rsidP="003E4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2A788A" w14:textId="77777777" w:rsidR="0029451C" w:rsidRPr="00BB2F92" w:rsidRDefault="0029451C" w:rsidP="003E4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37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33D" w14:textId="77777777" w:rsidR="0029451C" w:rsidRPr="00BB2F92" w:rsidRDefault="0029451C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71BB1D" w14:textId="77777777" w:rsidR="00554DE2" w:rsidRDefault="00554DE2" w:rsidP="00554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7762</w:t>
            </w:r>
          </w:p>
          <w:p w14:paraId="21242AF8" w14:textId="77777777" w:rsidR="00554DE2" w:rsidRDefault="00554DE2" w:rsidP="00554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912C76" w14:textId="77777777" w:rsidR="0029451C" w:rsidRPr="00BB2F92" w:rsidRDefault="00554DE2" w:rsidP="0055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F77" w14:textId="77777777" w:rsidR="0029451C" w:rsidRPr="00BB2F92" w:rsidRDefault="0029451C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5245B3" w14:textId="77777777" w:rsidR="0029451C" w:rsidRDefault="0029451C" w:rsidP="00DF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5D48CC67" w14:textId="77777777" w:rsidR="0029451C" w:rsidRDefault="0029451C" w:rsidP="00175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6663B" w14:textId="77777777" w:rsidR="0029451C" w:rsidRPr="00BB2F92" w:rsidRDefault="0029451C" w:rsidP="0017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4F7" w14:textId="77777777" w:rsidR="0029451C" w:rsidRDefault="0029451C" w:rsidP="008378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BD2845" w14:textId="77777777" w:rsidR="0029451C" w:rsidRDefault="0029451C" w:rsidP="008378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BED887" w14:textId="77777777" w:rsidR="0029451C" w:rsidRDefault="0029451C" w:rsidP="0083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857760" w14:textId="77777777" w:rsidR="0029451C" w:rsidRPr="008378C1" w:rsidRDefault="0029451C" w:rsidP="0083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4190E4" w14:textId="77777777" w:rsidR="0029451C" w:rsidRPr="008378C1" w:rsidRDefault="0029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604DC6" w14:textId="77777777" w:rsidR="0029451C" w:rsidRPr="00BB2F92" w:rsidRDefault="0029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1B1" w14:textId="77777777" w:rsidR="0029451C" w:rsidRPr="00BB2F92" w:rsidRDefault="0029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403833" w14:textId="77777777" w:rsidR="0029451C" w:rsidRDefault="0029451C" w:rsidP="00837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B8A849" w14:textId="77777777" w:rsidR="0029451C" w:rsidRPr="00BB2F92" w:rsidRDefault="0029451C" w:rsidP="00554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55C" w14:textId="77777777" w:rsidR="0029451C" w:rsidRPr="00BB2F92" w:rsidRDefault="0029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31F6EC" w14:textId="77777777" w:rsidR="0029451C" w:rsidRDefault="00DF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5170</w:t>
            </w:r>
          </w:p>
          <w:p w14:paraId="04DAA709" w14:textId="77777777" w:rsidR="00DF7464" w:rsidRDefault="00DF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46BBF1" w14:textId="77777777" w:rsidR="00DF7464" w:rsidRPr="00BB2F92" w:rsidRDefault="00DF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4D1" w14:textId="77777777" w:rsidR="0029451C" w:rsidRDefault="00294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EAFEB7" w14:textId="77777777" w:rsidR="00DF7464" w:rsidRPr="00BB2F92" w:rsidRDefault="00DF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553A95AF" w14:textId="77777777" w:rsidR="00554DE2" w:rsidRPr="00BB2F92" w:rsidRDefault="0029451C" w:rsidP="00554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438D474C" w14:textId="77777777" w:rsidR="0029451C" w:rsidRPr="00BB2F92" w:rsidRDefault="00DF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59CB328C" w14:textId="77777777" w:rsidR="00EF698F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35F04C4" w14:textId="77777777" w:rsidR="00EF698F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F46C039" w14:textId="77777777" w:rsidR="00EF698F" w:rsidRDefault="00EF698F" w:rsidP="00EF698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Наряду с медикаментозной терапией в комплексном лечении больных широко используются физ</w:t>
      </w:r>
      <w:r w:rsidR="00CE7A67">
        <w:rPr>
          <w:rFonts w:ascii="Times New Roman" w:eastAsia="Times New Roman" w:hAnsi="Times New Roman"/>
          <w:bCs/>
          <w:sz w:val="28"/>
          <w:szCs w:val="28"/>
          <w:lang w:eastAsia="ru-RU"/>
        </w:rPr>
        <w:t>иотерапевтические методы. В 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закончили лечение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физиотерапевтическом отделении</w:t>
      </w:r>
      <w:r w:rsidR="008378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4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909</w:t>
      </w:r>
      <w:r w:rsidR="00C70D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</w:t>
      </w:r>
      <w:r w:rsidR="00C70D69" w:rsidRPr="00B548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на </w:t>
      </w:r>
      <w:r w:rsidR="00954A1A">
        <w:rPr>
          <w:rFonts w:ascii="Times New Roman" w:eastAsia="Times New Roman" w:hAnsi="Times New Roman"/>
          <w:bCs/>
          <w:sz w:val="28"/>
          <w:szCs w:val="28"/>
          <w:lang w:eastAsia="ru-RU"/>
        </w:rPr>
        <w:t>40,</w:t>
      </w:r>
      <w:r w:rsidR="00F221BB" w:rsidRPr="00B548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669E" w:rsidRPr="00B548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</w:t>
      </w:r>
      <w:r w:rsidR="00B54894" w:rsidRPr="00B54894">
        <w:rPr>
          <w:rFonts w:ascii="Times New Roman" w:eastAsia="Times New Roman" w:hAnsi="Times New Roman"/>
          <w:bCs/>
          <w:sz w:val="28"/>
          <w:szCs w:val="28"/>
          <w:lang w:eastAsia="ru-RU"/>
        </w:rPr>
        <w:t>меньше</w:t>
      </w:r>
      <w:r w:rsidR="00CB669E" w:rsidRPr="00B54894">
        <w:rPr>
          <w:rFonts w:ascii="Times New Roman" w:eastAsia="Times New Roman" w:hAnsi="Times New Roman"/>
          <w:bCs/>
          <w:sz w:val="28"/>
          <w:szCs w:val="28"/>
          <w:lang w:eastAsia="ru-RU"/>
        </w:rPr>
        <w:t>, чем в 201</w:t>
      </w:r>
      <w:r w:rsidR="00954A1A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70D69" w:rsidRPr="00B548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4894">
        <w:rPr>
          <w:rFonts w:ascii="Times New Roman" w:eastAsia="Times New Roman" w:hAnsi="Times New Roman"/>
          <w:bCs/>
          <w:sz w:val="28"/>
          <w:szCs w:val="28"/>
          <w:lang w:eastAsia="ru-RU"/>
        </w:rPr>
        <w:t>году.</w:t>
      </w:r>
    </w:p>
    <w:p w14:paraId="68492F8F" w14:textId="77777777" w:rsidR="00672994" w:rsidRDefault="00EF698F" w:rsidP="00CD15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Средняя длительность реабилитационного курса составила 10 дней</w:t>
      </w:r>
    </w:p>
    <w:p w14:paraId="5AB26D85" w14:textId="77777777" w:rsidR="001A38C1" w:rsidRDefault="001A38C1" w:rsidP="00CD15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14:paraId="0A2068BA" w14:textId="77777777" w:rsidR="001A38C1" w:rsidRDefault="001A38C1" w:rsidP="00CD15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5E6025" w14:textId="77777777" w:rsidR="001A38C1" w:rsidRDefault="001A38C1" w:rsidP="00CD15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79B243C" w14:textId="77777777" w:rsidR="00D37EBF" w:rsidRDefault="00D37EBF" w:rsidP="00CD151E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15CA05DD" w14:textId="77777777" w:rsidR="00D37EBF" w:rsidRDefault="00D37EBF" w:rsidP="00CD151E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024FB0B4" w14:textId="77777777" w:rsidR="00D37EBF" w:rsidRDefault="00D37EBF" w:rsidP="00CD151E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463A8C75" w14:textId="77777777" w:rsidR="001A38C1" w:rsidRPr="007062CE" w:rsidRDefault="001A38C1" w:rsidP="00CD151E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062C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Обращения граждан: </w:t>
      </w:r>
      <w:r w:rsidR="009843CB" w:rsidRPr="007062CE">
        <w:rPr>
          <w:rFonts w:ascii="Times New Roman" w:eastAsia="Times New Roman" w:hAnsi="Times New Roman"/>
          <w:b/>
          <w:sz w:val="36"/>
          <w:szCs w:val="36"/>
          <w:lang w:eastAsia="ru-RU"/>
        </w:rPr>
        <w:t>в 2019г - всего 50. В 2020г –всего 45</w:t>
      </w:r>
    </w:p>
    <w:p w14:paraId="4F2B3EA5" w14:textId="77777777" w:rsidR="00672994" w:rsidRPr="007062CE" w:rsidRDefault="00672994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7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1359"/>
        <w:gridCol w:w="1364"/>
      </w:tblGrid>
      <w:tr w:rsidR="003704CE" w:rsidRPr="007062CE" w14:paraId="6EBF2844" w14:textId="77777777" w:rsidTr="003704CE">
        <w:tc>
          <w:tcPr>
            <w:tcW w:w="4498" w:type="dxa"/>
          </w:tcPr>
          <w:p w14:paraId="490F1E20" w14:textId="77777777" w:rsidR="003704CE" w:rsidRPr="007062CE" w:rsidRDefault="003704CE" w:rsidP="000B4C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</w:tcPr>
          <w:p w14:paraId="640397D3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1364" w:type="dxa"/>
          </w:tcPr>
          <w:p w14:paraId="78E4708F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  <w:tr w:rsidR="003704CE" w:rsidRPr="007062CE" w14:paraId="638E3AA5" w14:textId="77777777" w:rsidTr="003704CE">
        <w:tc>
          <w:tcPr>
            <w:tcW w:w="4498" w:type="dxa"/>
          </w:tcPr>
          <w:p w14:paraId="36789E88" w14:textId="77777777" w:rsidR="003704CE" w:rsidRPr="007062CE" w:rsidRDefault="003704CE" w:rsidP="00856120">
            <w:pPr>
              <w:spacing w:before="10" w:after="1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6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вопросу обеспечения бесплатными продуктами</w:t>
            </w:r>
          </w:p>
        </w:tc>
        <w:tc>
          <w:tcPr>
            <w:tcW w:w="1359" w:type="dxa"/>
          </w:tcPr>
          <w:p w14:paraId="4C669B8D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14:paraId="176A4964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4CE" w:rsidRPr="007062CE" w14:paraId="746DEBA9" w14:textId="77777777" w:rsidTr="003704CE">
        <w:tc>
          <w:tcPr>
            <w:tcW w:w="4498" w:type="dxa"/>
          </w:tcPr>
          <w:p w14:paraId="626CCA6B" w14:textId="77777777" w:rsidR="003704CE" w:rsidRPr="007062CE" w:rsidRDefault="003704CE" w:rsidP="00856120">
            <w:pPr>
              <w:spacing w:before="10" w:after="1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6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вопросу вакцинопрофилактики </w:t>
            </w:r>
          </w:p>
        </w:tc>
        <w:tc>
          <w:tcPr>
            <w:tcW w:w="1359" w:type="dxa"/>
          </w:tcPr>
          <w:p w14:paraId="029E5C18" w14:textId="77777777" w:rsidR="003704CE" w:rsidRPr="007062CE" w:rsidRDefault="003704CE" w:rsidP="00856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 xml:space="preserve">        9</w:t>
            </w:r>
          </w:p>
        </w:tc>
        <w:tc>
          <w:tcPr>
            <w:tcW w:w="1364" w:type="dxa"/>
          </w:tcPr>
          <w:p w14:paraId="103FA371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04CE" w:rsidRPr="007062CE" w14:paraId="23BE665A" w14:textId="77777777" w:rsidTr="003704CE">
        <w:tc>
          <w:tcPr>
            <w:tcW w:w="4498" w:type="dxa"/>
          </w:tcPr>
          <w:p w14:paraId="37F6996C" w14:textId="77777777" w:rsidR="003704CE" w:rsidRPr="007062CE" w:rsidRDefault="003704CE" w:rsidP="00856120">
            <w:pPr>
              <w:spacing w:before="10" w:after="1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6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вопросы этики и </w:t>
            </w:r>
            <w:proofErr w:type="spellStart"/>
            <w:r w:rsidRPr="00706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деантологии</w:t>
            </w:r>
            <w:proofErr w:type="spellEnd"/>
            <w:r w:rsidRPr="00706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0</w:t>
            </w:r>
          </w:p>
        </w:tc>
        <w:tc>
          <w:tcPr>
            <w:tcW w:w="1359" w:type="dxa"/>
          </w:tcPr>
          <w:p w14:paraId="0A6894C9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4" w:type="dxa"/>
          </w:tcPr>
          <w:p w14:paraId="6920A09C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4CE" w:rsidRPr="007062CE" w14:paraId="564BD4F3" w14:textId="77777777" w:rsidTr="003704CE">
        <w:tc>
          <w:tcPr>
            <w:tcW w:w="4498" w:type="dxa"/>
          </w:tcPr>
          <w:p w14:paraId="5A6950D4" w14:textId="77777777" w:rsidR="003704CE" w:rsidRPr="007062CE" w:rsidRDefault="003704CE" w:rsidP="00856120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качество оказания  медицинской помощи</w:t>
            </w:r>
          </w:p>
        </w:tc>
        <w:tc>
          <w:tcPr>
            <w:tcW w:w="1359" w:type="dxa"/>
          </w:tcPr>
          <w:p w14:paraId="154EAF75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14:paraId="06ADD833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04CE" w:rsidRPr="007062CE" w14:paraId="63010CDE" w14:textId="77777777" w:rsidTr="003704CE">
        <w:tc>
          <w:tcPr>
            <w:tcW w:w="4498" w:type="dxa"/>
          </w:tcPr>
          <w:p w14:paraId="36353F80" w14:textId="77777777" w:rsidR="003704CE" w:rsidRPr="007062CE" w:rsidRDefault="003704CE" w:rsidP="007C497C">
            <w:pPr>
              <w:spacing w:before="10" w:after="10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вопросу </w:t>
            </w:r>
            <w:proofErr w:type="spellStart"/>
            <w:r w:rsidRPr="00706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сан.эпид.режима</w:t>
            </w:r>
            <w:proofErr w:type="spellEnd"/>
            <w:r w:rsidRPr="00706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состояния здания и прилегающей территории</w:t>
            </w:r>
          </w:p>
        </w:tc>
        <w:tc>
          <w:tcPr>
            <w:tcW w:w="1359" w:type="dxa"/>
          </w:tcPr>
          <w:p w14:paraId="33D1E772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14:paraId="16A8C101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04CE" w:rsidRPr="007062CE" w14:paraId="6285ABB5" w14:textId="77777777" w:rsidTr="003704CE">
        <w:tc>
          <w:tcPr>
            <w:tcW w:w="4498" w:type="dxa"/>
          </w:tcPr>
          <w:p w14:paraId="3A5781C2" w14:textId="77777777" w:rsidR="003704CE" w:rsidRPr="007062CE" w:rsidRDefault="00586E94" w:rsidP="00C75ABB">
            <w:pPr>
              <w:pStyle w:val="a5"/>
              <w:rPr>
                <w:color w:val="000000"/>
                <w:sz w:val="27"/>
                <w:szCs w:val="27"/>
              </w:rPr>
            </w:pPr>
            <w:r w:rsidRPr="007062CE">
              <w:rPr>
                <w:color w:val="000000"/>
                <w:sz w:val="27"/>
                <w:szCs w:val="27"/>
              </w:rPr>
              <w:t>Организация</w:t>
            </w:r>
            <w:r w:rsidR="00C75ABB" w:rsidRPr="007062CE">
              <w:rPr>
                <w:color w:val="000000"/>
                <w:sz w:val="27"/>
                <w:szCs w:val="27"/>
              </w:rPr>
              <w:t xml:space="preserve"> </w:t>
            </w:r>
            <w:r w:rsidRPr="007062CE">
              <w:rPr>
                <w:color w:val="000000"/>
                <w:sz w:val="27"/>
                <w:szCs w:val="27"/>
              </w:rPr>
              <w:t>приема и записи</w:t>
            </w:r>
          </w:p>
        </w:tc>
        <w:tc>
          <w:tcPr>
            <w:tcW w:w="1359" w:type="dxa"/>
          </w:tcPr>
          <w:p w14:paraId="4A19B289" w14:textId="77777777" w:rsidR="003704CE" w:rsidRPr="007062CE" w:rsidRDefault="00C75ABB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14:paraId="56E32169" w14:textId="77777777" w:rsidR="003704CE" w:rsidRPr="007062CE" w:rsidRDefault="00C75ABB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32FB" w:rsidRPr="007062CE" w14:paraId="565A5233" w14:textId="77777777" w:rsidTr="003704CE">
        <w:tc>
          <w:tcPr>
            <w:tcW w:w="4498" w:type="dxa"/>
          </w:tcPr>
          <w:p w14:paraId="3D19348B" w14:textId="77777777" w:rsidR="00F332FB" w:rsidRPr="007062CE" w:rsidRDefault="00F332FB" w:rsidP="00C75ABB">
            <w:pPr>
              <w:pStyle w:val="a5"/>
              <w:rPr>
                <w:color w:val="000000"/>
                <w:sz w:val="27"/>
                <w:szCs w:val="27"/>
              </w:rPr>
            </w:pPr>
            <w:r w:rsidRPr="007062CE">
              <w:rPr>
                <w:color w:val="000000"/>
                <w:sz w:val="27"/>
                <w:szCs w:val="27"/>
              </w:rPr>
              <w:t>Выдача б/</w:t>
            </w:r>
            <w:proofErr w:type="spellStart"/>
            <w:r w:rsidRPr="007062CE">
              <w:rPr>
                <w:color w:val="000000"/>
                <w:sz w:val="27"/>
                <w:szCs w:val="27"/>
              </w:rPr>
              <w:t>л,справок</w:t>
            </w:r>
            <w:proofErr w:type="spellEnd"/>
            <w:r w:rsidRPr="007062CE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062CE">
              <w:rPr>
                <w:color w:val="000000"/>
                <w:sz w:val="27"/>
                <w:szCs w:val="27"/>
              </w:rPr>
              <w:t>амб</w:t>
            </w:r>
            <w:proofErr w:type="spellEnd"/>
            <w:r w:rsidRPr="007062CE">
              <w:rPr>
                <w:color w:val="000000"/>
                <w:sz w:val="27"/>
                <w:szCs w:val="27"/>
              </w:rPr>
              <w:t>. кар</w:t>
            </w:r>
          </w:p>
        </w:tc>
        <w:tc>
          <w:tcPr>
            <w:tcW w:w="1359" w:type="dxa"/>
          </w:tcPr>
          <w:p w14:paraId="0B0180A8" w14:textId="77777777" w:rsidR="00F332FB" w:rsidRPr="007062CE" w:rsidRDefault="00F332FB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14:paraId="53B15D6F" w14:textId="77777777" w:rsidR="00F332FB" w:rsidRPr="007062CE" w:rsidRDefault="00F332FB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5ABB" w:rsidRPr="007062CE" w14:paraId="1D6D0E32" w14:textId="77777777" w:rsidTr="003704CE">
        <w:tc>
          <w:tcPr>
            <w:tcW w:w="4498" w:type="dxa"/>
          </w:tcPr>
          <w:p w14:paraId="6210576D" w14:textId="77777777" w:rsidR="00C75ABB" w:rsidRPr="007062CE" w:rsidRDefault="00C75ABB" w:rsidP="00C75ABB">
            <w:pPr>
              <w:pStyle w:val="a5"/>
              <w:rPr>
                <w:color w:val="000000"/>
                <w:sz w:val="27"/>
                <w:szCs w:val="27"/>
              </w:rPr>
            </w:pPr>
            <w:r w:rsidRPr="007062CE">
              <w:rPr>
                <w:color w:val="000000"/>
                <w:sz w:val="27"/>
                <w:szCs w:val="27"/>
              </w:rPr>
              <w:t>другие</w:t>
            </w:r>
          </w:p>
        </w:tc>
        <w:tc>
          <w:tcPr>
            <w:tcW w:w="1359" w:type="dxa"/>
          </w:tcPr>
          <w:p w14:paraId="27F6D5D4" w14:textId="77777777" w:rsidR="00C75ABB" w:rsidRPr="007062CE" w:rsidRDefault="00C75ABB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64" w:type="dxa"/>
          </w:tcPr>
          <w:p w14:paraId="4375E8B4" w14:textId="77777777" w:rsidR="00C75ABB" w:rsidRPr="007062CE" w:rsidRDefault="00C75ABB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704CE" w:rsidRPr="007062CE" w14:paraId="4034E981" w14:textId="77777777" w:rsidTr="003704CE">
        <w:tc>
          <w:tcPr>
            <w:tcW w:w="4498" w:type="dxa"/>
          </w:tcPr>
          <w:p w14:paraId="7BC64E9B" w14:textId="77777777" w:rsidR="003704CE" w:rsidRPr="007062CE" w:rsidRDefault="003704CE" w:rsidP="00B535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6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  <w:p w14:paraId="01C2843A" w14:textId="77777777" w:rsidR="003704CE" w:rsidRPr="007062CE" w:rsidRDefault="003704CE" w:rsidP="00B535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361342">
              <w:rPr>
                <w:rFonts w:ascii="Times New Roman" w:hAnsi="Times New Roman"/>
                <w:sz w:val="28"/>
                <w:szCs w:val="28"/>
              </w:rPr>
              <w:t>них обо</w:t>
            </w:r>
            <w:r w:rsidRPr="007062CE">
              <w:rPr>
                <w:rFonts w:ascii="Times New Roman" w:hAnsi="Times New Roman"/>
                <w:sz w:val="28"/>
                <w:szCs w:val="28"/>
              </w:rPr>
              <w:t>снованы</w:t>
            </w:r>
          </w:p>
        </w:tc>
        <w:tc>
          <w:tcPr>
            <w:tcW w:w="1359" w:type="dxa"/>
          </w:tcPr>
          <w:p w14:paraId="1E57588C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14:paraId="17ECC489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4" w:type="dxa"/>
          </w:tcPr>
          <w:p w14:paraId="713C85CC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14:paraId="39E5CEA2" w14:textId="77777777" w:rsidR="003704CE" w:rsidRPr="007062CE" w:rsidRDefault="003704CE" w:rsidP="00856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48EECCBC" w14:textId="77777777" w:rsidR="00672994" w:rsidRDefault="00672994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C311E18" w14:textId="77777777" w:rsidR="007B23B9" w:rsidRPr="008101D8" w:rsidRDefault="007B23B9" w:rsidP="007B23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01D8">
        <w:rPr>
          <w:rFonts w:ascii="Times New Roman" w:hAnsi="Times New Roman"/>
          <w:sz w:val="28"/>
          <w:szCs w:val="28"/>
        </w:rPr>
        <w:t>Во всех подтверждённых случаях проводились мероприятия по улучшению организации медицинской помощи и были применены меры дисциплинарного взыскания. Всем заявителям даны письменные ответы.</w:t>
      </w:r>
    </w:p>
    <w:p w14:paraId="535C315F" w14:textId="77777777" w:rsidR="005623CA" w:rsidRDefault="005623CA" w:rsidP="007B23B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12DEDB43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0A8E5357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1FD459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222676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2A4552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B24D6E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514B82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CA65D6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B191A4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2D24AE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E51AD4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42F4FC" w14:textId="77777777" w:rsidR="00DE3B05" w:rsidRDefault="00DE3B05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BD2357" w14:textId="77777777" w:rsidR="00CE7A67" w:rsidRPr="008101D8" w:rsidRDefault="00CE7A67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9BA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материально – технической базы учреждения</w:t>
      </w:r>
    </w:p>
    <w:p w14:paraId="2401AF80" w14:textId="77777777" w:rsidR="00CE7A67" w:rsidRPr="008101D8" w:rsidRDefault="00CE7A67" w:rsidP="00CE7A6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B694BE" w14:textId="5D6D0222" w:rsidR="00D37EBF" w:rsidRPr="00096918" w:rsidRDefault="00D37EBF" w:rsidP="00D37EB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918">
        <w:rPr>
          <w:rFonts w:ascii="Times New Roman" w:hAnsi="Times New Roman"/>
          <w:sz w:val="28"/>
          <w:szCs w:val="28"/>
          <w:lang w:eastAsia="ru-RU"/>
        </w:rPr>
        <w:t>В 2020 году  поликлиник</w:t>
      </w:r>
      <w:r w:rsidR="00911D84">
        <w:rPr>
          <w:rFonts w:ascii="Times New Roman" w:hAnsi="Times New Roman"/>
          <w:sz w:val="28"/>
          <w:szCs w:val="28"/>
          <w:lang w:eastAsia="ru-RU"/>
        </w:rPr>
        <w:t>а</w:t>
      </w:r>
      <w:r w:rsidRPr="000969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1D84">
        <w:rPr>
          <w:rFonts w:ascii="Times New Roman" w:hAnsi="Times New Roman"/>
          <w:sz w:val="28"/>
          <w:szCs w:val="28"/>
          <w:lang w:eastAsia="ru-RU"/>
        </w:rPr>
        <w:t>получила</w:t>
      </w:r>
      <w:r w:rsidRPr="00096918">
        <w:rPr>
          <w:rFonts w:ascii="Times New Roman" w:hAnsi="Times New Roman"/>
          <w:sz w:val="28"/>
          <w:szCs w:val="28"/>
          <w:lang w:eastAsia="ru-RU"/>
        </w:rPr>
        <w:t xml:space="preserve"> новое оборудование:</w:t>
      </w:r>
    </w:p>
    <w:p w14:paraId="4A7535A8" w14:textId="77777777" w:rsidR="00CE7A67" w:rsidRPr="008101D8" w:rsidRDefault="00CE7A67" w:rsidP="00CE7A67">
      <w:pPr>
        <w:keepNext/>
        <w:keepLines/>
        <w:spacing w:after="99" w:line="240" w:lineRule="auto"/>
        <w:ind w:left="240"/>
        <w:jc w:val="center"/>
        <w:rPr>
          <w:rStyle w:val="14"/>
          <w:rFonts w:eastAsia="Courier New"/>
          <w:bCs w:val="0"/>
          <w:i w:val="0"/>
          <w:iCs w:val="0"/>
        </w:rPr>
      </w:pP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</w:tblGrid>
      <w:tr w:rsidR="00CE7A67" w:rsidRPr="003A31E9" w14:paraId="3BC3D91F" w14:textId="77777777" w:rsidTr="007946E2">
        <w:trPr>
          <w:trHeight w:val="847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9858F5" w14:textId="77777777" w:rsidR="00CE7A67" w:rsidRDefault="006F5003" w:rsidP="007946E2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Пульсоксиметры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5B13C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ED70A4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</w:t>
            </w:r>
            <w:r w:rsidR="005B13C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ED70A4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</w:t>
            </w:r>
            <w:r w:rsidR="005B13C8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42шт</w:t>
            </w:r>
          </w:p>
          <w:p w14:paraId="28996A33" w14:textId="77777777" w:rsidR="006F5003" w:rsidRDefault="006F5003" w:rsidP="007946E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0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Тонометры</w:t>
            </w:r>
            <w:r w:rsidR="005B1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ED70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6F50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</w:t>
            </w:r>
            <w:r w:rsidR="00706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6F50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</w:p>
          <w:p w14:paraId="208BED0A" w14:textId="77777777" w:rsidR="005B13C8" w:rsidRDefault="005B13C8" w:rsidP="007946E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Термоконте</w:t>
            </w:r>
            <w:r w:rsidR="00D37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D70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- 6шт</w:t>
            </w:r>
          </w:p>
          <w:p w14:paraId="33114930" w14:textId="77777777" w:rsidR="005B13C8" w:rsidRDefault="005B13C8" w:rsidP="007946E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Хд</w:t>
            </w:r>
            <w:r w:rsidR="00ED70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доэлементы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ED70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-126</w:t>
            </w:r>
            <w:r w:rsidR="00ED70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  <w:p w14:paraId="393184E3" w14:textId="77777777" w:rsidR="00ED70A4" w:rsidRPr="006F5003" w:rsidRDefault="00ED70A4" w:rsidP="007946E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D37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метры инфракрасные  -2шт </w:t>
            </w:r>
          </w:p>
        </w:tc>
      </w:tr>
      <w:tr w:rsidR="00CE7A67" w:rsidRPr="003A31E9" w14:paraId="7611E62A" w14:textId="77777777" w:rsidTr="007946E2">
        <w:trPr>
          <w:trHeight w:val="847"/>
        </w:trPr>
        <w:tc>
          <w:tcPr>
            <w:tcW w:w="7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36D603D" w14:textId="77777777" w:rsidR="00CE7A67" w:rsidRPr="003A31E9" w:rsidRDefault="00CE7A67" w:rsidP="007946E2">
            <w:pPr>
              <w:spacing w:after="0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</w:tbl>
    <w:p w14:paraId="27B7C994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50BCF108" w14:textId="77777777" w:rsidR="00CE7A67" w:rsidRDefault="00CE7A67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7B779792" w14:textId="77777777" w:rsidR="00CE7A67" w:rsidRPr="008101D8" w:rsidRDefault="00CE7A67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1D8">
        <w:rPr>
          <w:rFonts w:ascii="Times New Roman" w:eastAsia="Times New Roman" w:hAnsi="Times New Roman"/>
          <w:b/>
          <w:sz w:val="28"/>
          <w:szCs w:val="28"/>
          <w:lang w:eastAsia="ru-RU"/>
        </w:rPr>
        <w:t>Укомплектованность кадрами</w:t>
      </w:r>
    </w:p>
    <w:p w14:paraId="35FEA9CF" w14:textId="77777777" w:rsidR="00CE7A67" w:rsidRPr="008101D8" w:rsidRDefault="00CE7A67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C54817" w14:textId="77777777" w:rsidR="00CE7A67" w:rsidRPr="008101D8" w:rsidRDefault="00CE7A67" w:rsidP="00CE7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6B3E51" w14:textId="77777777" w:rsidR="00CE7A67" w:rsidRPr="008101D8" w:rsidRDefault="00CE7A67" w:rsidP="00CE7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1D8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101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принято в штат ДГП № 23 филиала </w:t>
      </w:r>
      <w:r w:rsidR="00C963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101D8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14:paraId="3942B0D2" w14:textId="77777777" w:rsidR="00CE7A67" w:rsidRDefault="00CE7A67" w:rsidP="00CE7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1D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07F7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8101D8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врача-педиатра; </w:t>
      </w:r>
    </w:p>
    <w:p w14:paraId="4E864AD2" w14:textId="77777777" w:rsidR="00CE7A67" w:rsidRDefault="00C9638D" w:rsidP="00CE7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0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E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мед.сестры</w:t>
      </w:r>
      <w:proofErr w:type="spellEnd"/>
    </w:p>
    <w:p w14:paraId="10F12EA9" w14:textId="77777777" w:rsidR="005623CA" w:rsidRDefault="00CE7A67" w:rsidP="00530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1D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врач-оториноларинголог</w:t>
      </w:r>
    </w:p>
    <w:tbl>
      <w:tblPr>
        <w:tblW w:w="110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5"/>
        <w:gridCol w:w="907"/>
        <w:gridCol w:w="1168"/>
        <w:gridCol w:w="993"/>
        <w:gridCol w:w="1134"/>
        <w:gridCol w:w="992"/>
        <w:gridCol w:w="1559"/>
        <w:gridCol w:w="3509"/>
      </w:tblGrid>
      <w:tr w:rsidR="005707F7" w:rsidRPr="00C2709B" w14:paraId="20561216" w14:textId="77777777" w:rsidTr="002A08A7">
        <w:trPr>
          <w:trHeight w:val="11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0F97D11B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A5C4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D2972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Укомплектованность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BAB4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Вакантно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5F62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Принято  01.01.2020-31.12.2020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2432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Уволено 01.01.2020-31.12.2020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53BB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Категория, звание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DDF0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Прошли повышение квалификации 01.01.2020-31.12.2020</w:t>
            </w:r>
          </w:p>
        </w:tc>
      </w:tr>
      <w:tr w:rsidR="005707F7" w:rsidRPr="00C2709B" w14:paraId="712D4770" w14:textId="77777777" w:rsidTr="002A08A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1009DED" w14:textId="77777777" w:rsidR="00C2709B" w:rsidRPr="00C2709B" w:rsidRDefault="005707F7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C5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709B"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FB74EF6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65D003F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8DF324C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97D68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B28E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DF22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E468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707F7" w:rsidRPr="00C2709B" w14:paraId="4261EAA3" w14:textId="77777777" w:rsidTr="002A08A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11A95D6" w14:textId="77777777" w:rsidR="00C2709B" w:rsidRPr="00C2709B" w:rsidRDefault="005707F7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М.с </w:t>
            </w:r>
            <w:r w:rsidR="00C2709B"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3F32037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1279FFE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831AE17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6187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A4238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57CE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3E2C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07F7" w:rsidRPr="00C2709B" w14:paraId="1EC0275B" w14:textId="77777777" w:rsidTr="002A08A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1734216" w14:textId="77777777" w:rsidR="00C2709B" w:rsidRPr="00C2709B" w:rsidRDefault="00BC5736" w:rsidP="00BC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709B"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7DBB1BC8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E25C70A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A517604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57D1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90AC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BC41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C2B3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7F7" w:rsidRPr="00C2709B" w14:paraId="5107D231" w14:textId="77777777" w:rsidTr="002A08A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CB29371" w14:textId="77777777" w:rsidR="00BC5736" w:rsidRDefault="00BC5736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  <w:p w14:paraId="79CF3787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1D924250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F06ABBE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DF73FBD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F379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638B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8545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5D44" w14:textId="77777777" w:rsidR="00C2709B" w:rsidRPr="00C2709B" w:rsidRDefault="00C2709B" w:rsidP="00C27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07F7" w:rsidRPr="00C2709B" w14:paraId="115586BC" w14:textId="77777777" w:rsidTr="002A08A7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4178F7F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6E8D1FB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2CCC51AB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565CB8A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2C60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1E09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4432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EEA2" w14:textId="77777777" w:rsidR="00C2709B" w:rsidRPr="00C2709B" w:rsidRDefault="00C2709B" w:rsidP="00C270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14:paraId="191E9186" w14:textId="77777777" w:rsidR="00530359" w:rsidRPr="00530359" w:rsidRDefault="00530359" w:rsidP="00530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17023" w14:textId="77777777" w:rsidR="005623CA" w:rsidRDefault="005623CA" w:rsidP="00BC573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4BF7B9DE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79A25A9A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647AC7CB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554FAEB5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6CEE282C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078818B3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0B28301F" w14:textId="77777777" w:rsidR="005623CA" w:rsidRDefault="005623CA" w:rsidP="0067299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14:paraId="1FCAC55E" w14:textId="77777777" w:rsidR="00672994" w:rsidRPr="0042507E" w:rsidRDefault="0042507E" w:rsidP="0042507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2507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672994" w:rsidRPr="0042507E">
        <w:rPr>
          <w:rFonts w:ascii="Times New Roman" w:eastAsia="Times New Roman" w:hAnsi="Times New Roman"/>
          <w:b/>
          <w:sz w:val="32"/>
          <w:szCs w:val="32"/>
          <w:lang w:eastAsia="ru-RU"/>
        </w:rPr>
        <w:t>Выводы</w:t>
      </w:r>
    </w:p>
    <w:p w14:paraId="41027227" w14:textId="77777777" w:rsidR="008B7A8C" w:rsidRPr="00954A1A" w:rsidRDefault="008B7A8C" w:rsidP="006729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15E21531" w14:textId="77777777" w:rsidR="00672994" w:rsidRPr="005B13C8" w:rsidRDefault="00672994" w:rsidP="0067299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В течение последних двух лет </w:t>
      </w:r>
      <w:r w:rsidR="00B967FE"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количество детей, находящихся под наблюдением поликлиники повысилось  </w:t>
      </w:r>
      <w:r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 w:rsidR="00B967FE"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0,3</w:t>
      </w:r>
      <w:r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 </w:t>
      </w:r>
    </w:p>
    <w:p w14:paraId="1D53B62B" w14:textId="77777777" w:rsidR="00672994" w:rsidRPr="00E70788" w:rsidRDefault="00672994" w:rsidP="0067299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788">
        <w:rPr>
          <w:rFonts w:ascii="Times New Roman" w:eastAsia="Times New Roman" w:hAnsi="Times New Roman"/>
          <w:sz w:val="28"/>
          <w:szCs w:val="28"/>
          <w:lang w:eastAsia="ru-RU"/>
        </w:rPr>
        <w:t>Показатель неблагополучных семей на территории обслуживания  поликлиники сохраняется стабильным</w:t>
      </w:r>
      <w:r w:rsidR="00E70788" w:rsidRPr="00E70788">
        <w:rPr>
          <w:rFonts w:ascii="Times New Roman" w:eastAsia="Times New Roman" w:hAnsi="Times New Roman"/>
          <w:sz w:val="28"/>
          <w:szCs w:val="28"/>
          <w:lang w:eastAsia="ru-RU"/>
        </w:rPr>
        <w:t xml:space="preserve"> (11детей)</w:t>
      </w:r>
      <w:r w:rsidRPr="00E707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F806065" w14:textId="77777777" w:rsidR="0024787A" w:rsidRPr="00E70788" w:rsidRDefault="00672994" w:rsidP="00F2001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Показатель вакцинопрофилактики</w:t>
      </w:r>
      <w:r w:rsidR="00E70788"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сравнении с 2019г ( 99-150%)  снизился </w:t>
      </w:r>
      <w:r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20</w:t>
      </w:r>
      <w:r w:rsidR="00E70788"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году</w:t>
      </w:r>
      <w:r w:rsidR="0024787A"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E70788"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колеблется в пределах от </w:t>
      </w:r>
      <w:r w:rsidR="00E70788"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86</w:t>
      </w:r>
      <w:r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до </w:t>
      </w:r>
      <w:r w:rsidR="00E70788"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113</w:t>
      </w:r>
      <w:r w:rsidRPr="00E707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</w:t>
      </w:r>
      <w:r w:rsidR="00D37EB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связи с пандемией ,вызванной новой </w:t>
      </w:r>
      <w:r w:rsidR="00715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коронавирусной инфекцией</w:t>
      </w:r>
    </w:p>
    <w:p w14:paraId="6AFED52F" w14:textId="77777777" w:rsidR="00672994" w:rsidRPr="00954A1A" w:rsidRDefault="00672994" w:rsidP="00F2001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highlight w:val="yellow"/>
          <w:lang w:eastAsia="ru-RU"/>
        </w:rPr>
      </w:pPr>
      <w:r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 последние 2 года  абсолютное количество детей-инвалидов </w:t>
      </w:r>
      <w:r w:rsidR="00555AA7"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не изменилось </w:t>
      </w:r>
      <w:r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составляет 1</w:t>
      </w:r>
      <w:r w:rsidR="00555AA7"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96</w:t>
      </w:r>
      <w:r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детей, с впервые</w:t>
      </w:r>
      <w:r w:rsidR="00555AA7"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установленной инвалидностью - 19, что составляет 9,7</w:t>
      </w:r>
      <w:r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 от общего числа детей </w:t>
      </w:r>
      <w:proofErr w:type="spellStart"/>
      <w:r w:rsidRPr="005B13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инвалидов</w:t>
      </w:r>
      <w:r w:rsidRPr="00555AA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7151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7151AC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последних лет показатель  пролеченных</w:t>
      </w:r>
      <w:r w:rsidR="003C3A6E" w:rsidRPr="00715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1A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детей-инвалидов, который составляет 100 %, остаётся стабильным. </w:t>
      </w:r>
    </w:p>
    <w:p w14:paraId="4D456BC0" w14:textId="77777777" w:rsidR="00672994" w:rsidRPr="005B13C8" w:rsidRDefault="00672994" w:rsidP="0067299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C8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029C4" w:rsidRPr="005B13C8">
        <w:rPr>
          <w:rFonts w:ascii="Times New Roman" w:eastAsia="Times New Roman" w:hAnsi="Times New Roman"/>
          <w:sz w:val="28"/>
          <w:szCs w:val="28"/>
          <w:lang w:eastAsia="ru-RU"/>
        </w:rPr>
        <w:t>20г</w:t>
      </w:r>
      <w:r w:rsidRPr="005B13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029C4" w:rsidRPr="005B13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прошли осмотр </w:t>
      </w:r>
      <w:r w:rsidRPr="005B13C8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8029C4" w:rsidRPr="005B13C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B13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13C8">
        <w:rPr>
          <w:rFonts w:ascii="Times New Roman" w:eastAsia="Times New Roman" w:hAnsi="Times New Roman"/>
          <w:sz w:val="28"/>
          <w:szCs w:val="28"/>
          <w:lang w:eastAsia="ru-RU"/>
        </w:rPr>
        <w:t>находя</w:t>
      </w:r>
      <w:r w:rsidR="008029C4" w:rsidRPr="005B13C8">
        <w:rPr>
          <w:rFonts w:ascii="Times New Roman" w:eastAsia="Times New Roman" w:hAnsi="Times New Roman"/>
          <w:sz w:val="28"/>
          <w:szCs w:val="28"/>
          <w:lang w:eastAsia="ru-RU"/>
        </w:rPr>
        <w:t>щиеся</w:t>
      </w:r>
      <w:r w:rsidRPr="005B13C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spellEnd"/>
      <w:r w:rsidRPr="005B13C8">
        <w:rPr>
          <w:rFonts w:ascii="Times New Roman" w:eastAsia="Times New Roman" w:hAnsi="Times New Roman"/>
          <w:sz w:val="28"/>
          <w:szCs w:val="28"/>
          <w:lang w:eastAsia="ru-RU"/>
        </w:rPr>
        <w:t xml:space="preserve"> в трудной жизненной ситуации. Осмотрено </w:t>
      </w:r>
      <w:r w:rsidR="008029C4" w:rsidRPr="005B13C8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5B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A6E" w:rsidRPr="005B13C8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Pr="005B13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под опекой, что составило 100% от плана. </w:t>
      </w:r>
    </w:p>
    <w:p w14:paraId="7B43925E" w14:textId="77777777" w:rsidR="00672994" w:rsidRPr="007151AC" w:rsidRDefault="00672994" w:rsidP="0067299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15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Особенное внимание уделяется детям инвалидам, проведен</w:t>
      </w:r>
      <w:r w:rsidR="00DF3E4B" w:rsidRPr="00715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ию</w:t>
      </w:r>
      <w:r w:rsidRPr="00715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лечени</w:t>
      </w:r>
      <w:r w:rsidR="00DF3E4B" w:rsidRPr="00715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я, реабилитация и социальной адаптации. Выполнение ИПР составляет 98%.</w:t>
      </w:r>
    </w:p>
    <w:p w14:paraId="6A531662" w14:textId="77777777" w:rsidR="008B7A8C" w:rsidRPr="00954A1A" w:rsidRDefault="008B7A8C" w:rsidP="008B7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01BD">
        <w:rPr>
          <w:rFonts w:ascii="Times New Roman" w:hAnsi="Times New Roman"/>
          <w:sz w:val="28"/>
          <w:szCs w:val="28"/>
        </w:rPr>
        <w:t>Удельный вес грудного вскармливания остался на достаточно высоком уровне, что связано с пропагандой грудного вскармливания медицинскими работниками поликлиники</w:t>
      </w:r>
      <w:r w:rsidRPr="00954A1A">
        <w:rPr>
          <w:rFonts w:ascii="Times New Roman" w:hAnsi="Times New Roman"/>
          <w:sz w:val="28"/>
          <w:szCs w:val="28"/>
          <w:highlight w:val="yellow"/>
        </w:rPr>
        <w:t>.</w:t>
      </w:r>
    </w:p>
    <w:p w14:paraId="108E9FB8" w14:textId="1F22D5A4" w:rsidR="008B7A8C" w:rsidRPr="007151AC" w:rsidRDefault="007151AC" w:rsidP="007151AC">
      <w:pPr>
        <w:pStyle w:val="12"/>
        <w:ind w:left="851"/>
        <w:jc w:val="both"/>
        <w:rPr>
          <w:snapToGrid w:val="0"/>
          <w:sz w:val="28"/>
          <w:szCs w:val="28"/>
        </w:rPr>
      </w:pPr>
      <w:r w:rsidRPr="007151AC">
        <w:rPr>
          <w:snapToGrid w:val="0"/>
          <w:sz w:val="28"/>
          <w:szCs w:val="28"/>
        </w:rPr>
        <w:t>8.</w:t>
      </w:r>
      <w:r w:rsidR="008B7A8C" w:rsidRPr="007151AC">
        <w:rPr>
          <w:snapToGrid w:val="0"/>
          <w:sz w:val="28"/>
          <w:szCs w:val="28"/>
        </w:rPr>
        <w:t xml:space="preserve">Ведется работа по </w:t>
      </w:r>
      <w:r w:rsidRPr="007151AC">
        <w:rPr>
          <w:snapToGrid w:val="0"/>
          <w:sz w:val="28"/>
          <w:szCs w:val="28"/>
        </w:rPr>
        <w:t xml:space="preserve">направлению </w:t>
      </w:r>
      <w:proofErr w:type="gramStart"/>
      <w:r w:rsidRPr="007151AC">
        <w:rPr>
          <w:snapToGrid w:val="0"/>
          <w:sz w:val="28"/>
          <w:szCs w:val="28"/>
        </w:rPr>
        <w:t>детей ,перенесших</w:t>
      </w:r>
      <w:proofErr w:type="gramEnd"/>
      <w:r w:rsidRPr="007151AC">
        <w:rPr>
          <w:snapToGrid w:val="0"/>
          <w:sz w:val="28"/>
          <w:szCs w:val="28"/>
        </w:rPr>
        <w:t xml:space="preserve"> корон</w:t>
      </w:r>
      <w:r w:rsidR="00911D84">
        <w:rPr>
          <w:snapToGrid w:val="0"/>
          <w:sz w:val="28"/>
          <w:szCs w:val="28"/>
        </w:rPr>
        <w:t>а</w:t>
      </w:r>
      <w:r w:rsidRPr="007151AC">
        <w:rPr>
          <w:snapToGrid w:val="0"/>
          <w:sz w:val="28"/>
          <w:szCs w:val="28"/>
        </w:rPr>
        <w:t xml:space="preserve">вирусную инфекцию на </w:t>
      </w:r>
      <w:r w:rsidR="008B7A8C" w:rsidRPr="007151AC">
        <w:rPr>
          <w:snapToGrid w:val="0"/>
          <w:sz w:val="28"/>
          <w:szCs w:val="28"/>
        </w:rPr>
        <w:t>санаторно-курортно</w:t>
      </w:r>
      <w:r w:rsidRPr="007151AC">
        <w:rPr>
          <w:snapToGrid w:val="0"/>
          <w:sz w:val="28"/>
          <w:szCs w:val="28"/>
        </w:rPr>
        <w:t>е</w:t>
      </w:r>
      <w:r w:rsidR="008B7A8C" w:rsidRPr="007151AC">
        <w:rPr>
          <w:snapToGrid w:val="0"/>
          <w:sz w:val="28"/>
          <w:szCs w:val="28"/>
        </w:rPr>
        <w:t xml:space="preserve"> лечени</w:t>
      </w:r>
      <w:r w:rsidRPr="007151AC">
        <w:rPr>
          <w:snapToGrid w:val="0"/>
          <w:sz w:val="28"/>
          <w:szCs w:val="28"/>
        </w:rPr>
        <w:t>е</w:t>
      </w:r>
      <w:r w:rsidR="008B7A8C" w:rsidRPr="007151AC">
        <w:rPr>
          <w:snapToGrid w:val="0"/>
          <w:sz w:val="28"/>
          <w:szCs w:val="28"/>
        </w:rPr>
        <w:t>.</w:t>
      </w:r>
    </w:p>
    <w:p w14:paraId="4A9221D2" w14:textId="166AAC07" w:rsidR="008B7A8C" w:rsidRPr="007151AC" w:rsidRDefault="00911D84" w:rsidP="00911D84">
      <w:pPr>
        <w:pStyle w:val="12"/>
        <w:ind w:left="121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8B7A8C" w:rsidRPr="007151AC">
        <w:rPr>
          <w:snapToGrid w:val="0"/>
          <w:sz w:val="28"/>
          <w:szCs w:val="28"/>
        </w:rPr>
        <w:t xml:space="preserve"> Проводится работа по совершенствованию диагностической, лечебной, реабилитационной помощи и внедрению современных технологий</w:t>
      </w:r>
      <w:r w:rsidR="0042507E">
        <w:rPr>
          <w:snapToGrid w:val="0"/>
          <w:sz w:val="28"/>
          <w:szCs w:val="28"/>
        </w:rPr>
        <w:t xml:space="preserve"> </w:t>
      </w:r>
      <w:r w:rsidR="007151AC" w:rsidRPr="007151AC">
        <w:rPr>
          <w:snapToGrid w:val="0"/>
          <w:sz w:val="28"/>
          <w:szCs w:val="28"/>
        </w:rPr>
        <w:t xml:space="preserve">(медицинский персонал проходят обучение в онлайн </w:t>
      </w:r>
      <w:proofErr w:type="gramStart"/>
      <w:r w:rsidR="007151AC" w:rsidRPr="007151AC">
        <w:rPr>
          <w:snapToGrid w:val="0"/>
          <w:sz w:val="28"/>
          <w:szCs w:val="28"/>
        </w:rPr>
        <w:t>программе ,</w:t>
      </w:r>
      <w:proofErr w:type="gramEnd"/>
      <w:r w:rsidR="007151AC" w:rsidRPr="007151AC">
        <w:rPr>
          <w:snapToGrid w:val="0"/>
          <w:sz w:val="28"/>
          <w:szCs w:val="28"/>
        </w:rPr>
        <w:t xml:space="preserve"> принимает участие</w:t>
      </w:r>
      <w:r w:rsidR="008B7A8C" w:rsidRPr="007151AC">
        <w:rPr>
          <w:snapToGrid w:val="0"/>
          <w:sz w:val="28"/>
          <w:szCs w:val="28"/>
        </w:rPr>
        <w:t xml:space="preserve"> </w:t>
      </w:r>
      <w:r w:rsidR="007151AC" w:rsidRPr="007151AC">
        <w:rPr>
          <w:snapToGrid w:val="0"/>
          <w:sz w:val="28"/>
          <w:szCs w:val="28"/>
        </w:rPr>
        <w:t xml:space="preserve">в вебинарах и конференциях. На производственных совещаниях производится разбор </w:t>
      </w:r>
      <w:r w:rsidR="007151AC">
        <w:rPr>
          <w:snapToGrid w:val="0"/>
          <w:sz w:val="28"/>
          <w:szCs w:val="28"/>
        </w:rPr>
        <w:t xml:space="preserve">заболеваний и </w:t>
      </w:r>
      <w:r w:rsidR="0042507E">
        <w:rPr>
          <w:snapToGrid w:val="0"/>
          <w:sz w:val="28"/>
          <w:szCs w:val="28"/>
        </w:rPr>
        <w:t>сложных случаев</w:t>
      </w:r>
    </w:p>
    <w:p w14:paraId="6328562B" w14:textId="77777777" w:rsidR="008B7A8C" w:rsidRPr="00954A1A" w:rsidRDefault="008B7A8C" w:rsidP="008B7A8C">
      <w:pPr>
        <w:pStyle w:val="12"/>
        <w:ind w:left="-567"/>
        <w:jc w:val="both"/>
        <w:rPr>
          <w:b/>
          <w:snapToGrid w:val="0"/>
          <w:sz w:val="28"/>
          <w:szCs w:val="28"/>
          <w:highlight w:val="yellow"/>
        </w:rPr>
      </w:pPr>
    </w:p>
    <w:p w14:paraId="1D7EAA82" w14:textId="77777777" w:rsidR="005623CA" w:rsidRPr="00954A1A" w:rsidRDefault="005623CA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1F5FEC82" w14:textId="77777777" w:rsidR="00954A1A" w:rsidRPr="00954A1A" w:rsidRDefault="00954A1A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3E01024E" w14:textId="77777777" w:rsidR="00954A1A" w:rsidRPr="00954A1A" w:rsidRDefault="00954A1A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47C24453" w14:textId="77777777" w:rsidR="00954A1A" w:rsidRPr="00954A1A" w:rsidRDefault="00954A1A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02C403C4" w14:textId="77777777" w:rsidR="00954A1A" w:rsidRPr="00954A1A" w:rsidRDefault="00954A1A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34D120FD" w14:textId="77777777" w:rsidR="00270DEC" w:rsidRDefault="00270DEC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highlight w:val="yellow"/>
          <w:lang w:eastAsia="ru-RU"/>
        </w:rPr>
      </w:pPr>
    </w:p>
    <w:p w14:paraId="55EB58E3" w14:textId="77777777" w:rsidR="00672994" w:rsidRPr="0042507E" w:rsidRDefault="00672994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ОСНОВНЫЕ ЗАДАЧИ</w:t>
      </w:r>
    </w:p>
    <w:p w14:paraId="40BDD82D" w14:textId="77777777" w:rsidR="00672994" w:rsidRPr="0042507E" w:rsidRDefault="00672994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 совершенствованию организации оказания медицинской</w:t>
      </w:r>
    </w:p>
    <w:p w14:paraId="4E1B1CC6" w14:textId="77777777" w:rsidR="00672994" w:rsidRPr="0042507E" w:rsidRDefault="00672994" w:rsidP="00672994">
      <w:pPr>
        <w:spacing w:after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помощи детскому населению в ДГП № 23 филиал </w:t>
      </w:r>
      <w:r w:rsidR="00DF3E4B" w:rsidRPr="0042507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 w:rsidRPr="0042507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.</w:t>
      </w:r>
    </w:p>
    <w:p w14:paraId="012BBD63" w14:textId="77777777" w:rsidR="00672994" w:rsidRPr="0042507E" w:rsidRDefault="00672994" w:rsidP="00672994">
      <w:pPr>
        <w:spacing w:after="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060D3032" w14:textId="77777777" w:rsidR="00672994" w:rsidRPr="0042507E" w:rsidRDefault="00672994" w:rsidP="0067299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EAE9B" w14:textId="77777777" w:rsidR="00672994" w:rsidRPr="0042507E" w:rsidRDefault="00672994" w:rsidP="00672994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>На основании анализа состояния здоровья детского населения мы ставим определенные задачи, направленные на конкретные цели и показатели здоровья детей, улучшение качества оказываемой медицинской помощи.</w:t>
      </w:r>
    </w:p>
    <w:p w14:paraId="3F7D3760" w14:textId="77777777" w:rsidR="00672994" w:rsidRPr="0042507E" w:rsidRDefault="00672994" w:rsidP="0067299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C227E8" w14:textId="77777777" w:rsidR="00672994" w:rsidRPr="0042507E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работу по дальнейшему укомплектованию коллектива поликлиники медицинскими  работниками согласно штатному расписания. Корректирование штатного расписания с учетом появления новых функциональных обязанностей </w:t>
      </w:r>
    </w:p>
    <w:p w14:paraId="5081B470" w14:textId="77777777" w:rsidR="00672994" w:rsidRPr="0042507E" w:rsidRDefault="003C3A6E" w:rsidP="00672994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77EBC"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участковые </w:t>
      </w:r>
      <w:proofErr w:type="spellStart"/>
      <w:r w:rsidR="00A77EBC" w:rsidRPr="0042507E">
        <w:rPr>
          <w:rFonts w:ascii="Times New Roman" w:eastAsia="Times New Roman" w:hAnsi="Times New Roman"/>
          <w:sz w:val="28"/>
          <w:szCs w:val="28"/>
          <w:lang w:eastAsia="ru-RU"/>
        </w:rPr>
        <w:t>мед.сестры,врач</w:t>
      </w:r>
      <w:proofErr w:type="spellEnd"/>
      <w:r w:rsidR="00A77EBC"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 ортопед </w:t>
      </w:r>
      <w:r w:rsidR="00672994"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1AF41FA1" w14:textId="77777777" w:rsidR="00672994" w:rsidRPr="0042507E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>Сохранить гарантированный объем медицинской помощи детям в соответствии с программой ОМС.</w:t>
      </w:r>
    </w:p>
    <w:p w14:paraId="226E2F65" w14:textId="77777777" w:rsidR="00672994" w:rsidRPr="0042507E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контроля над качеством медицинской помощи детям.</w:t>
      </w:r>
    </w:p>
    <w:p w14:paraId="781CE93D" w14:textId="77777777" w:rsidR="00672994" w:rsidRPr="0042507E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>Дальнейшее укрепление материально-технической базы поликлиники; совершенствование работы всех отделений (оснащение ФТО, КДЛ, кабинета функциональной и лучевой диагностики, хирургического кабинета).</w:t>
      </w:r>
    </w:p>
    <w:p w14:paraId="082CC82B" w14:textId="77777777" w:rsidR="00672994" w:rsidRPr="0042507E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объема и качества профилактической работы, особенно с детьми раннего возраста. </w:t>
      </w:r>
    </w:p>
    <w:p w14:paraId="3907C89A" w14:textId="77777777" w:rsidR="00672994" w:rsidRPr="0042507E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санитарно-просветительную работу с родителями </w:t>
      </w:r>
      <w:r w:rsidR="003C3A6E"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(</w:t>
      </w: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>вопросы грудного вскармливания, рационального питания детей, вакцинопрофилактика, психологический климат в семье) .</w:t>
      </w:r>
    </w:p>
    <w:p w14:paraId="7AA79183" w14:textId="77777777" w:rsidR="00672994" w:rsidRPr="0042507E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>Соблюдать сроки и объёмы наблюдения за детьми, особенно 1-го года жизни, согласно действующим стандартам.</w:t>
      </w:r>
    </w:p>
    <w:p w14:paraId="09863911" w14:textId="77777777" w:rsidR="00672994" w:rsidRPr="0042507E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профилактической деятельности поликлиники. </w:t>
      </w:r>
    </w:p>
    <w:p w14:paraId="7D47F8FE" w14:textId="77777777" w:rsidR="00672994" w:rsidRPr="0042507E" w:rsidRDefault="00672994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>Добиться 100% осмотров всех детей  прикреплённых к поликлинике. Улучшить качество осмотров детей-инвалидов как участковыми педиатрами, так и специалистами.</w:t>
      </w:r>
    </w:p>
    <w:p w14:paraId="4D2834D7" w14:textId="77777777" w:rsidR="00672994" w:rsidRPr="0042507E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4" w:rsidRPr="0042507E">
        <w:rPr>
          <w:rFonts w:ascii="Times New Roman" w:eastAsia="Times New Roman" w:hAnsi="Times New Roman"/>
          <w:sz w:val="28"/>
          <w:szCs w:val="28"/>
          <w:lang w:eastAsia="ru-RU"/>
        </w:rPr>
        <w:t>Дальнейшее выполнение программы по осмотрам – проведение реабилитационных и восстановительных мероприятий.</w:t>
      </w:r>
    </w:p>
    <w:p w14:paraId="1A7FECA8" w14:textId="77777777" w:rsidR="00672994" w:rsidRPr="0042507E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4" w:rsidRPr="0042507E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с детьми из социально неблагополучных семей.</w:t>
      </w:r>
    </w:p>
    <w:p w14:paraId="38A6A6A0" w14:textId="77777777" w:rsidR="00672994" w:rsidRPr="0042507E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4" w:rsidRPr="0042507E">
        <w:rPr>
          <w:rFonts w:ascii="Times New Roman" w:eastAsia="Times New Roman" w:hAnsi="Times New Roman"/>
          <w:sz w:val="28"/>
          <w:szCs w:val="28"/>
          <w:lang w:eastAsia="ru-RU"/>
        </w:rPr>
        <w:t>Постоянное повышение квалификации сотрудников</w:t>
      </w:r>
      <w:r w:rsidR="00A77EBC"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непрерывного образования</w:t>
      </w:r>
      <w:r w:rsidR="00672994" w:rsidRPr="004250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530770" w14:textId="77777777" w:rsidR="00672994" w:rsidRPr="0042507E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4" w:rsidRPr="0042507E">
        <w:rPr>
          <w:rFonts w:ascii="Times New Roman" w:eastAsia="Times New Roman" w:hAnsi="Times New Roman"/>
          <w:sz w:val="28"/>
          <w:szCs w:val="28"/>
          <w:lang w:eastAsia="ru-RU"/>
        </w:rPr>
        <w:t>Улучшить работу с населением, не допускать жалоб от родителей на организацию работы поликлиники. Продолжить проведение анонимного анкетирования. Соблюдение этики и деонтологии. Укрепление трудовой дисциплины.</w:t>
      </w:r>
    </w:p>
    <w:p w14:paraId="4851402F" w14:textId="77777777" w:rsidR="00672994" w:rsidRPr="0042507E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4" w:rsidRPr="0042507E">
        <w:rPr>
          <w:rFonts w:ascii="Times New Roman" w:eastAsia="Times New Roman" w:hAnsi="Times New Roman"/>
          <w:sz w:val="28"/>
          <w:szCs w:val="28"/>
          <w:lang w:eastAsia="ru-RU"/>
        </w:rPr>
        <w:t>Врачебному и сестринскому персоналу пройти самообразование компьютерной грамотности до уровня уверенного пользователя.</w:t>
      </w:r>
    </w:p>
    <w:p w14:paraId="70182583" w14:textId="77777777" w:rsidR="00672994" w:rsidRPr="0042507E" w:rsidRDefault="00DF3E4B" w:rsidP="0067299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94" w:rsidRPr="0042507E">
        <w:rPr>
          <w:rFonts w:ascii="Times New Roman" w:eastAsia="Times New Roman" w:hAnsi="Times New Roman"/>
          <w:sz w:val="28"/>
          <w:szCs w:val="28"/>
          <w:lang w:eastAsia="ru-RU"/>
        </w:rPr>
        <w:t>Обеспечить четкое выполнение приказов и распоряжений, в том числе правил заполнения и ведения документации, согласно приказов  МЗ  РФ, ДЗМ, ГКУ ДЗ ЮАО, АЦ.</w:t>
      </w:r>
    </w:p>
    <w:p w14:paraId="6963F5A5" w14:textId="77777777" w:rsidR="00672994" w:rsidRPr="00CD45E1" w:rsidRDefault="00CD151E" w:rsidP="00CD15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sectPr w:rsidR="00672994" w:rsidRPr="00CD45E1" w:rsidSect="00B42CE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5A52" w14:textId="77777777" w:rsidR="003D15F7" w:rsidRDefault="003D15F7" w:rsidP="00E9636D">
      <w:pPr>
        <w:spacing w:after="0" w:line="240" w:lineRule="auto"/>
      </w:pPr>
      <w:r>
        <w:separator/>
      </w:r>
    </w:p>
  </w:endnote>
  <w:endnote w:type="continuationSeparator" w:id="0">
    <w:p w14:paraId="197D64B2" w14:textId="77777777" w:rsidR="003D15F7" w:rsidRDefault="003D15F7" w:rsidP="00E9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54009" w14:textId="77777777" w:rsidR="003D15F7" w:rsidRDefault="003D15F7" w:rsidP="00E9636D">
      <w:pPr>
        <w:spacing w:after="0" w:line="240" w:lineRule="auto"/>
      </w:pPr>
      <w:r>
        <w:separator/>
      </w:r>
    </w:p>
  </w:footnote>
  <w:footnote w:type="continuationSeparator" w:id="0">
    <w:p w14:paraId="3F4C3594" w14:textId="77777777" w:rsidR="003D15F7" w:rsidRDefault="003D15F7" w:rsidP="00E9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3E49"/>
    <w:multiLevelType w:val="hybridMultilevel"/>
    <w:tmpl w:val="5FEEAD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F241CC"/>
    <w:multiLevelType w:val="hybridMultilevel"/>
    <w:tmpl w:val="D6367D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4DDF"/>
    <w:multiLevelType w:val="hybridMultilevel"/>
    <w:tmpl w:val="3C642B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B29EB"/>
    <w:multiLevelType w:val="hybridMultilevel"/>
    <w:tmpl w:val="B56431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52F0"/>
    <w:multiLevelType w:val="hybridMultilevel"/>
    <w:tmpl w:val="2C088D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52952D3"/>
    <w:multiLevelType w:val="hybridMultilevel"/>
    <w:tmpl w:val="5F7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205"/>
    <w:multiLevelType w:val="hybridMultilevel"/>
    <w:tmpl w:val="B1F20D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3B97"/>
    <w:multiLevelType w:val="hybridMultilevel"/>
    <w:tmpl w:val="14FA0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46D3"/>
    <w:multiLevelType w:val="hybridMultilevel"/>
    <w:tmpl w:val="093A4D58"/>
    <w:lvl w:ilvl="0" w:tplc="E5A0B5AA">
      <w:start w:val="13"/>
      <w:numFmt w:val="upperRoman"/>
      <w:pStyle w:val="4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372656"/>
    <w:multiLevelType w:val="hybridMultilevel"/>
    <w:tmpl w:val="B0A43100"/>
    <w:lvl w:ilvl="0" w:tplc="515A3AB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86945"/>
    <w:multiLevelType w:val="hybridMultilevel"/>
    <w:tmpl w:val="A9D25C8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6926ABF"/>
    <w:multiLevelType w:val="hybridMultilevel"/>
    <w:tmpl w:val="BA4CA032"/>
    <w:lvl w:ilvl="0" w:tplc="04190003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11F6B"/>
    <w:multiLevelType w:val="hybridMultilevel"/>
    <w:tmpl w:val="22D802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FEE0989"/>
    <w:multiLevelType w:val="hybridMultilevel"/>
    <w:tmpl w:val="973E94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39312A9"/>
    <w:multiLevelType w:val="hybridMultilevel"/>
    <w:tmpl w:val="7FD2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11CF"/>
    <w:multiLevelType w:val="hybridMultilevel"/>
    <w:tmpl w:val="CCF0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C6CAF"/>
    <w:multiLevelType w:val="hybridMultilevel"/>
    <w:tmpl w:val="799AA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2048"/>
    <w:multiLevelType w:val="hybridMultilevel"/>
    <w:tmpl w:val="A55089B0"/>
    <w:lvl w:ilvl="0" w:tplc="D96C93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A8"/>
    <w:rsid w:val="00000CBD"/>
    <w:rsid w:val="000073CD"/>
    <w:rsid w:val="00007B2D"/>
    <w:rsid w:val="00010512"/>
    <w:rsid w:val="0001099F"/>
    <w:rsid w:val="00011460"/>
    <w:rsid w:val="00011A33"/>
    <w:rsid w:val="00011DA3"/>
    <w:rsid w:val="000174E4"/>
    <w:rsid w:val="00022F9D"/>
    <w:rsid w:val="0002346F"/>
    <w:rsid w:val="00024FE4"/>
    <w:rsid w:val="00027C66"/>
    <w:rsid w:val="00030068"/>
    <w:rsid w:val="00032BD8"/>
    <w:rsid w:val="00033206"/>
    <w:rsid w:val="00033932"/>
    <w:rsid w:val="00034E02"/>
    <w:rsid w:val="00044B94"/>
    <w:rsid w:val="00045098"/>
    <w:rsid w:val="000468EE"/>
    <w:rsid w:val="00046D26"/>
    <w:rsid w:val="00060447"/>
    <w:rsid w:val="000605C5"/>
    <w:rsid w:val="00065C2B"/>
    <w:rsid w:val="00066622"/>
    <w:rsid w:val="000750B7"/>
    <w:rsid w:val="000771E3"/>
    <w:rsid w:val="00077484"/>
    <w:rsid w:val="00083698"/>
    <w:rsid w:val="0008544C"/>
    <w:rsid w:val="00090D46"/>
    <w:rsid w:val="00094AA6"/>
    <w:rsid w:val="0009541F"/>
    <w:rsid w:val="00096918"/>
    <w:rsid w:val="000970DD"/>
    <w:rsid w:val="000A239F"/>
    <w:rsid w:val="000A7560"/>
    <w:rsid w:val="000B14B9"/>
    <w:rsid w:val="000B2F7B"/>
    <w:rsid w:val="000B3618"/>
    <w:rsid w:val="000B4C96"/>
    <w:rsid w:val="000B4D4D"/>
    <w:rsid w:val="000B4DC4"/>
    <w:rsid w:val="000B6A50"/>
    <w:rsid w:val="000C519B"/>
    <w:rsid w:val="000D0212"/>
    <w:rsid w:val="000D26CB"/>
    <w:rsid w:val="000D6FC7"/>
    <w:rsid w:val="000E031A"/>
    <w:rsid w:val="000E04BE"/>
    <w:rsid w:val="000E2ADB"/>
    <w:rsid w:val="000E53B6"/>
    <w:rsid w:val="000E57B3"/>
    <w:rsid w:val="000E6DB6"/>
    <w:rsid w:val="000E77A7"/>
    <w:rsid w:val="000F26C1"/>
    <w:rsid w:val="000F33D4"/>
    <w:rsid w:val="000F7660"/>
    <w:rsid w:val="000F7BCE"/>
    <w:rsid w:val="000F7DC2"/>
    <w:rsid w:val="0010072B"/>
    <w:rsid w:val="00100BC8"/>
    <w:rsid w:val="00100EC6"/>
    <w:rsid w:val="001011BB"/>
    <w:rsid w:val="001029AF"/>
    <w:rsid w:val="00104266"/>
    <w:rsid w:val="0010489C"/>
    <w:rsid w:val="00104A31"/>
    <w:rsid w:val="001166D8"/>
    <w:rsid w:val="001178F6"/>
    <w:rsid w:val="00125AB4"/>
    <w:rsid w:val="00126AB8"/>
    <w:rsid w:val="00133407"/>
    <w:rsid w:val="001412B2"/>
    <w:rsid w:val="00144194"/>
    <w:rsid w:val="00144FD8"/>
    <w:rsid w:val="0014570A"/>
    <w:rsid w:val="001461FD"/>
    <w:rsid w:val="0014710F"/>
    <w:rsid w:val="00151BC6"/>
    <w:rsid w:val="0015249A"/>
    <w:rsid w:val="00153000"/>
    <w:rsid w:val="001550B3"/>
    <w:rsid w:val="001559E8"/>
    <w:rsid w:val="001560DA"/>
    <w:rsid w:val="00160CF6"/>
    <w:rsid w:val="00160F81"/>
    <w:rsid w:val="00161FBC"/>
    <w:rsid w:val="001660AF"/>
    <w:rsid w:val="00167A04"/>
    <w:rsid w:val="00173AD7"/>
    <w:rsid w:val="0017539A"/>
    <w:rsid w:val="00177BB8"/>
    <w:rsid w:val="001843B4"/>
    <w:rsid w:val="00187AE3"/>
    <w:rsid w:val="00191FD6"/>
    <w:rsid w:val="00192733"/>
    <w:rsid w:val="00193EC9"/>
    <w:rsid w:val="00193FAF"/>
    <w:rsid w:val="00193FFA"/>
    <w:rsid w:val="001A15A0"/>
    <w:rsid w:val="001A1E32"/>
    <w:rsid w:val="001A38C1"/>
    <w:rsid w:val="001A3AB6"/>
    <w:rsid w:val="001A4240"/>
    <w:rsid w:val="001A555C"/>
    <w:rsid w:val="001A78D3"/>
    <w:rsid w:val="001A7D48"/>
    <w:rsid w:val="001B68C9"/>
    <w:rsid w:val="001C4A77"/>
    <w:rsid w:val="001C4ADC"/>
    <w:rsid w:val="001C550C"/>
    <w:rsid w:val="001C62E2"/>
    <w:rsid w:val="001D00A5"/>
    <w:rsid w:val="001D1CA6"/>
    <w:rsid w:val="001D3EB0"/>
    <w:rsid w:val="001D4FD8"/>
    <w:rsid w:val="001E5B37"/>
    <w:rsid w:val="001F107A"/>
    <w:rsid w:val="001F6109"/>
    <w:rsid w:val="00206181"/>
    <w:rsid w:val="0021287D"/>
    <w:rsid w:val="00216E21"/>
    <w:rsid w:val="002201A8"/>
    <w:rsid w:val="00221A02"/>
    <w:rsid w:val="002238AC"/>
    <w:rsid w:val="002276D6"/>
    <w:rsid w:val="00241F6D"/>
    <w:rsid w:val="00246701"/>
    <w:rsid w:val="0024740F"/>
    <w:rsid w:val="0024787A"/>
    <w:rsid w:val="00253F65"/>
    <w:rsid w:val="00253F71"/>
    <w:rsid w:val="00262D8E"/>
    <w:rsid w:val="00267021"/>
    <w:rsid w:val="00267511"/>
    <w:rsid w:val="00270DEC"/>
    <w:rsid w:val="00273331"/>
    <w:rsid w:val="00273A3D"/>
    <w:rsid w:val="0028046F"/>
    <w:rsid w:val="00284F6A"/>
    <w:rsid w:val="00287FEF"/>
    <w:rsid w:val="002926AC"/>
    <w:rsid w:val="00292E10"/>
    <w:rsid w:val="00292F55"/>
    <w:rsid w:val="0029451C"/>
    <w:rsid w:val="002963B9"/>
    <w:rsid w:val="00297136"/>
    <w:rsid w:val="002A08A7"/>
    <w:rsid w:val="002A3F4C"/>
    <w:rsid w:val="002A52F5"/>
    <w:rsid w:val="002A54EA"/>
    <w:rsid w:val="002B1036"/>
    <w:rsid w:val="002B2801"/>
    <w:rsid w:val="002B3DBF"/>
    <w:rsid w:val="002C2553"/>
    <w:rsid w:val="002C363A"/>
    <w:rsid w:val="002C5DD9"/>
    <w:rsid w:val="002D1FDA"/>
    <w:rsid w:val="002D2532"/>
    <w:rsid w:val="002D6071"/>
    <w:rsid w:val="002D7D3A"/>
    <w:rsid w:val="002E432C"/>
    <w:rsid w:val="002E76A9"/>
    <w:rsid w:val="002F5644"/>
    <w:rsid w:val="002F7AF6"/>
    <w:rsid w:val="00310FE6"/>
    <w:rsid w:val="00311BBA"/>
    <w:rsid w:val="00317C36"/>
    <w:rsid w:val="003201FF"/>
    <w:rsid w:val="00321A96"/>
    <w:rsid w:val="00323065"/>
    <w:rsid w:val="00323EC9"/>
    <w:rsid w:val="00325646"/>
    <w:rsid w:val="003258D5"/>
    <w:rsid w:val="00330C61"/>
    <w:rsid w:val="00333EB1"/>
    <w:rsid w:val="00341F7B"/>
    <w:rsid w:val="00344DED"/>
    <w:rsid w:val="00352C60"/>
    <w:rsid w:val="00355A2B"/>
    <w:rsid w:val="00355FCF"/>
    <w:rsid w:val="00355FEF"/>
    <w:rsid w:val="00357EF9"/>
    <w:rsid w:val="00361342"/>
    <w:rsid w:val="00363D2E"/>
    <w:rsid w:val="00365CAB"/>
    <w:rsid w:val="00370388"/>
    <w:rsid w:val="003704CE"/>
    <w:rsid w:val="0037197A"/>
    <w:rsid w:val="00371BA5"/>
    <w:rsid w:val="00372552"/>
    <w:rsid w:val="0037549D"/>
    <w:rsid w:val="00376975"/>
    <w:rsid w:val="0037768B"/>
    <w:rsid w:val="00380358"/>
    <w:rsid w:val="003819A8"/>
    <w:rsid w:val="00381AD5"/>
    <w:rsid w:val="0038336F"/>
    <w:rsid w:val="00384130"/>
    <w:rsid w:val="003850FA"/>
    <w:rsid w:val="0038797A"/>
    <w:rsid w:val="00387A8A"/>
    <w:rsid w:val="003956C3"/>
    <w:rsid w:val="00395F46"/>
    <w:rsid w:val="003968F6"/>
    <w:rsid w:val="00397D2F"/>
    <w:rsid w:val="003A4E9F"/>
    <w:rsid w:val="003A6341"/>
    <w:rsid w:val="003B4C8A"/>
    <w:rsid w:val="003B5F3C"/>
    <w:rsid w:val="003B677F"/>
    <w:rsid w:val="003B6AED"/>
    <w:rsid w:val="003C0456"/>
    <w:rsid w:val="003C25C6"/>
    <w:rsid w:val="003C3A6E"/>
    <w:rsid w:val="003C3BEF"/>
    <w:rsid w:val="003C45C3"/>
    <w:rsid w:val="003C6C75"/>
    <w:rsid w:val="003D15F7"/>
    <w:rsid w:val="003D1A5B"/>
    <w:rsid w:val="003D1B34"/>
    <w:rsid w:val="003D6F07"/>
    <w:rsid w:val="003E1E3A"/>
    <w:rsid w:val="003E4F2B"/>
    <w:rsid w:val="003E6FDB"/>
    <w:rsid w:val="003E7555"/>
    <w:rsid w:val="00402E2C"/>
    <w:rsid w:val="00416FE7"/>
    <w:rsid w:val="004205A1"/>
    <w:rsid w:val="00420937"/>
    <w:rsid w:val="00423E33"/>
    <w:rsid w:val="0042507E"/>
    <w:rsid w:val="00432E73"/>
    <w:rsid w:val="00434D07"/>
    <w:rsid w:val="00437F53"/>
    <w:rsid w:val="0044227B"/>
    <w:rsid w:val="004439E2"/>
    <w:rsid w:val="00451CD1"/>
    <w:rsid w:val="004554F8"/>
    <w:rsid w:val="00455DFA"/>
    <w:rsid w:val="0046166E"/>
    <w:rsid w:val="00470119"/>
    <w:rsid w:val="0047022C"/>
    <w:rsid w:val="004702C3"/>
    <w:rsid w:val="0047326B"/>
    <w:rsid w:val="00476516"/>
    <w:rsid w:val="00480DC0"/>
    <w:rsid w:val="00484912"/>
    <w:rsid w:val="0049004F"/>
    <w:rsid w:val="004A3570"/>
    <w:rsid w:val="004A51AA"/>
    <w:rsid w:val="004B0CBB"/>
    <w:rsid w:val="004B0E41"/>
    <w:rsid w:val="004B1E9F"/>
    <w:rsid w:val="004B22A2"/>
    <w:rsid w:val="004B2763"/>
    <w:rsid w:val="004B311E"/>
    <w:rsid w:val="004B4BCF"/>
    <w:rsid w:val="004B6426"/>
    <w:rsid w:val="004B6682"/>
    <w:rsid w:val="004B7C70"/>
    <w:rsid w:val="004C480A"/>
    <w:rsid w:val="004C4AE1"/>
    <w:rsid w:val="004C5C60"/>
    <w:rsid w:val="004D0311"/>
    <w:rsid w:val="004D080F"/>
    <w:rsid w:val="004D28A8"/>
    <w:rsid w:val="004D2CDE"/>
    <w:rsid w:val="004D3D33"/>
    <w:rsid w:val="004E4298"/>
    <w:rsid w:val="004E7C74"/>
    <w:rsid w:val="004F0595"/>
    <w:rsid w:val="004F20D8"/>
    <w:rsid w:val="004F6438"/>
    <w:rsid w:val="004F6ACA"/>
    <w:rsid w:val="004F7D99"/>
    <w:rsid w:val="0050019E"/>
    <w:rsid w:val="005039E0"/>
    <w:rsid w:val="00506197"/>
    <w:rsid w:val="00506606"/>
    <w:rsid w:val="00506D1D"/>
    <w:rsid w:val="005130CA"/>
    <w:rsid w:val="00513CBB"/>
    <w:rsid w:val="00514126"/>
    <w:rsid w:val="00516D3A"/>
    <w:rsid w:val="00520D30"/>
    <w:rsid w:val="00522535"/>
    <w:rsid w:val="00525746"/>
    <w:rsid w:val="00530359"/>
    <w:rsid w:val="00532171"/>
    <w:rsid w:val="0053307A"/>
    <w:rsid w:val="00534AE7"/>
    <w:rsid w:val="0054134F"/>
    <w:rsid w:val="00545D55"/>
    <w:rsid w:val="00554DE2"/>
    <w:rsid w:val="0055583D"/>
    <w:rsid w:val="00555AA7"/>
    <w:rsid w:val="00560FD3"/>
    <w:rsid w:val="005623CA"/>
    <w:rsid w:val="00563291"/>
    <w:rsid w:val="005642D8"/>
    <w:rsid w:val="005650E8"/>
    <w:rsid w:val="00565411"/>
    <w:rsid w:val="005707CC"/>
    <w:rsid w:val="005707F7"/>
    <w:rsid w:val="005711FA"/>
    <w:rsid w:val="00572B8D"/>
    <w:rsid w:val="00576E82"/>
    <w:rsid w:val="00581042"/>
    <w:rsid w:val="00586B20"/>
    <w:rsid w:val="00586E94"/>
    <w:rsid w:val="00587137"/>
    <w:rsid w:val="00587842"/>
    <w:rsid w:val="00592A5A"/>
    <w:rsid w:val="00596078"/>
    <w:rsid w:val="0059652C"/>
    <w:rsid w:val="005A04B3"/>
    <w:rsid w:val="005A2486"/>
    <w:rsid w:val="005A5412"/>
    <w:rsid w:val="005A7913"/>
    <w:rsid w:val="005B13C8"/>
    <w:rsid w:val="005B3D94"/>
    <w:rsid w:val="005B68C3"/>
    <w:rsid w:val="005B7D1E"/>
    <w:rsid w:val="005C0E98"/>
    <w:rsid w:val="005C3BF6"/>
    <w:rsid w:val="005C76E2"/>
    <w:rsid w:val="005D045B"/>
    <w:rsid w:val="005D1DB0"/>
    <w:rsid w:val="005D3432"/>
    <w:rsid w:val="005D7E1F"/>
    <w:rsid w:val="005E0EC5"/>
    <w:rsid w:val="005F32D9"/>
    <w:rsid w:val="005F45CC"/>
    <w:rsid w:val="005F4B0C"/>
    <w:rsid w:val="005F54F1"/>
    <w:rsid w:val="005F6DC1"/>
    <w:rsid w:val="00603DDC"/>
    <w:rsid w:val="00605BDE"/>
    <w:rsid w:val="0061097B"/>
    <w:rsid w:val="00612396"/>
    <w:rsid w:val="00613BF2"/>
    <w:rsid w:val="00615C0F"/>
    <w:rsid w:val="006200D8"/>
    <w:rsid w:val="00626EA0"/>
    <w:rsid w:val="00630663"/>
    <w:rsid w:val="00632C52"/>
    <w:rsid w:val="00640BEF"/>
    <w:rsid w:val="00641D79"/>
    <w:rsid w:val="00641E49"/>
    <w:rsid w:val="00650E53"/>
    <w:rsid w:val="0065551C"/>
    <w:rsid w:val="0066021C"/>
    <w:rsid w:val="0066047A"/>
    <w:rsid w:val="00661E32"/>
    <w:rsid w:val="00667BFF"/>
    <w:rsid w:val="00670D28"/>
    <w:rsid w:val="00672994"/>
    <w:rsid w:val="006822EF"/>
    <w:rsid w:val="00684865"/>
    <w:rsid w:val="00684911"/>
    <w:rsid w:val="006859C3"/>
    <w:rsid w:val="00693934"/>
    <w:rsid w:val="006A4B71"/>
    <w:rsid w:val="006B0954"/>
    <w:rsid w:val="006B1433"/>
    <w:rsid w:val="006B65A9"/>
    <w:rsid w:val="006B7162"/>
    <w:rsid w:val="006C3BCB"/>
    <w:rsid w:val="006D1A2B"/>
    <w:rsid w:val="006D3B9A"/>
    <w:rsid w:val="006D4836"/>
    <w:rsid w:val="006E1735"/>
    <w:rsid w:val="006E679A"/>
    <w:rsid w:val="006F37BA"/>
    <w:rsid w:val="006F3BB3"/>
    <w:rsid w:val="006F5003"/>
    <w:rsid w:val="006F5658"/>
    <w:rsid w:val="0070030D"/>
    <w:rsid w:val="00702026"/>
    <w:rsid w:val="00702981"/>
    <w:rsid w:val="007062CE"/>
    <w:rsid w:val="007069BA"/>
    <w:rsid w:val="00707F3C"/>
    <w:rsid w:val="00710323"/>
    <w:rsid w:val="007107BE"/>
    <w:rsid w:val="007122B4"/>
    <w:rsid w:val="007151AC"/>
    <w:rsid w:val="007178EA"/>
    <w:rsid w:val="007308CD"/>
    <w:rsid w:val="00731E1D"/>
    <w:rsid w:val="00732AE3"/>
    <w:rsid w:val="00734B3B"/>
    <w:rsid w:val="00741530"/>
    <w:rsid w:val="00744753"/>
    <w:rsid w:val="00745BC8"/>
    <w:rsid w:val="00751265"/>
    <w:rsid w:val="00752036"/>
    <w:rsid w:val="0075215F"/>
    <w:rsid w:val="00767810"/>
    <w:rsid w:val="00774521"/>
    <w:rsid w:val="00774E11"/>
    <w:rsid w:val="00782111"/>
    <w:rsid w:val="007869F6"/>
    <w:rsid w:val="00793204"/>
    <w:rsid w:val="007946E2"/>
    <w:rsid w:val="007A404D"/>
    <w:rsid w:val="007B23B9"/>
    <w:rsid w:val="007C07E7"/>
    <w:rsid w:val="007C20F7"/>
    <w:rsid w:val="007C30E4"/>
    <w:rsid w:val="007C3E48"/>
    <w:rsid w:val="007C47CE"/>
    <w:rsid w:val="007C497C"/>
    <w:rsid w:val="007C5F9E"/>
    <w:rsid w:val="007C68EE"/>
    <w:rsid w:val="007D0532"/>
    <w:rsid w:val="007D43C7"/>
    <w:rsid w:val="007E5FFF"/>
    <w:rsid w:val="007F6B91"/>
    <w:rsid w:val="0080100F"/>
    <w:rsid w:val="00802134"/>
    <w:rsid w:val="008029C4"/>
    <w:rsid w:val="00806E48"/>
    <w:rsid w:val="00812FC6"/>
    <w:rsid w:val="00822843"/>
    <w:rsid w:val="00822E83"/>
    <w:rsid w:val="0082322B"/>
    <w:rsid w:val="00825739"/>
    <w:rsid w:val="008367AE"/>
    <w:rsid w:val="00836E93"/>
    <w:rsid w:val="00837189"/>
    <w:rsid w:val="008378C1"/>
    <w:rsid w:val="00847001"/>
    <w:rsid w:val="00851912"/>
    <w:rsid w:val="0085366E"/>
    <w:rsid w:val="00856120"/>
    <w:rsid w:val="00857721"/>
    <w:rsid w:val="0086189A"/>
    <w:rsid w:val="00862C55"/>
    <w:rsid w:val="00862D6A"/>
    <w:rsid w:val="0086608E"/>
    <w:rsid w:val="008668B2"/>
    <w:rsid w:val="0087097B"/>
    <w:rsid w:val="008729F1"/>
    <w:rsid w:val="00877116"/>
    <w:rsid w:val="00877F38"/>
    <w:rsid w:val="008806CB"/>
    <w:rsid w:val="00881497"/>
    <w:rsid w:val="0089166B"/>
    <w:rsid w:val="008A6FFA"/>
    <w:rsid w:val="008B37CE"/>
    <w:rsid w:val="008B544C"/>
    <w:rsid w:val="008B569A"/>
    <w:rsid w:val="008B7A8C"/>
    <w:rsid w:val="008D427D"/>
    <w:rsid w:val="008D70E0"/>
    <w:rsid w:val="008D7E9E"/>
    <w:rsid w:val="008E070A"/>
    <w:rsid w:val="008E2BFB"/>
    <w:rsid w:val="008F0566"/>
    <w:rsid w:val="008F0F72"/>
    <w:rsid w:val="008F20EA"/>
    <w:rsid w:val="008F3337"/>
    <w:rsid w:val="008F4CB1"/>
    <w:rsid w:val="00901248"/>
    <w:rsid w:val="00902600"/>
    <w:rsid w:val="00902CED"/>
    <w:rsid w:val="00903D2B"/>
    <w:rsid w:val="00907628"/>
    <w:rsid w:val="00911953"/>
    <w:rsid w:val="00911BC2"/>
    <w:rsid w:val="00911D84"/>
    <w:rsid w:val="009143F8"/>
    <w:rsid w:val="009222CB"/>
    <w:rsid w:val="00924A2E"/>
    <w:rsid w:val="00932BA8"/>
    <w:rsid w:val="009330FB"/>
    <w:rsid w:val="009410C1"/>
    <w:rsid w:val="00943C48"/>
    <w:rsid w:val="00954A1A"/>
    <w:rsid w:val="00954CB6"/>
    <w:rsid w:val="00955D48"/>
    <w:rsid w:val="00956742"/>
    <w:rsid w:val="00956865"/>
    <w:rsid w:val="00957911"/>
    <w:rsid w:val="009579DC"/>
    <w:rsid w:val="0096097D"/>
    <w:rsid w:val="009612C8"/>
    <w:rsid w:val="0096140E"/>
    <w:rsid w:val="00962B40"/>
    <w:rsid w:val="00963675"/>
    <w:rsid w:val="0096650F"/>
    <w:rsid w:val="009667B8"/>
    <w:rsid w:val="0097266A"/>
    <w:rsid w:val="00973C7B"/>
    <w:rsid w:val="00974FAB"/>
    <w:rsid w:val="00975A47"/>
    <w:rsid w:val="00976A60"/>
    <w:rsid w:val="009770FD"/>
    <w:rsid w:val="00982C50"/>
    <w:rsid w:val="009841DD"/>
    <w:rsid w:val="009843CB"/>
    <w:rsid w:val="00990A02"/>
    <w:rsid w:val="00992201"/>
    <w:rsid w:val="00993060"/>
    <w:rsid w:val="00993E4D"/>
    <w:rsid w:val="009950A8"/>
    <w:rsid w:val="0099624D"/>
    <w:rsid w:val="009979FA"/>
    <w:rsid w:val="009B0081"/>
    <w:rsid w:val="009B5E67"/>
    <w:rsid w:val="009C16E7"/>
    <w:rsid w:val="009C3897"/>
    <w:rsid w:val="009C5DD3"/>
    <w:rsid w:val="009C61C7"/>
    <w:rsid w:val="009C6527"/>
    <w:rsid w:val="009D552C"/>
    <w:rsid w:val="009F1289"/>
    <w:rsid w:val="009F6140"/>
    <w:rsid w:val="009F6270"/>
    <w:rsid w:val="009F6843"/>
    <w:rsid w:val="00A03B2A"/>
    <w:rsid w:val="00A06FDB"/>
    <w:rsid w:val="00A073ED"/>
    <w:rsid w:val="00A10ABE"/>
    <w:rsid w:val="00A14036"/>
    <w:rsid w:val="00A26086"/>
    <w:rsid w:val="00A270A4"/>
    <w:rsid w:val="00A271BD"/>
    <w:rsid w:val="00A30731"/>
    <w:rsid w:val="00A3261D"/>
    <w:rsid w:val="00A3361C"/>
    <w:rsid w:val="00A3696E"/>
    <w:rsid w:val="00A36E71"/>
    <w:rsid w:val="00A4645B"/>
    <w:rsid w:val="00A47C4F"/>
    <w:rsid w:val="00A5135C"/>
    <w:rsid w:val="00A51909"/>
    <w:rsid w:val="00A534E2"/>
    <w:rsid w:val="00A55C42"/>
    <w:rsid w:val="00A61A4F"/>
    <w:rsid w:val="00A62C48"/>
    <w:rsid w:val="00A63009"/>
    <w:rsid w:val="00A70F8F"/>
    <w:rsid w:val="00A730B4"/>
    <w:rsid w:val="00A747F1"/>
    <w:rsid w:val="00A74843"/>
    <w:rsid w:val="00A75CFB"/>
    <w:rsid w:val="00A77EBC"/>
    <w:rsid w:val="00A817EF"/>
    <w:rsid w:val="00A81808"/>
    <w:rsid w:val="00A834F1"/>
    <w:rsid w:val="00A84E29"/>
    <w:rsid w:val="00A92624"/>
    <w:rsid w:val="00A93C6F"/>
    <w:rsid w:val="00A96293"/>
    <w:rsid w:val="00A9789F"/>
    <w:rsid w:val="00AA0C89"/>
    <w:rsid w:val="00AB0398"/>
    <w:rsid w:val="00AB4409"/>
    <w:rsid w:val="00AB634F"/>
    <w:rsid w:val="00AB7CC3"/>
    <w:rsid w:val="00AB7D4E"/>
    <w:rsid w:val="00AC1D4B"/>
    <w:rsid w:val="00AC4F20"/>
    <w:rsid w:val="00AC7E76"/>
    <w:rsid w:val="00AD2A7A"/>
    <w:rsid w:val="00AD42F7"/>
    <w:rsid w:val="00AD44F2"/>
    <w:rsid w:val="00AD7D02"/>
    <w:rsid w:val="00AE077B"/>
    <w:rsid w:val="00AE5626"/>
    <w:rsid w:val="00AE5A8A"/>
    <w:rsid w:val="00AF04E9"/>
    <w:rsid w:val="00AF69BD"/>
    <w:rsid w:val="00B06906"/>
    <w:rsid w:val="00B11796"/>
    <w:rsid w:val="00B11B6C"/>
    <w:rsid w:val="00B12196"/>
    <w:rsid w:val="00B13DA3"/>
    <w:rsid w:val="00B225D9"/>
    <w:rsid w:val="00B22924"/>
    <w:rsid w:val="00B259D4"/>
    <w:rsid w:val="00B279B2"/>
    <w:rsid w:val="00B33F02"/>
    <w:rsid w:val="00B3579F"/>
    <w:rsid w:val="00B42CE7"/>
    <w:rsid w:val="00B530D3"/>
    <w:rsid w:val="00B530EB"/>
    <w:rsid w:val="00B5353E"/>
    <w:rsid w:val="00B54894"/>
    <w:rsid w:val="00B572D6"/>
    <w:rsid w:val="00B574CE"/>
    <w:rsid w:val="00B57BED"/>
    <w:rsid w:val="00B622FB"/>
    <w:rsid w:val="00B65D52"/>
    <w:rsid w:val="00B67244"/>
    <w:rsid w:val="00B70A0A"/>
    <w:rsid w:val="00B759A6"/>
    <w:rsid w:val="00B77590"/>
    <w:rsid w:val="00B848F2"/>
    <w:rsid w:val="00B853F8"/>
    <w:rsid w:val="00B86AEF"/>
    <w:rsid w:val="00B93F27"/>
    <w:rsid w:val="00B95176"/>
    <w:rsid w:val="00B967FE"/>
    <w:rsid w:val="00B9717F"/>
    <w:rsid w:val="00BA430D"/>
    <w:rsid w:val="00BA58F5"/>
    <w:rsid w:val="00BA724B"/>
    <w:rsid w:val="00BB22B4"/>
    <w:rsid w:val="00BB2F92"/>
    <w:rsid w:val="00BB4442"/>
    <w:rsid w:val="00BB664C"/>
    <w:rsid w:val="00BC3B4E"/>
    <w:rsid w:val="00BC5736"/>
    <w:rsid w:val="00BC6F66"/>
    <w:rsid w:val="00BD064E"/>
    <w:rsid w:val="00BD2C84"/>
    <w:rsid w:val="00BD3C60"/>
    <w:rsid w:val="00BD5721"/>
    <w:rsid w:val="00BD5C89"/>
    <w:rsid w:val="00BE01BD"/>
    <w:rsid w:val="00BE4599"/>
    <w:rsid w:val="00BE46E8"/>
    <w:rsid w:val="00BF09EA"/>
    <w:rsid w:val="00BF2CD6"/>
    <w:rsid w:val="00BF5381"/>
    <w:rsid w:val="00BF54B5"/>
    <w:rsid w:val="00BF7C28"/>
    <w:rsid w:val="00C02FC7"/>
    <w:rsid w:val="00C03D4D"/>
    <w:rsid w:val="00C041E0"/>
    <w:rsid w:val="00C10212"/>
    <w:rsid w:val="00C10501"/>
    <w:rsid w:val="00C12ABC"/>
    <w:rsid w:val="00C16790"/>
    <w:rsid w:val="00C2260D"/>
    <w:rsid w:val="00C22FDA"/>
    <w:rsid w:val="00C254E4"/>
    <w:rsid w:val="00C26098"/>
    <w:rsid w:val="00C26E46"/>
    <w:rsid w:val="00C2709B"/>
    <w:rsid w:val="00C2759A"/>
    <w:rsid w:val="00C30A55"/>
    <w:rsid w:val="00C31972"/>
    <w:rsid w:val="00C34328"/>
    <w:rsid w:val="00C36E73"/>
    <w:rsid w:val="00C41F18"/>
    <w:rsid w:val="00C44B83"/>
    <w:rsid w:val="00C50A25"/>
    <w:rsid w:val="00C52273"/>
    <w:rsid w:val="00C53324"/>
    <w:rsid w:val="00C57840"/>
    <w:rsid w:val="00C67BCD"/>
    <w:rsid w:val="00C7095B"/>
    <w:rsid w:val="00C70D69"/>
    <w:rsid w:val="00C70F3E"/>
    <w:rsid w:val="00C7340A"/>
    <w:rsid w:val="00C746A5"/>
    <w:rsid w:val="00C75ABB"/>
    <w:rsid w:val="00C76BCD"/>
    <w:rsid w:val="00C846C2"/>
    <w:rsid w:val="00C85582"/>
    <w:rsid w:val="00C92F15"/>
    <w:rsid w:val="00C96063"/>
    <w:rsid w:val="00C9638D"/>
    <w:rsid w:val="00C97C15"/>
    <w:rsid w:val="00C97C1A"/>
    <w:rsid w:val="00CA0825"/>
    <w:rsid w:val="00CA10B0"/>
    <w:rsid w:val="00CA1279"/>
    <w:rsid w:val="00CA66EF"/>
    <w:rsid w:val="00CB045C"/>
    <w:rsid w:val="00CB4207"/>
    <w:rsid w:val="00CB47A5"/>
    <w:rsid w:val="00CB5345"/>
    <w:rsid w:val="00CB55F6"/>
    <w:rsid w:val="00CB64F1"/>
    <w:rsid w:val="00CB669E"/>
    <w:rsid w:val="00CB72F7"/>
    <w:rsid w:val="00CC058F"/>
    <w:rsid w:val="00CC1CCA"/>
    <w:rsid w:val="00CC2B08"/>
    <w:rsid w:val="00CC4E52"/>
    <w:rsid w:val="00CD0281"/>
    <w:rsid w:val="00CD151E"/>
    <w:rsid w:val="00CD2547"/>
    <w:rsid w:val="00CD45E1"/>
    <w:rsid w:val="00CD48B6"/>
    <w:rsid w:val="00CD48CA"/>
    <w:rsid w:val="00CD4F9E"/>
    <w:rsid w:val="00CD7BF6"/>
    <w:rsid w:val="00CE1505"/>
    <w:rsid w:val="00CE17DA"/>
    <w:rsid w:val="00CE7A67"/>
    <w:rsid w:val="00CF5856"/>
    <w:rsid w:val="00CF619B"/>
    <w:rsid w:val="00CF66C2"/>
    <w:rsid w:val="00D03D19"/>
    <w:rsid w:val="00D05401"/>
    <w:rsid w:val="00D1528F"/>
    <w:rsid w:val="00D24E26"/>
    <w:rsid w:val="00D3137D"/>
    <w:rsid w:val="00D3147A"/>
    <w:rsid w:val="00D3259A"/>
    <w:rsid w:val="00D33652"/>
    <w:rsid w:val="00D37EBF"/>
    <w:rsid w:val="00D442E8"/>
    <w:rsid w:val="00D46EAB"/>
    <w:rsid w:val="00D47C0B"/>
    <w:rsid w:val="00D47FC4"/>
    <w:rsid w:val="00D5452E"/>
    <w:rsid w:val="00D54F5C"/>
    <w:rsid w:val="00D5530D"/>
    <w:rsid w:val="00D57DB2"/>
    <w:rsid w:val="00D62659"/>
    <w:rsid w:val="00D646CE"/>
    <w:rsid w:val="00D755D0"/>
    <w:rsid w:val="00D75F7E"/>
    <w:rsid w:val="00D77CFF"/>
    <w:rsid w:val="00D801D2"/>
    <w:rsid w:val="00D826FA"/>
    <w:rsid w:val="00D828A9"/>
    <w:rsid w:val="00D82E8B"/>
    <w:rsid w:val="00D83CC4"/>
    <w:rsid w:val="00D85F5B"/>
    <w:rsid w:val="00D868CB"/>
    <w:rsid w:val="00D8702C"/>
    <w:rsid w:val="00D91804"/>
    <w:rsid w:val="00DA4930"/>
    <w:rsid w:val="00DA5068"/>
    <w:rsid w:val="00DA5489"/>
    <w:rsid w:val="00DA61E2"/>
    <w:rsid w:val="00DB5265"/>
    <w:rsid w:val="00DB5445"/>
    <w:rsid w:val="00DB6251"/>
    <w:rsid w:val="00DC1849"/>
    <w:rsid w:val="00DC43BA"/>
    <w:rsid w:val="00DC4565"/>
    <w:rsid w:val="00DD26D9"/>
    <w:rsid w:val="00DD4097"/>
    <w:rsid w:val="00DD6B38"/>
    <w:rsid w:val="00DE3B05"/>
    <w:rsid w:val="00DE40F2"/>
    <w:rsid w:val="00DF22F3"/>
    <w:rsid w:val="00DF2A3B"/>
    <w:rsid w:val="00DF2E9A"/>
    <w:rsid w:val="00DF3E4B"/>
    <w:rsid w:val="00DF7464"/>
    <w:rsid w:val="00E03237"/>
    <w:rsid w:val="00E067B2"/>
    <w:rsid w:val="00E06BB9"/>
    <w:rsid w:val="00E13D2C"/>
    <w:rsid w:val="00E13DF6"/>
    <w:rsid w:val="00E1434F"/>
    <w:rsid w:val="00E20A58"/>
    <w:rsid w:val="00E212F8"/>
    <w:rsid w:val="00E23A5C"/>
    <w:rsid w:val="00E23FD8"/>
    <w:rsid w:val="00E363E9"/>
    <w:rsid w:val="00E429D5"/>
    <w:rsid w:val="00E45355"/>
    <w:rsid w:val="00E45CE3"/>
    <w:rsid w:val="00E520EA"/>
    <w:rsid w:val="00E5269D"/>
    <w:rsid w:val="00E57EC3"/>
    <w:rsid w:val="00E57ECC"/>
    <w:rsid w:val="00E62C95"/>
    <w:rsid w:val="00E63687"/>
    <w:rsid w:val="00E70788"/>
    <w:rsid w:val="00E7124A"/>
    <w:rsid w:val="00E7377F"/>
    <w:rsid w:val="00E75466"/>
    <w:rsid w:val="00E77151"/>
    <w:rsid w:val="00E82DED"/>
    <w:rsid w:val="00E84716"/>
    <w:rsid w:val="00E84E03"/>
    <w:rsid w:val="00E91B13"/>
    <w:rsid w:val="00E95BDE"/>
    <w:rsid w:val="00E9636D"/>
    <w:rsid w:val="00E96744"/>
    <w:rsid w:val="00E97E25"/>
    <w:rsid w:val="00EA390F"/>
    <w:rsid w:val="00EA440B"/>
    <w:rsid w:val="00EB129B"/>
    <w:rsid w:val="00EB656E"/>
    <w:rsid w:val="00EB79DF"/>
    <w:rsid w:val="00EC0846"/>
    <w:rsid w:val="00EC31EA"/>
    <w:rsid w:val="00EC3254"/>
    <w:rsid w:val="00EC57A1"/>
    <w:rsid w:val="00ED22AF"/>
    <w:rsid w:val="00ED6A6C"/>
    <w:rsid w:val="00ED70A4"/>
    <w:rsid w:val="00ED7137"/>
    <w:rsid w:val="00EE3226"/>
    <w:rsid w:val="00EE3F2D"/>
    <w:rsid w:val="00EE5F08"/>
    <w:rsid w:val="00EE77FA"/>
    <w:rsid w:val="00EF2ACE"/>
    <w:rsid w:val="00EF698F"/>
    <w:rsid w:val="00F04C38"/>
    <w:rsid w:val="00F15A2B"/>
    <w:rsid w:val="00F17516"/>
    <w:rsid w:val="00F178B4"/>
    <w:rsid w:val="00F2001B"/>
    <w:rsid w:val="00F221BB"/>
    <w:rsid w:val="00F2319F"/>
    <w:rsid w:val="00F245CC"/>
    <w:rsid w:val="00F26323"/>
    <w:rsid w:val="00F3249B"/>
    <w:rsid w:val="00F332FB"/>
    <w:rsid w:val="00F3558D"/>
    <w:rsid w:val="00F37828"/>
    <w:rsid w:val="00F40C4E"/>
    <w:rsid w:val="00F41DD2"/>
    <w:rsid w:val="00F42818"/>
    <w:rsid w:val="00F46CDA"/>
    <w:rsid w:val="00F53AE6"/>
    <w:rsid w:val="00F55C16"/>
    <w:rsid w:val="00F56B67"/>
    <w:rsid w:val="00F5787F"/>
    <w:rsid w:val="00F65F29"/>
    <w:rsid w:val="00F7068B"/>
    <w:rsid w:val="00F727DD"/>
    <w:rsid w:val="00F80FEB"/>
    <w:rsid w:val="00F8104E"/>
    <w:rsid w:val="00F84452"/>
    <w:rsid w:val="00F86B71"/>
    <w:rsid w:val="00F9302D"/>
    <w:rsid w:val="00F94DAD"/>
    <w:rsid w:val="00F95026"/>
    <w:rsid w:val="00F95ADF"/>
    <w:rsid w:val="00FA154C"/>
    <w:rsid w:val="00FA1A33"/>
    <w:rsid w:val="00FA627F"/>
    <w:rsid w:val="00FB0D0D"/>
    <w:rsid w:val="00FB3E6C"/>
    <w:rsid w:val="00FC06DE"/>
    <w:rsid w:val="00FC0C2B"/>
    <w:rsid w:val="00FC35F0"/>
    <w:rsid w:val="00FD0783"/>
    <w:rsid w:val="00FF16B2"/>
    <w:rsid w:val="00FF1FC0"/>
    <w:rsid w:val="00FF31A5"/>
    <w:rsid w:val="00FF3D24"/>
    <w:rsid w:val="00FF724D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CD4A"/>
  <w15:chartTrackingRefBased/>
  <w15:docId w15:val="{B23F59BC-DD11-4B45-80E5-837BDD1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50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A51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A51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A51AA"/>
    <w:pPr>
      <w:keepNext/>
      <w:numPr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A51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A51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4A51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4A51AA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4A51AA"/>
    <w:pPr>
      <w:keepNext/>
      <w:spacing w:after="0" w:line="240" w:lineRule="auto"/>
      <w:ind w:left="1080"/>
      <w:outlineLvl w:val="8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0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950A8"/>
    <w:pPr>
      <w:ind w:left="720"/>
      <w:contextualSpacing/>
    </w:pPr>
  </w:style>
  <w:style w:type="table" w:styleId="a4">
    <w:name w:val="Table Grid"/>
    <w:basedOn w:val="a1"/>
    <w:rsid w:val="00C2609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ычный (веб)"/>
    <w:basedOn w:val="a"/>
    <w:uiPriority w:val="99"/>
    <w:unhideWhenUsed/>
    <w:rsid w:val="004D0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F2ACE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A51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4A51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A51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link w:val="4"/>
    <w:rsid w:val="004A51AA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0">
    <w:name w:val="Заголовок 6 Знак"/>
    <w:link w:val="6"/>
    <w:rsid w:val="004A51AA"/>
    <w:rPr>
      <w:rFonts w:ascii="Times New Roman" w:eastAsia="Times New Roman" w:hAnsi="Times New Roman"/>
      <w:b/>
      <w:szCs w:val="28"/>
    </w:rPr>
  </w:style>
  <w:style w:type="character" w:customStyle="1" w:styleId="70">
    <w:name w:val="Заголовок 7 Знак"/>
    <w:link w:val="7"/>
    <w:rsid w:val="004A51AA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rsid w:val="004A51AA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link w:val="9"/>
    <w:rsid w:val="004A51AA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4A51AA"/>
  </w:style>
  <w:style w:type="paragraph" w:styleId="a7">
    <w:name w:val="Body Text Indent"/>
    <w:basedOn w:val="a"/>
    <w:link w:val="a8"/>
    <w:rsid w:val="004A51AA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4A51AA"/>
    <w:rPr>
      <w:rFonts w:ascii="Times New Roman" w:eastAsia="Times New Roman" w:hAnsi="Times New Roman"/>
      <w:sz w:val="28"/>
      <w:szCs w:val="28"/>
    </w:rPr>
  </w:style>
  <w:style w:type="paragraph" w:styleId="a9">
    <w:name w:val="Body Text"/>
    <w:basedOn w:val="a"/>
    <w:link w:val="aa"/>
    <w:rsid w:val="004A51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4A51AA"/>
    <w:rPr>
      <w:rFonts w:ascii="Times New Roman" w:eastAsia="Times New Roman" w:hAnsi="Times New Roman"/>
      <w:sz w:val="28"/>
      <w:szCs w:val="28"/>
    </w:rPr>
  </w:style>
  <w:style w:type="paragraph" w:styleId="ab">
    <w:name w:val="caption"/>
    <w:basedOn w:val="a"/>
    <w:next w:val="a"/>
    <w:qFormat/>
    <w:rsid w:val="004A51AA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4A51A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8"/>
      <w:lang w:val="x-none" w:eastAsia="x-none"/>
    </w:rPr>
  </w:style>
  <w:style w:type="character" w:customStyle="1" w:styleId="22">
    <w:name w:val="Основной текст 2 Знак"/>
    <w:link w:val="21"/>
    <w:rsid w:val="004A51AA"/>
    <w:rPr>
      <w:rFonts w:ascii="Times New Roman" w:eastAsia="Times New Roman" w:hAnsi="Times New Roman"/>
      <w:b/>
      <w:sz w:val="32"/>
      <w:szCs w:val="28"/>
    </w:rPr>
  </w:style>
  <w:style w:type="paragraph" w:styleId="31">
    <w:name w:val="Body Text 3"/>
    <w:basedOn w:val="a"/>
    <w:link w:val="32"/>
    <w:rsid w:val="004A51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rsid w:val="004A51AA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Indent 2"/>
    <w:basedOn w:val="a"/>
    <w:link w:val="24"/>
    <w:rsid w:val="004A51AA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4A51AA"/>
    <w:rPr>
      <w:rFonts w:ascii="Times New Roman" w:eastAsia="Times New Roman" w:hAnsi="Times New Roman"/>
      <w:sz w:val="28"/>
      <w:szCs w:val="24"/>
    </w:rPr>
  </w:style>
  <w:style w:type="paragraph" w:customStyle="1" w:styleId="ac">
    <w:name w:val="Название"/>
    <w:basedOn w:val="a"/>
    <w:link w:val="ad"/>
    <w:qFormat/>
    <w:rsid w:val="004A51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Название Знак"/>
    <w:link w:val="ac"/>
    <w:rsid w:val="004A51AA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4A51AA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8"/>
      <w:lang w:val="x-none" w:eastAsia="x-none"/>
    </w:rPr>
  </w:style>
  <w:style w:type="character" w:customStyle="1" w:styleId="34">
    <w:name w:val="Основной текст с отступом 3 Знак"/>
    <w:link w:val="33"/>
    <w:rsid w:val="004A51AA"/>
    <w:rPr>
      <w:rFonts w:ascii="Times New Roman" w:eastAsia="Times New Roman" w:hAnsi="Times New Roman"/>
      <w:sz w:val="24"/>
      <w:szCs w:val="28"/>
    </w:rPr>
  </w:style>
  <w:style w:type="paragraph" w:styleId="ae">
    <w:name w:val="header"/>
    <w:basedOn w:val="a"/>
    <w:link w:val="af"/>
    <w:rsid w:val="004A5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rsid w:val="004A51AA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rsid w:val="004A51AA"/>
  </w:style>
  <w:style w:type="paragraph" w:styleId="af1">
    <w:name w:val="Block Text"/>
    <w:basedOn w:val="a"/>
    <w:rsid w:val="004A51AA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szCs w:val="28"/>
      <w:lang w:eastAsia="ru-RU"/>
    </w:rPr>
  </w:style>
  <w:style w:type="paragraph" w:styleId="af2">
    <w:name w:val="Document Map"/>
    <w:basedOn w:val="a"/>
    <w:link w:val="af3"/>
    <w:semiHidden/>
    <w:rsid w:val="004A51AA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semiHidden/>
    <w:rsid w:val="004A51AA"/>
    <w:rPr>
      <w:rFonts w:ascii="Tahoma" w:eastAsia="Times New Roman" w:hAnsi="Tahoma" w:cs="Tahoma"/>
      <w:shd w:val="clear" w:color="auto" w:fill="000080"/>
    </w:rPr>
  </w:style>
  <w:style w:type="paragraph" w:styleId="af4">
    <w:name w:val="footer"/>
    <w:basedOn w:val="a"/>
    <w:link w:val="af5"/>
    <w:rsid w:val="004A5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rsid w:val="004A51AA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DD4097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12"/>
    <w:rsid w:val="00DD4097"/>
    <w:pPr>
      <w:tabs>
        <w:tab w:val="left" w:pos="709"/>
      </w:tabs>
      <w:snapToGrid w:val="0"/>
      <w:spacing w:line="280" w:lineRule="atLeast"/>
      <w:ind w:left="700" w:firstLine="720"/>
    </w:pPr>
    <w:rPr>
      <w:sz w:val="24"/>
    </w:rPr>
  </w:style>
  <w:style w:type="paragraph" w:customStyle="1" w:styleId="13">
    <w:name w:val="Основной текст1"/>
    <w:basedOn w:val="12"/>
    <w:rsid w:val="00DD4097"/>
    <w:pPr>
      <w:snapToGrid w:val="0"/>
      <w:spacing w:line="280" w:lineRule="atLeast"/>
    </w:pPr>
    <w:rPr>
      <w:sz w:val="24"/>
    </w:rPr>
  </w:style>
  <w:style w:type="character" w:customStyle="1" w:styleId="af6">
    <w:name w:val="Основной текст_"/>
    <w:link w:val="61"/>
    <w:locked/>
    <w:rsid w:val="00470119"/>
    <w:rPr>
      <w:sz w:val="22"/>
      <w:szCs w:val="22"/>
      <w:lang w:bidi="ar-SA"/>
    </w:rPr>
  </w:style>
  <w:style w:type="paragraph" w:customStyle="1" w:styleId="61">
    <w:name w:val="Основной текст6"/>
    <w:basedOn w:val="a"/>
    <w:link w:val="af6"/>
    <w:rsid w:val="00470119"/>
    <w:pPr>
      <w:widowControl w:val="0"/>
      <w:shd w:val="clear" w:color="auto" w:fill="FFFFFF"/>
      <w:spacing w:before="480" w:after="60" w:line="274" w:lineRule="exact"/>
      <w:ind w:hanging="360"/>
      <w:jc w:val="both"/>
    </w:pPr>
    <w:rPr>
      <w:lang w:val="x-none" w:eastAsia="x-none"/>
    </w:rPr>
  </w:style>
  <w:style w:type="character" w:customStyle="1" w:styleId="41">
    <w:name w:val="Основной текст (4) + Не полужирный"/>
    <w:aliases w:val="Не курсив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5">
    <w:name w:val="Заголовок №2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f7">
    <w:name w:val="Основной текст + Полужирный"/>
    <w:aliases w:val="Курсив"/>
    <w:rsid w:val="00470119"/>
    <w:rPr>
      <w:b/>
      <w:bCs/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2">
    <w:name w:val="Основной текст (4)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Заголовок №1"/>
    <w:rsid w:val="004701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msonormalcxspmiddle">
    <w:name w:val="msonormalcxspmiddle"/>
    <w:basedOn w:val="a"/>
    <w:rsid w:val="00470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pt">
    <w:name w:val="Основной текст + 9 pt"/>
    <w:aliases w:val="Полужирный,Основной текст + 7,5 pt"/>
    <w:rsid w:val="007C20F7"/>
    <w:rPr>
      <w:b/>
      <w:bCs/>
      <w:color w:val="000000"/>
      <w:spacing w:val="0"/>
      <w:w w:val="100"/>
      <w:position w:val="0"/>
      <w:sz w:val="15"/>
      <w:szCs w:val="15"/>
      <w:lang w:val="ru-RU" w:bidi="ar-SA"/>
    </w:rPr>
  </w:style>
  <w:style w:type="character" w:customStyle="1" w:styleId="4pt">
    <w:name w:val="Основной текст + 4 pt"/>
    <w:rsid w:val="0044227B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styleId="af8">
    <w:name w:val="Hyperlink"/>
    <w:semiHidden/>
    <w:rsid w:val="00E20A58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AB44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AB4409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A2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271BD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1141-F7F8-4B0F-BCB2-E8A178D3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Приказами Департамента здравоохранения г</vt:lpstr>
    </vt:vector>
  </TitlesOfParts>
  <Company>diakov.net</Company>
  <LinksUpToDate>false</LinksUpToDate>
  <CharactersWithSpaces>34888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Приказами Департамента здравоохранения г</dc:title>
  <dc:subject/>
  <dc:creator>RePack by Diakov</dc:creator>
  <cp:keywords/>
  <cp:lastModifiedBy>DGp23Zavfil</cp:lastModifiedBy>
  <cp:revision>2</cp:revision>
  <cp:lastPrinted>2020-01-09T14:32:00Z</cp:lastPrinted>
  <dcterms:created xsi:type="dcterms:W3CDTF">2021-02-01T15:24:00Z</dcterms:created>
  <dcterms:modified xsi:type="dcterms:W3CDTF">2021-02-01T15:24:00Z</dcterms:modified>
</cp:coreProperties>
</file>