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F4" w:rsidRPr="00A60834" w:rsidRDefault="00EE40F4" w:rsidP="00EE40F4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 w:rsidRPr="00A60834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EE40F4" w:rsidRPr="00A60834" w:rsidRDefault="00EE40F4" w:rsidP="00EE40F4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A60834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EE40F4" w:rsidRPr="00A60834" w:rsidRDefault="00EE40F4" w:rsidP="00EE40F4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A60834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EE40F4" w:rsidRPr="00A60834" w:rsidRDefault="00EE40F4" w:rsidP="00EE40F4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A60834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EE40F4" w:rsidRPr="00A60834" w:rsidRDefault="00EE40F4" w:rsidP="00EE40F4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EE40F4" w:rsidRPr="00A60834" w:rsidRDefault="00EE40F4" w:rsidP="00EE40F4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>15</w:t>
      </w:r>
      <w:r w:rsidRPr="00A60834">
        <w:rPr>
          <w:color w:val="800000"/>
          <w:sz w:val="28"/>
          <w:szCs w:val="28"/>
          <w:u w:val="single"/>
        </w:rPr>
        <w:t xml:space="preserve"> </w:t>
      </w:r>
      <w:r>
        <w:rPr>
          <w:color w:val="800000"/>
          <w:sz w:val="28"/>
          <w:szCs w:val="28"/>
          <w:u w:val="single"/>
        </w:rPr>
        <w:t>но</w:t>
      </w:r>
      <w:r w:rsidRPr="00A60834">
        <w:rPr>
          <w:color w:val="800000"/>
          <w:sz w:val="28"/>
          <w:szCs w:val="28"/>
          <w:u w:val="single"/>
        </w:rPr>
        <w:t>ября 2016 года</w:t>
      </w:r>
      <w:r w:rsidRPr="00A60834">
        <w:rPr>
          <w:color w:val="800000"/>
          <w:sz w:val="28"/>
          <w:szCs w:val="28"/>
        </w:rPr>
        <w:t xml:space="preserve"> № </w:t>
      </w:r>
      <w:r w:rsidRPr="00A60834">
        <w:rPr>
          <w:color w:val="800000"/>
          <w:sz w:val="28"/>
          <w:szCs w:val="28"/>
          <w:u w:val="single"/>
        </w:rPr>
        <w:t>СДБВ-01-02-1</w:t>
      </w:r>
      <w:r>
        <w:rPr>
          <w:color w:val="800000"/>
          <w:sz w:val="28"/>
          <w:szCs w:val="28"/>
          <w:u w:val="single"/>
        </w:rPr>
        <w:t>14</w:t>
      </w:r>
    </w:p>
    <w:p w:rsidR="00EE40F4" w:rsidRDefault="00EE40F4" w:rsidP="00EE40F4">
      <w:pPr>
        <w:ind w:right="4393"/>
        <w:jc w:val="both"/>
        <w:rPr>
          <w:b/>
          <w:color w:val="000000"/>
          <w:sz w:val="28"/>
          <w:szCs w:val="28"/>
        </w:rPr>
      </w:pPr>
    </w:p>
    <w:p w:rsidR="00EE40F4" w:rsidRDefault="00EE40F4" w:rsidP="004D4405">
      <w:pPr>
        <w:pStyle w:val="ConsPlusTitle"/>
        <w:widowControl/>
        <w:ind w:right="4871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D4405" w:rsidRPr="00F71D7D" w:rsidRDefault="004D4405" w:rsidP="00EE40F4">
      <w:pPr>
        <w:pStyle w:val="ConsPlusTitle"/>
        <w:widowControl/>
        <w:tabs>
          <w:tab w:val="left" w:pos="5387"/>
          <w:tab w:val="left" w:pos="5954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F71D7D">
        <w:rPr>
          <w:rFonts w:ascii="Times New Roman" w:hAnsi="Times New Roman" w:cs="Times New Roman"/>
          <w:bCs w:val="0"/>
          <w:sz w:val="28"/>
          <w:szCs w:val="28"/>
        </w:rPr>
        <w:t xml:space="preserve">О проекте решения Совета депутатов </w:t>
      </w:r>
      <w:r w:rsidRPr="00583479">
        <w:rPr>
          <w:rFonts w:ascii="Times New Roman" w:hAnsi="Times New Roman" w:cs="Times New Roman"/>
          <w:sz w:val="28"/>
          <w:szCs w:val="28"/>
        </w:rPr>
        <w:t>муниципального округа Бирюлево Восточное</w:t>
      </w:r>
      <w:r>
        <w:rPr>
          <w:sz w:val="28"/>
          <w:szCs w:val="28"/>
        </w:rPr>
        <w:t xml:space="preserve"> </w:t>
      </w:r>
      <w:r w:rsidRPr="00F71D7D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F71D7D">
        <w:rPr>
          <w:rFonts w:ascii="Times New Roman" w:hAnsi="Times New Roman" w:cs="Times New Roman"/>
          <w:sz w:val="28"/>
        </w:rPr>
        <w:t>О бюджете муниципального округа Бирюлево Восточное на 201</w:t>
      </w:r>
      <w:r>
        <w:rPr>
          <w:rFonts w:ascii="Times New Roman" w:hAnsi="Times New Roman" w:cs="Times New Roman"/>
          <w:sz w:val="28"/>
        </w:rPr>
        <w:t>7</w:t>
      </w:r>
      <w:r w:rsidRPr="00F71D7D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и плановый период </w:t>
      </w:r>
      <w:r w:rsidRPr="00AC7D3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7D33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7D3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71D7D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D4405" w:rsidRDefault="004D4405" w:rsidP="004D4405">
      <w:pPr>
        <w:rPr>
          <w:sz w:val="28"/>
          <w:szCs w:val="28"/>
        </w:rPr>
      </w:pPr>
    </w:p>
    <w:p w:rsidR="004D4405" w:rsidRDefault="004D4405" w:rsidP="004D4405">
      <w:pPr>
        <w:rPr>
          <w:sz w:val="28"/>
          <w:szCs w:val="28"/>
        </w:rPr>
      </w:pPr>
    </w:p>
    <w:p w:rsidR="004D4405" w:rsidRPr="009A462B" w:rsidRDefault="004D4405" w:rsidP="004D44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62B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Бюджетным кодексом Российской Федерации, Положением о бюджетном процессе в муниципальном округе Бирюлево </w:t>
      </w:r>
      <w:proofErr w:type="gramStart"/>
      <w:r w:rsidRPr="009A462B">
        <w:rPr>
          <w:rFonts w:ascii="Times New Roman" w:hAnsi="Times New Roman" w:cs="Times New Roman"/>
          <w:b w:val="0"/>
          <w:sz w:val="28"/>
          <w:szCs w:val="28"/>
        </w:rPr>
        <w:t>Восточное</w:t>
      </w:r>
      <w:proofErr w:type="gramEnd"/>
      <w:r w:rsidRPr="009A462B">
        <w:rPr>
          <w:rFonts w:ascii="Times New Roman" w:hAnsi="Times New Roman" w:cs="Times New Roman"/>
          <w:b w:val="0"/>
          <w:sz w:val="28"/>
          <w:szCs w:val="28"/>
        </w:rPr>
        <w:t xml:space="preserve"> и Уставом муниципального округа Бирюлево Восточное Совет депутатов муниципального округа Бирюлево Восточное решил:</w:t>
      </w:r>
    </w:p>
    <w:p w:rsidR="004D4405" w:rsidRDefault="004D4405" w:rsidP="004D4405">
      <w:pPr>
        <w:pStyle w:val="af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Совета депутатов </w:t>
      </w:r>
      <w:r w:rsidRPr="00583479">
        <w:rPr>
          <w:sz w:val="28"/>
          <w:szCs w:val="28"/>
        </w:rPr>
        <w:t>муниципального округа Бирюлево Восточное</w:t>
      </w:r>
      <w:r>
        <w:rPr>
          <w:sz w:val="28"/>
          <w:szCs w:val="28"/>
        </w:rPr>
        <w:t xml:space="preserve"> «</w:t>
      </w:r>
      <w:r w:rsidRPr="00F71D7D">
        <w:rPr>
          <w:sz w:val="28"/>
        </w:rPr>
        <w:t>О бюджете муниципального округа Бирюлево Восточное на 201</w:t>
      </w:r>
      <w:r>
        <w:rPr>
          <w:sz w:val="28"/>
        </w:rPr>
        <w:t>7</w:t>
      </w:r>
      <w:r w:rsidRPr="00F71D7D">
        <w:rPr>
          <w:sz w:val="28"/>
        </w:rPr>
        <w:t xml:space="preserve"> год</w:t>
      </w:r>
      <w:r>
        <w:rPr>
          <w:sz w:val="28"/>
        </w:rPr>
        <w:t xml:space="preserve"> и плановый </w:t>
      </w:r>
      <w:r w:rsidRPr="00AC7D33">
        <w:rPr>
          <w:sz w:val="28"/>
        </w:rPr>
        <w:t>период</w:t>
      </w:r>
      <w:r>
        <w:rPr>
          <w:sz w:val="28"/>
        </w:rPr>
        <w:t xml:space="preserve"> </w:t>
      </w:r>
      <w:r w:rsidRPr="00AC7D3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C7D33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AC7D3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8E24AD">
        <w:rPr>
          <w:sz w:val="28"/>
          <w:szCs w:val="28"/>
        </w:rPr>
        <w:t>(Приложение)</w:t>
      </w:r>
      <w:r>
        <w:rPr>
          <w:sz w:val="28"/>
          <w:szCs w:val="28"/>
        </w:rPr>
        <w:t xml:space="preserve"> и вынести его обсуждение на публичные слушания.</w:t>
      </w:r>
    </w:p>
    <w:p w:rsidR="004D4405" w:rsidRPr="007D1179" w:rsidRDefault="004D4405" w:rsidP="004D44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117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в газете «Бирюлево Восточное» и разместить на официальном сайте муниципального округа Бирюлево Восточное </w:t>
      </w:r>
      <w:proofErr w:type="spellStart"/>
      <w:r w:rsidRPr="007D1179">
        <w:rPr>
          <w:rFonts w:ascii="Times New Roman" w:hAnsi="Times New Roman" w:cs="Times New Roman"/>
          <w:sz w:val="28"/>
          <w:szCs w:val="28"/>
          <w:lang w:val="en-US"/>
        </w:rPr>
        <w:t>mrbv</w:t>
      </w:r>
      <w:proofErr w:type="spellEnd"/>
      <w:r w:rsidRPr="007D11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11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D1179">
        <w:rPr>
          <w:rFonts w:ascii="Times New Roman" w:hAnsi="Times New Roman" w:cs="Times New Roman"/>
          <w:sz w:val="28"/>
          <w:szCs w:val="28"/>
        </w:rPr>
        <w:t>.</w:t>
      </w:r>
    </w:p>
    <w:p w:rsidR="004D4405" w:rsidRDefault="004D4405" w:rsidP="004D4405">
      <w:pPr>
        <w:pStyle w:val="af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Контрольно-счетную палату Москвы.</w:t>
      </w:r>
    </w:p>
    <w:p w:rsidR="004D4405" w:rsidRDefault="004D4405" w:rsidP="004D4405">
      <w:pPr>
        <w:pStyle w:val="af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4D4405" w:rsidRDefault="004D4405" w:rsidP="004D4405">
      <w:pPr>
        <w:pStyle w:val="af3"/>
        <w:spacing w:after="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51CA0">
        <w:rPr>
          <w:bCs/>
          <w:sz w:val="28"/>
        </w:rPr>
        <w:t xml:space="preserve">Контроль за исполнением настоящего решения возложить на главу муниципального округа Бирюлево </w:t>
      </w:r>
      <w:proofErr w:type="gramStart"/>
      <w:r w:rsidRPr="00251CA0">
        <w:rPr>
          <w:bCs/>
          <w:sz w:val="28"/>
        </w:rPr>
        <w:t>Восточное</w:t>
      </w:r>
      <w:proofErr w:type="gramEnd"/>
      <w:r w:rsidRPr="00251CA0">
        <w:rPr>
          <w:bCs/>
          <w:sz w:val="28"/>
        </w:rPr>
        <w:t xml:space="preserve"> Яковлеву Елену Николаевну.</w:t>
      </w:r>
    </w:p>
    <w:p w:rsidR="004D4405" w:rsidRDefault="004D4405" w:rsidP="004D4405">
      <w:pPr>
        <w:jc w:val="both"/>
        <w:rPr>
          <w:sz w:val="28"/>
          <w:szCs w:val="28"/>
        </w:rPr>
      </w:pPr>
    </w:p>
    <w:p w:rsidR="004D4405" w:rsidRDefault="004D4405" w:rsidP="004D4405">
      <w:pPr>
        <w:rPr>
          <w:sz w:val="28"/>
          <w:szCs w:val="28"/>
        </w:rPr>
      </w:pPr>
    </w:p>
    <w:p w:rsidR="004D4405" w:rsidRDefault="004D4405" w:rsidP="004D4405">
      <w:pPr>
        <w:rPr>
          <w:sz w:val="28"/>
          <w:szCs w:val="28"/>
        </w:rPr>
      </w:pPr>
    </w:p>
    <w:p w:rsidR="004D4405" w:rsidRPr="00251CA0" w:rsidRDefault="004D4405" w:rsidP="004D4405">
      <w:pPr>
        <w:pStyle w:val="ConsPlusNormal"/>
        <w:widowControl/>
        <w:spacing w:line="280" w:lineRule="exact"/>
        <w:ind w:firstLine="0"/>
        <w:jc w:val="both"/>
        <w:outlineLvl w:val="1"/>
        <w:rPr>
          <w:rFonts w:ascii="Times New Roman" w:hAnsi="Times New Roman" w:cs="Times New Roman"/>
          <w:bCs/>
          <w:sz w:val="28"/>
        </w:rPr>
      </w:pPr>
      <w:r w:rsidRPr="00251CA0">
        <w:rPr>
          <w:rFonts w:ascii="Times New Roman" w:hAnsi="Times New Roman" w:cs="Times New Roman"/>
          <w:b/>
          <w:iCs/>
          <w:sz w:val="28"/>
        </w:rPr>
        <w:t>Глава муниципального округа</w:t>
      </w:r>
    </w:p>
    <w:p w:rsidR="004D4405" w:rsidRPr="00251CA0" w:rsidRDefault="004D4405" w:rsidP="004D4405">
      <w:pPr>
        <w:pStyle w:val="ConsPlusNormal"/>
        <w:widowControl/>
        <w:spacing w:line="280" w:lineRule="exact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1CA0">
        <w:rPr>
          <w:rFonts w:ascii="Times New Roman" w:hAnsi="Times New Roman" w:cs="Times New Roman"/>
          <w:b/>
          <w:iCs/>
          <w:sz w:val="28"/>
        </w:rPr>
        <w:t xml:space="preserve">Бирюлево </w:t>
      </w:r>
      <w:proofErr w:type="gramStart"/>
      <w:r w:rsidRPr="00251CA0">
        <w:rPr>
          <w:rFonts w:ascii="Times New Roman" w:hAnsi="Times New Roman" w:cs="Times New Roman"/>
          <w:b/>
          <w:iCs/>
          <w:sz w:val="28"/>
        </w:rPr>
        <w:t>Восточное</w:t>
      </w:r>
      <w:proofErr w:type="gramEnd"/>
      <w:r w:rsidRPr="0025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CA0">
        <w:rPr>
          <w:rFonts w:ascii="Times New Roman" w:hAnsi="Times New Roman" w:cs="Times New Roman"/>
          <w:b/>
          <w:sz w:val="28"/>
          <w:szCs w:val="28"/>
        </w:rPr>
        <w:tab/>
      </w:r>
      <w:r w:rsidRPr="00251CA0">
        <w:rPr>
          <w:rFonts w:ascii="Times New Roman" w:hAnsi="Times New Roman" w:cs="Times New Roman"/>
          <w:b/>
          <w:sz w:val="28"/>
          <w:szCs w:val="28"/>
        </w:rPr>
        <w:tab/>
      </w:r>
      <w:r w:rsidRPr="00251CA0">
        <w:rPr>
          <w:rFonts w:ascii="Times New Roman" w:hAnsi="Times New Roman" w:cs="Times New Roman"/>
          <w:b/>
          <w:sz w:val="28"/>
          <w:szCs w:val="28"/>
        </w:rPr>
        <w:tab/>
      </w:r>
      <w:r w:rsidRPr="00251CA0">
        <w:rPr>
          <w:rFonts w:ascii="Times New Roman" w:hAnsi="Times New Roman" w:cs="Times New Roman"/>
          <w:b/>
          <w:sz w:val="28"/>
          <w:szCs w:val="28"/>
        </w:rPr>
        <w:tab/>
      </w:r>
      <w:r w:rsidRPr="00251CA0">
        <w:rPr>
          <w:rFonts w:ascii="Times New Roman" w:hAnsi="Times New Roman" w:cs="Times New Roman"/>
          <w:b/>
          <w:sz w:val="28"/>
          <w:szCs w:val="28"/>
        </w:rPr>
        <w:tab/>
      </w:r>
      <w:r w:rsidRPr="00251CA0">
        <w:rPr>
          <w:rFonts w:ascii="Times New Roman" w:hAnsi="Times New Roman" w:cs="Times New Roman"/>
          <w:b/>
          <w:sz w:val="28"/>
          <w:szCs w:val="28"/>
        </w:rPr>
        <w:tab/>
      </w:r>
      <w:r w:rsidRPr="00251CA0">
        <w:rPr>
          <w:rFonts w:ascii="Times New Roman" w:hAnsi="Times New Roman" w:cs="Times New Roman"/>
          <w:b/>
          <w:sz w:val="28"/>
          <w:szCs w:val="28"/>
        </w:rPr>
        <w:tab/>
        <w:t>Е.Н. Яковлева</w:t>
      </w:r>
    </w:p>
    <w:p w:rsidR="004D4405" w:rsidRDefault="004D44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4405" w:rsidRPr="00C65A00" w:rsidRDefault="004D4405" w:rsidP="00EE40F4">
      <w:pPr>
        <w:ind w:left="4111"/>
        <w:rPr>
          <w:b/>
          <w:sz w:val="28"/>
          <w:szCs w:val="28"/>
        </w:rPr>
      </w:pPr>
      <w:r w:rsidRPr="00C65A00">
        <w:rPr>
          <w:b/>
          <w:sz w:val="28"/>
          <w:szCs w:val="28"/>
        </w:rPr>
        <w:lastRenderedPageBreak/>
        <w:t xml:space="preserve">Приложение </w:t>
      </w:r>
    </w:p>
    <w:p w:rsidR="004D4405" w:rsidRPr="00C65A00" w:rsidRDefault="004D4405" w:rsidP="00EE40F4">
      <w:pPr>
        <w:pStyle w:val="af1"/>
        <w:spacing w:after="0"/>
        <w:ind w:left="4111"/>
        <w:jc w:val="both"/>
      </w:pPr>
      <w:r w:rsidRPr="00C65A00">
        <w:t xml:space="preserve">к решению Совета депутатов муниципального округа Бирюлево </w:t>
      </w:r>
      <w:proofErr w:type="gramStart"/>
      <w:r w:rsidRPr="00C65A00">
        <w:t>Восточное</w:t>
      </w:r>
      <w:proofErr w:type="gramEnd"/>
      <w:r w:rsidRPr="00C65A00">
        <w:t xml:space="preserve"> </w:t>
      </w:r>
    </w:p>
    <w:p w:rsidR="004D4405" w:rsidRPr="00C65A00" w:rsidRDefault="004D4405" w:rsidP="00EE40F4">
      <w:pPr>
        <w:pStyle w:val="af1"/>
        <w:spacing w:after="0"/>
        <w:ind w:left="4111"/>
        <w:jc w:val="both"/>
      </w:pPr>
      <w:r w:rsidRPr="00C65A00">
        <w:t xml:space="preserve">от </w:t>
      </w:r>
      <w:r w:rsidR="00EE40F4" w:rsidRPr="00EE40F4">
        <w:rPr>
          <w:u w:val="single"/>
        </w:rPr>
        <w:t>15</w:t>
      </w:r>
      <w:r w:rsidRPr="00EE40F4">
        <w:rPr>
          <w:u w:val="single"/>
        </w:rPr>
        <w:t xml:space="preserve"> ноября 2016 года</w:t>
      </w:r>
      <w:r w:rsidRPr="00C65A00">
        <w:t xml:space="preserve"> № </w:t>
      </w:r>
      <w:r w:rsidR="00EE40F4">
        <w:rPr>
          <w:u w:val="single"/>
        </w:rPr>
        <w:t>СДБВ-01-02-114</w:t>
      </w:r>
    </w:p>
    <w:p w:rsidR="004D4405" w:rsidRPr="00F16FC3" w:rsidRDefault="004D4405" w:rsidP="004D4405">
      <w:pPr>
        <w:pStyle w:val="Style5"/>
        <w:widowControl/>
        <w:jc w:val="center"/>
        <w:rPr>
          <w:rStyle w:val="FontStyle15"/>
          <w:b/>
        </w:rPr>
      </w:pPr>
    </w:p>
    <w:p w:rsidR="004D4405" w:rsidRDefault="004D4405" w:rsidP="004D44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1FCE">
        <w:rPr>
          <w:rFonts w:ascii="Times New Roman" w:hAnsi="Times New Roman" w:cs="Times New Roman"/>
          <w:sz w:val="28"/>
          <w:szCs w:val="28"/>
        </w:rPr>
        <w:tab/>
      </w:r>
      <w:r w:rsidRPr="00F91FCE">
        <w:rPr>
          <w:rFonts w:ascii="Times New Roman" w:hAnsi="Times New Roman" w:cs="Times New Roman"/>
          <w:sz w:val="28"/>
          <w:szCs w:val="28"/>
        </w:rPr>
        <w:tab/>
      </w:r>
      <w:r w:rsidRPr="00F91FCE">
        <w:rPr>
          <w:rFonts w:ascii="Times New Roman" w:hAnsi="Times New Roman" w:cs="Times New Roman"/>
          <w:sz w:val="28"/>
          <w:szCs w:val="28"/>
        </w:rPr>
        <w:tab/>
      </w:r>
      <w:r w:rsidRPr="00F91FCE">
        <w:rPr>
          <w:rFonts w:ascii="Times New Roman" w:hAnsi="Times New Roman" w:cs="Times New Roman"/>
          <w:sz w:val="28"/>
          <w:szCs w:val="28"/>
        </w:rPr>
        <w:tab/>
      </w:r>
      <w:r w:rsidRPr="00F91FCE">
        <w:rPr>
          <w:rFonts w:ascii="Times New Roman" w:hAnsi="Times New Roman" w:cs="Times New Roman"/>
          <w:sz w:val="28"/>
          <w:szCs w:val="28"/>
        </w:rPr>
        <w:tab/>
      </w:r>
      <w:r w:rsidRPr="00F91FCE">
        <w:rPr>
          <w:rFonts w:ascii="Times New Roman" w:hAnsi="Times New Roman" w:cs="Times New Roman"/>
          <w:sz w:val="28"/>
          <w:szCs w:val="28"/>
        </w:rPr>
        <w:tab/>
      </w:r>
      <w:r w:rsidRPr="00F91FCE">
        <w:rPr>
          <w:rFonts w:ascii="Times New Roman" w:hAnsi="Times New Roman" w:cs="Times New Roman"/>
          <w:sz w:val="28"/>
          <w:szCs w:val="28"/>
        </w:rPr>
        <w:tab/>
      </w:r>
      <w:r w:rsidRPr="00F91FCE">
        <w:rPr>
          <w:rFonts w:ascii="Times New Roman" w:hAnsi="Times New Roman" w:cs="Times New Roman"/>
          <w:sz w:val="28"/>
          <w:szCs w:val="28"/>
        </w:rPr>
        <w:tab/>
      </w:r>
      <w:r w:rsidRPr="00F91FCE">
        <w:rPr>
          <w:rFonts w:ascii="Times New Roman" w:hAnsi="Times New Roman" w:cs="Times New Roman"/>
          <w:sz w:val="28"/>
          <w:szCs w:val="28"/>
        </w:rPr>
        <w:tab/>
      </w:r>
      <w:r w:rsidRPr="00F91FCE">
        <w:rPr>
          <w:rFonts w:ascii="Times New Roman" w:hAnsi="Times New Roman" w:cs="Times New Roman"/>
          <w:sz w:val="28"/>
          <w:szCs w:val="28"/>
        </w:rPr>
        <w:tab/>
      </w:r>
      <w:r w:rsidRPr="00F91FCE">
        <w:rPr>
          <w:rFonts w:ascii="Times New Roman" w:hAnsi="Times New Roman" w:cs="Times New Roman"/>
          <w:sz w:val="28"/>
          <w:szCs w:val="28"/>
        </w:rPr>
        <w:tab/>
      </w:r>
      <w:r w:rsidRPr="00F91FCE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4D4405" w:rsidRPr="00C65A00" w:rsidRDefault="004D4405" w:rsidP="004D4405">
      <w:pPr>
        <w:jc w:val="center"/>
        <w:rPr>
          <w:b/>
          <w:sz w:val="28"/>
          <w:szCs w:val="28"/>
        </w:rPr>
      </w:pPr>
      <w:r w:rsidRPr="00C65A00">
        <w:rPr>
          <w:b/>
          <w:bCs/>
          <w:sz w:val="28"/>
          <w:szCs w:val="28"/>
        </w:rPr>
        <w:t>СОВЕТ ДЕПУТАТОВ</w:t>
      </w:r>
    </w:p>
    <w:p w:rsidR="004D4405" w:rsidRPr="00C65A00" w:rsidRDefault="004D4405" w:rsidP="004D4405">
      <w:pPr>
        <w:jc w:val="center"/>
        <w:rPr>
          <w:b/>
          <w:sz w:val="28"/>
          <w:szCs w:val="28"/>
        </w:rPr>
      </w:pPr>
      <w:r w:rsidRPr="00C65A00">
        <w:rPr>
          <w:b/>
          <w:sz w:val="28"/>
          <w:szCs w:val="28"/>
        </w:rPr>
        <w:t xml:space="preserve">муниципального округа </w:t>
      </w:r>
    </w:p>
    <w:p w:rsidR="004D4405" w:rsidRPr="00C65A00" w:rsidRDefault="004D4405" w:rsidP="004D4405">
      <w:pPr>
        <w:jc w:val="center"/>
        <w:rPr>
          <w:b/>
          <w:bCs/>
          <w:sz w:val="28"/>
          <w:szCs w:val="28"/>
        </w:rPr>
      </w:pPr>
      <w:r w:rsidRPr="00C65A00">
        <w:rPr>
          <w:b/>
          <w:sz w:val="28"/>
          <w:szCs w:val="28"/>
        </w:rPr>
        <w:t>Бирюлево Восточное</w:t>
      </w:r>
    </w:p>
    <w:p w:rsidR="004D4405" w:rsidRPr="00C65A00" w:rsidRDefault="004D4405" w:rsidP="004D4405">
      <w:pPr>
        <w:jc w:val="center"/>
        <w:rPr>
          <w:sz w:val="28"/>
          <w:szCs w:val="28"/>
        </w:rPr>
      </w:pPr>
    </w:p>
    <w:p w:rsidR="004D4405" w:rsidRPr="00C65A00" w:rsidRDefault="004D4405" w:rsidP="004D4405">
      <w:pPr>
        <w:jc w:val="center"/>
        <w:rPr>
          <w:sz w:val="28"/>
          <w:szCs w:val="28"/>
        </w:rPr>
      </w:pPr>
      <w:r w:rsidRPr="00C65A00">
        <w:rPr>
          <w:sz w:val="28"/>
          <w:szCs w:val="28"/>
        </w:rPr>
        <w:t>РЕШЕНИЕ</w:t>
      </w:r>
    </w:p>
    <w:p w:rsidR="004D4405" w:rsidRPr="00C65A00" w:rsidRDefault="004D4405" w:rsidP="004D4405">
      <w:pPr>
        <w:jc w:val="both"/>
        <w:rPr>
          <w:sz w:val="28"/>
          <w:szCs w:val="28"/>
        </w:rPr>
      </w:pPr>
    </w:p>
    <w:p w:rsidR="004D4405" w:rsidRPr="00C65A00" w:rsidRDefault="004D4405" w:rsidP="004D4405">
      <w:pPr>
        <w:jc w:val="both"/>
        <w:rPr>
          <w:sz w:val="28"/>
          <w:szCs w:val="28"/>
        </w:rPr>
      </w:pPr>
      <w:r w:rsidRPr="00C65A00">
        <w:rPr>
          <w:sz w:val="28"/>
          <w:szCs w:val="28"/>
        </w:rPr>
        <w:t>___ _________ 20__ года № _____</w:t>
      </w:r>
    </w:p>
    <w:p w:rsidR="004D4405" w:rsidRDefault="004D4405" w:rsidP="004D4405">
      <w:pPr>
        <w:pStyle w:val="ConsPlusTitle"/>
        <w:widowControl/>
        <w:ind w:right="5435"/>
        <w:jc w:val="both"/>
        <w:rPr>
          <w:rFonts w:ascii="Times New Roman" w:hAnsi="Times New Roman" w:cs="Times New Roman"/>
          <w:sz w:val="28"/>
          <w:szCs w:val="28"/>
        </w:rPr>
      </w:pPr>
    </w:p>
    <w:p w:rsidR="00A94E80" w:rsidRPr="00A94E80" w:rsidRDefault="00A94E80" w:rsidP="00A94E80">
      <w:pPr>
        <w:pStyle w:val="ConsPlusTitle"/>
        <w:ind w:right="5100"/>
        <w:jc w:val="both"/>
        <w:rPr>
          <w:rFonts w:ascii="Times New Roman" w:hAnsi="Times New Roman" w:cs="Times New Roman"/>
          <w:sz w:val="28"/>
          <w:szCs w:val="28"/>
        </w:rPr>
      </w:pPr>
      <w:r w:rsidRPr="00A94E80">
        <w:rPr>
          <w:rFonts w:ascii="Times New Roman" w:hAnsi="Times New Roman" w:cs="Times New Roman"/>
          <w:sz w:val="28"/>
          <w:szCs w:val="28"/>
        </w:rPr>
        <w:t xml:space="preserve">О бюджете муниципального округа Бирюлево </w:t>
      </w:r>
      <w:proofErr w:type="gramStart"/>
      <w:r w:rsidRPr="00A94E80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A94E80"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</w:t>
      </w:r>
    </w:p>
    <w:p w:rsidR="00A94E80" w:rsidRPr="00A94E80" w:rsidRDefault="00A94E80" w:rsidP="00A94E80">
      <w:pPr>
        <w:pStyle w:val="af1"/>
        <w:spacing w:after="0"/>
        <w:jc w:val="both"/>
      </w:pPr>
    </w:p>
    <w:p w:rsidR="00A94E80" w:rsidRPr="00A94E80" w:rsidRDefault="00A94E80" w:rsidP="00A94E80">
      <w:pPr>
        <w:pStyle w:val="af1"/>
        <w:spacing w:after="0"/>
        <w:jc w:val="both"/>
      </w:pPr>
    </w:p>
    <w:p w:rsidR="00A94E80" w:rsidRPr="00A94E80" w:rsidRDefault="00A94E80" w:rsidP="00A94E80">
      <w:pPr>
        <w:pStyle w:val="af1"/>
        <w:spacing w:after="0"/>
        <w:jc w:val="both"/>
        <w:rPr>
          <w:b/>
        </w:rPr>
      </w:pPr>
      <w:r w:rsidRPr="00A94E80">
        <w:tab/>
      </w:r>
      <w:proofErr w:type="gramStart"/>
      <w:r w:rsidRPr="00A94E80">
        <w:t xml:space="preserve">В соответствии Бюджетным кодексом Российской Федерации, пунктом 2 части 10 статьи 35 Федерального закона от 6 октября 2003 года № 131-ФЗ              «Об общих принципах организации местного самоуправления в Российской Федерации», Законом города Москвы от 6 ноября 20012 года № 56 «Об организации местного самоуправления в городе Москве», </w:t>
      </w:r>
      <w:r w:rsidR="00EF0901">
        <w:t>Постановлением Московской Городской Думы</w:t>
      </w:r>
      <w:r w:rsidR="00EF0901" w:rsidRPr="003F514E">
        <w:t xml:space="preserve"> </w:t>
      </w:r>
      <w:r w:rsidR="00EF0901">
        <w:t xml:space="preserve">от 26 октября 2016 г. № 121 </w:t>
      </w:r>
      <w:r w:rsidR="00EF0901" w:rsidRPr="00D00BDE">
        <w:t xml:space="preserve">«О </w:t>
      </w:r>
      <w:r w:rsidR="00EF0901">
        <w:t>проекте Закона города Москвы</w:t>
      </w:r>
      <w:proofErr w:type="gramEnd"/>
      <w:r w:rsidR="00EF0901">
        <w:t xml:space="preserve"> «</w:t>
      </w:r>
      <w:proofErr w:type="gramStart"/>
      <w:r w:rsidR="00EF0901">
        <w:t xml:space="preserve">О </w:t>
      </w:r>
      <w:r w:rsidR="00EF0901" w:rsidRPr="00D00BDE">
        <w:t>бюджете города Москвы на 2017 год и плановый период 2018 и 2019 годов»</w:t>
      </w:r>
      <w:r w:rsidRPr="00A94E80">
        <w:t xml:space="preserve">, Положением о бюджетном процессе в муниципальном округе Бирюлево Восточное, утвержденного решением Совета депутатов муниципального округа Бирюлево Восточное от 19 сентября 2013 года № МСБВ-01-02-61 (в ред. от 22.12.2014 № СДБВ-01-02-96), Уставом муниципального округа Бирюлево Восточное </w:t>
      </w:r>
      <w:r w:rsidRPr="00A94E80">
        <w:rPr>
          <w:b/>
        </w:rPr>
        <w:t>Совет депутатов муниципального округа Бирюлево Восточное решил:</w:t>
      </w:r>
      <w:proofErr w:type="gramEnd"/>
    </w:p>
    <w:p w:rsidR="00A94E80" w:rsidRPr="00A94E80" w:rsidRDefault="00A94E80" w:rsidP="00A94E80">
      <w:pPr>
        <w:pStyle w:val="af1"/>
        <w:spacing w:after="0"/>
        <w:jc w:val="both"/>
        <w:rPr>
          <w:b/>
        </w:rPr>
      </w:pP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 Утвердить бюджет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 xml:space="preserve"> на 2017 год и плановый период 2018 и 2019 годов по следующим показателям: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1.1. Основные характеристики бюджета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 xml:space="preserve"> на 2017 год: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1.1.1. прогнозируемый общий объем доходов бюджета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 xml:space="preserve"> в сумме 24957,50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1.1.2. общий объем расходов бюджета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 xml:space="preserve"> в сумме 24957,50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1.1.3. дефицит (-), </w:t>
      </w:r>
      <w:proofErr w:type="spellStart"/>
      <w:r w:rsidRPr="00A94E80">
        <w:t>профицит</w:t>
      </w:r>
      <w:proofErr w:type="spellEnd"/>
      <w:r w:rsidRPr="00A94E80">
        <w:t xml:space="preserve"> (+) бюджета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 xml:space="preserve"> в сумме 0,0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1.1.4. Резервный фонд планируется в объеме 172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lastRenderedPageBreak/>
        <w:tab/>
        <w:t xml:space="preserve">1.2. Основные характеристики бюджета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 xml:space="preserve"> на 2018 год и 2019 год: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1.2.1. прогнозируемый общий объем доходов бюджета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 xml:space="preserve"> на 2018 год в сумме 19323 тыс. руб. и на 2019 год в сумме 19323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1.2.2. общий объем расходов бюджета муниципального округа Бирюлево Восточное на 2018 год в сумме 19323 тыс. руб., в том числе условн</w:t>
      </w:r>
      <w:proofErr w:type="gramStart"/>
      <w:r w:rsidRPr="00A94E80">
        <w:t>о-</w:t>
      </w:r>
      <w:proofErr w:type="gramEnd"/>
      <w:r w:rsidRPr="00A94E80">
        <w:t xml:space="preserve"> утверждаемые расходы бюджета муниципального округа Бирюлево Восточное в сумме  483,1   тыс. руб., и на 2019 год в сумме 19323 тыс. руб., в том числе условно- утверждаемые расходы муниципального округа Бирюлево Восточное в сумме 966,1 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1.2.3. дефицит (-), </w:t>
      </w:r>
      <w:proofErr w:type="spellStart"/>
      <w:r w:rsidRPr="00A94E80">
        <w:t>профицит</w:t>
      </w:r>
      <w:proofErr w:type="spellEnd"/>
      <w:r w:rsidRPr="00A94E80">
        <w:t xml:space="preserve"> (+) бюджета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 xml:space="preserve"> на 2018 год в сумме 0,0 тыс. руб. и на 2019 год в сумме 0,0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1.2.4. Резервный фонд планируется в объеме 172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1.3. Доходы бюджета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>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1.3.1. утвердить доходы бюджета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 xml:space="preserve"> на 2017 год и плановый период 2019 и 2019 годов в суммах согласно приложению 1 к настоящему решению.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1.3.2. утвердить перечень главных администраторов доходов бюджета города Москвы – аппарата Совета депутатов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 xml:space="preserve"> согласно приложению 2 к настоящему решению.</w:t>
      </w:r>
    </w:p>
    <w:p w:rsidR="00A94E80" w:rsidRPr="00A94E80" w:rsidRDefault="00A94E80" w:rsidP="00A9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E80">
        <w:rPr>
          <w:rFonts w:ascii="Times New Roman" w:hAnsi="Times New Roman" w:cs="Times New Roman"/>
          <w:sz w:val="28"/>
          <w:szCs w:val="28"/>
        </w:rPr>
        <w:tab/>
        <w:t xml:space="preserve">1.3.3. утвердить перечень главных администраторов доходов бюджета муниципального округа Бирюлево </w:t>
      </w:r>
      <w:proofErr w:type="gramStart"/>
      <w:r w:rsidRPr="00A94E80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A94E80">
        <w:rPr>
          <w:rFonts w:ascii="Times New Roman" w:hAnsi="Times New Roman" w:cs="Times New Roman"/>
          <w:sz w:val="28"/>
          <w:szCs w:val="28"/>
        </w:rPr>
        <w:t xml:space="preserve"> - органов государственной власти Российской Федерации согласно приложению 3.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1.3.4. утвердить перечень главных </w:t>
      </w:r>
      <w:proofErr w:type="gramStart"/>
      <w:r w:rsidRPr="00A94E80">
        <w:t>администраторов источников внутреннего финансирования дефицита бюджета муниципального округа</w:t>
      </w:r>
      <w:proofErr w:type="gramEnd"/>
      <w:r w:rsidRPr="00A94E80">
        <w:t xml:space="preserve"> Бирюлево Восточное согласно приложению 4 к настоящему решению.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1.4. Объем прочих межбюджетных трансфертов, передаваемых бюджету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 xml:space="preserve"> из других бюджетов бюджетной системы Российской Федерации на 2017 год составляют 0,0 тыс. руб., на 2018 год составляют 0,0 тыс. руб., на 2019 год составляют 0,0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1.5. Расходы бюджета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>: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1.5.1. утвердить распределение бюджетных ассигнований муниципального округа Бирюлево Восточное </w:t>
      </w:r>
      <w:r w:rsidRPr="00A94E80">
        <w:rPr>
          <w:iCs/>
        </w:rPr>
        <w:t xml:space="preserve">на 2017 год и плановый период 2018 и 2019 годов </w:t>
      </w:r>
      <w:r w:rsidRPr="00A94E80">
        <w:t>по разделам, подразделам, целевым статьям, группам и видам расходов бюджетной классификации согласно приложению 5 к настоящему решению.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1.5.2. утвердить ведомственную структуру расходов бюджета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 xml:space="preserve"> согласно приложению 6 к настоящему решению.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1.5.3. утвердить источники финансирования дефицита бюджета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 xml:space="preserve"> на 2017 год и плановый период 2018 и 2019 годов согласно приложению  7 к настоящему решению.</w:t>
      </w:r>
    </w:p>
    <w:p w:rsidR="009B0CF2" w:rsidRPr="00EE40F4" w:rsidRDefault="00A94E80" w:rsidP="00A94E80">
      <w:pPr>
        <w:pStyle w:val="af1"/>
        <w:spacing w:after="0"/>
        <w:jc w:val="both"/>
      </w:pPr>
      <w:r w:rsidRPr="009B0CF2">
        <w:rPr>
          <w:color w:val="C00000"/>
        </w:rPr>
        <w:tab/>
      </w:r>
      <w:r w:rsidRPr="00EE40F4">
        <w:t xml:space="preserve">1.6. </w:t>
      </w:r>
      <w:r w:rsidR="009B0CF2" w:rsidRPr="00EE40F4">
        <w:t xml:space="preserve">Утвердить объем прочих межбюджетных трансфертов (доплаты к пенсиям муниципальным служащим города Москвы), передаваемых </w:t>
      </w:r>
      <w:r w:rsidR="009B0CF2" w:rsidRPr="00EE40F4">
        <w:lastRenderedPageBreak/>
        <w:t xml:space="preserve">бюджетом муниципального округа Бирюлево </w:t>
      </w:r>
      <w:proofErr w:type="gramStart"/>
      <w:r w:rsidR="009B0CF2" w:rsidRPr="00EE40F4">
        <w:t>Восточное</w:t>
      </w:r>
      <w:proofErr w:type="gramEnd"/>
      <w:r w:rsidR="009B0CF2" w:rsidRPr="00EE40F4">
        <w:t xml:space="preserve">  другим бюджетам бюджетной системы Российской Федерации в следующем объеме:</w:t>
      </w:r>
    </w:p>
    <w:p w:rsidR="009B0CF2" w:rsidRPr="00EE40F4" w:rsidRDefault="009B0CF2" w:rsidP="00A94E80">
      <w:pPr>
        <w:pStyle w:val="af1"/>
        <w:spacing w:after="0"/>
        <w:jc w:val="both"/>
      </w:pPr>
      <w:r w:rsidRPr="00EE40F4">
        <w:t>-</w:t>
      </w:r>
      <w:r w:rsidR="009F18EF" w:rsidRPr="00EE40F4">
        <w:t xml:space="preserve"> на</w:t>
      </w:r>
      <w:r w:rsidRPr="00EE40F4">
        <w:t xml:space="preserve"> 2017 год – 484,8 тыс. руб.;</w:t>
      </w:r>
    </w:p>
    <w:p w:rsidR="009B0CF2" w:rsidRPr="00EE40F4" w:rsidRDefault="009B0CF2" w:rsidP="00A94E80">
      <w:pPr>
        <w:pStyle w:val="af1"/>
        <w:spacing w:after="0"/>
        <w:jc w:val="both"/>
      </w:pPr>
      <w:r w:rsidRPr="00EE40F4">
        <w:t>-</w:t>
      </w:r>
      <w:r w:rsidR="009F18EF" w:rsidRPr="00EE40F4">
        <w:t xml:space="preserve"> на</w:t>
      </w:r>
      <w:r w:rsidRPr="00EE40F4">
        <w:t xml:space="preserve"> 2018 год – 588 тыс. руб.;</w:t>
      </w:r>
    </w:p>
    <w:p w:rsidR="009B0CF2" w:rsidRPr="00EE40F4" w:rsidRDefault="009B0CF2" w:rsidP="00A94E80">
      <w:pPr>
        <w:pStyle w:val="af1"/>
        <w:spacing w:after="0"/>
        <w:jc w:val="both"/>
      </w:pPr>
      <w:r w:rsidRPr="00EE40F4">
        <w:t>-</w:t>
      </w:r>
      <w:r w:rsidR="009F18EF" w:rsidRPr="00EE40F4">
        <w:t xml:space="preserve"> на</w:t>
      </w:r>
      <w:r w:rsidRPr="00EE40F4">
        <w:t xml:space="preserve"> 2019 год – 588 тыс. руб.</w:t>
      </w:r>
    </w:p>
    <w:p w:rsidR="00A94E80" w:rsidRPr="00A94E80" w:rsidRDefault="009B0CF2" w:rsidP="00A94E80">
      <w:pPr>
        <w:pStyle w:val="af1"/>
        <w:spacing w:after="0"/>
        <w:jc w:val="both"/>
      </w:pPr>
      <w:r>
        <w:tab/>
        <w:t xml:space="preserve">1.7. </w:t>
      </w:r>
      <w:r w:rsidR="00A94E80" w:rsidRPr="00A94E80">
        <w:t xml:space="preserve">Верхний предел муниципального внутреннего долга и в том числе верхний предел долга по муниципальным гарантиям бюджета муниципального округа Бирюлево </w:t>
      </w:r>
      <w:proofErr w:type="gramStart"/>
      <w:r w:rsidR="00A94E80" w:rsidRPr="00A94E80">
        <w:t>Восточное</w:t>
      </w:r>
      <w:proofErr w:type="gramEnd"/>
      <w:r w:rsidR="00A94E80" w:rsidRPr="00A94E80">
        <w:t xml:space="preserve"> на 2017 год и плановый период 2018 и 2019 годов: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>- на 01 января 2017 года в сумме 0,0 рублей;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>- на 01 января 2018 года в сумме 0,0  рублей;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>- на 01 января 2019 года в сумме 0,0 рублей.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</w:t>
      </w:r>
      <w:r w:rsidR="009B0CF2">
        <w:t>8</w:t>
      </w:r>
      <w:r w:rsidRPr="00A94E80">
        <w:t xml:space="preserve">. Общий объем бюджетных ассигнований, направляемых на исполнение публичных нормативных обязательств, в бюджете муниципального округа Бирюлево Восточное в 2017 году и плановом периоде 2018 и 2019 годов </w:t>
      </w:r>
      <w:r w:rsidRPr="00A94E80">
        <w:rPr>
          <w:b/>
        </w:rPr>
        <w:t xml:space="preserve"> </w:t>
      </w:r>
      <w:r w:rsidRPr="00A94E80">
        <w:t>предусмотрен в объеме 0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2. </w:t>
      </w:r>
      <w:proofErr w:type="gramStart"/>
      <w:r w:rsidRPr="00A94E80">
        <w:t>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  <w:proofErr w:type="gramEnd"/>
    </w:p>
    <w:p w:rsidR="00A94E80" w:rsidRPr="00A94E80" w:rsidRDefault="00A94E80" w:rsidP="00A94E8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94E80">
        <w:rPr>
          <w:rFonts w:ascii="Times New Roman" w:hAnsi="Times New Roman" w:cs="Times New Roman"/>
          <w:bCs/>
          <w:sz w:val="28"/>
          <w:szCs w:val="28"/>
        </w:rPr>
        <w:t>3. Остатки средств бюджета муниципального округа на 01.01.2017 могут направляться на покрытие временных кассовых разрывов и на незапланированные расходы.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4. Настоящее решение вступает в силу с 1 января 2017 года.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5. Изменения в настоящее решение вносятся решениями, принимаемыми Советом депутатов муниципального округа Бирюлево Восточное.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6.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Бирюлево Восточное.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7. Контроль за выполнением настоящего решения возложить на главу муниципального округа Бирюлево </w:t>
      </w:r>
      <w:proofErr w:type="gramStart"/>
      <w:r w:rsidRPr="00A94E80">
        <w:t>Восточное</w:t>
      </w:r>
      <w:proofErr w:type="gramEnd"/>
      <w:r w:rsidRPr="00A94E80">
        <w:t xml:space="preserve"> Яковлеву Елену Николаевну.</w:t>
      </w:r>
    </w:p>
    <w:p w:rsidR="00A94E80" w:rsidRPr="00A94E80" w:rsidRDefault="00A94E80" w:rsidP="00A94E80">
      <w:pPr>
        <w:pStyle w:val="af1"/>
        <w:spacing w:after="0"/>
        <w:jc w:val="both"/>
      </w:pPr>
    </w:p>
    <w:p w:rsidR="00A94E80" w:rsidRPr="00A94E80" w:rsidRDefault="00A94E80" w:rsidP="00A94E80">
      <w:pPr>
        <w:pStyle w:val="af1"/>
        <w:spacing w:after="0"/>
        <w:jc w:val="both"/>
      </w:pPr>
    </w:p>
    <w:p w:rsidR="00A94E80" w:rsidRPr="00A94E80" w:rsidRDefault="00A94E80" w:rsidP="00A94E80">
      <w:pPr>
        <w:pStyle w:val="af1"/>
        <w:spacing w:after="0"/>
        <w:jc w:val="both"/>
      </w:pPr>
    </w:p>
    <w:p w:rsidR="00A94E80" w:rsidRPr="00A94E80" w:rsidRDefault="00A94E80" w:rsidP="00A94E80">
      <w:pPr>
        <w:pStyle w:val="af1"/>
        <w:spacing w:after="0"/>
        <w:jc w:val="both"/>
        <w:rPr>
          <w:b/>
        </w:rPr>
      </w:pPr>
      <w:r w:rsidRPr="00A94E80">
        <w:rPr>
          <w:b/>
        </w:rPr>
        <w:t>Глава муниципального округа</w:t>
      </w:r>
    </w:p>
    <w:p w:rsidR="00A94E80" w:rsidRPr="00A94E80" w:rsidRDefault="00A94E80" w:rsidP="00A94E80">
      <w:pPr>
        <w:pStyle w:val="af1"/>
        <w:spacing w:after="0"/>
        <w:jc w:val="both"/>
        <w:rPr>
          <w:b/>
        </w:rPr>
      </w:pPr>
      <w:r w:rsidRPr="00A94E80">
        <w:rPr>
          <w:b/>
        </w:rPr>
        <w:t xml:space="preserve">Бирюлево </w:t>
      </w:r>
      <w:proofErr w:type="gramStart"/>
      <w:r w:rsidRPr="00A94E80">
        <w:rPr>
          <w:b/>
        </w:rPr>
        <w:t>Восточное</w:t>
      </w:r>
      <w:proofErr w:type="gramEnd"/>
      <w:r w:rsidRPr="00A94E80">
        <w:rPr>
          <w:b/>
        </w:rPr>
        <w:t xml:space="preserve">                                                                    Е.Н. Яковлева</w:t>
      </w:r>
    </w:p>
    <w:p w:rsidR="00A94E80" w:rsidRPr="00A94E80" w:rsidRDefault="00A94E80" w:rsidP="00A94E80">
      <w:pPr>
        <w:pStyle w:val="af1"/>
        <w:spacing w:after="0"/>
        <w:ind w:left="4820"/>
        <w:jc w:val="both"/>
        <w:rPr>
          <w:b/>
        </w:rPr>
      </w:pPr>
    </w:p>
    <w:p w:rsidR="00A94E80" w:rsidRPr="00A94E80" w:rsidRDefault="00A94E80" w:rsidP="00A94E80">
      <w:pPr>
        <w:pStyle w:val="af1"/>
        <w:spacing w:after="0"/>
        <w:ind w:left="4820"/>
        <w:jc w:val="both"/>
        <w:rPr>
          <w:b/>
        </w:rPr>
      </w:pPr>
    </w:p>
    <w:p w:rsidR="00A94E80" w:rsidRPr="00A94E80" w:rsidRDefault="00A94E80" w:rsidP="00A94E80">
      <w:pPr>
        <w:pStyle w:val="af1"/>
        <w:spacing w:after="0"/>
        <w:ind w:left="4820"/>
        <w:jc w:val="both"/>
        <w:rPr>
          <w:b/>
        </w:rPr>
      </w:pPr>
    </w:p>
    <w:p w:rsidR="00A94E80" w:rsidRPr="00A94E80" w:rsidRDefault="00A94E80" w:rsidP="00A94E80">
      <w:pPr>
        <w:pStyle w:val="af1"/>
        <w:spacing w:after="0"/>
        <w:ind w:left="4820"/>
        <w:jc w:val="both"/>
      </w:pPr>
      <w:r w:rsidRPr="00A94E80">
        <w:rPr>
          <w:b/>
          <w:color w:val="FF0000"/>
        </w:rPr>
        <w:br w:type="page"/>
      </w:r>
      <w:r w:rsidRPr="00A94E80">
        <w:rPr>
          <w:b/>
          <w:sz w:val="24"/>
          <w:szCs w:val="24"/>
        </w:rPr>
        <w:lastRenderedPageBreak/>
        <w:t>Приложение 1</w:t>
      </w:r>
    </w:p>
    <w:p w:rsidR="00A94E80" w:rsidRPr="00A94E80" w:rsidRDefault="00A94E80" w:rsidP="00A94E80">
      <w:pPr>
        <w:ind w:left="4820"/>
      </w:pPr>
      <w:r w:rsidRPr="00A94E80">
        <w:t>к решению СД МО Бирюлево Восточное</w:t>
      </w:r>
    </w:p>
    <w:p w:rsidR="00A94E80" w:rsidRPr="00A94E80" w:rsidRDefault="00A94E80" w:rsidP="00A94E80">
      <w:pPr>
        <w:ind w:left="4820"/>
      </w:pPr>
      <w:r w:rsidRPr="00A94E80">
        <w:t xml:space="preserve">от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t xml:space="preserve">№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rPr>
          <w:u w:val="single"/>
        </w:rPr>
        <w:tab/>
      </w:r>
    </w:p>
    <w:p w:rsidR="00A94E80" w:rsidRPr="00A94E80" w:rsidRDefault="00A94E80" w:rsidP="00A94E80">
      <w:pPr>
        <w:rPr>
          <w:sz w:val="28"/>
          <w:szCs w:val="28"/>
        </w:rPr>
      </w:pPr>
    </w:p>
    <w:p w:rsidR="00A94E80" w:rsidRPr="00A94E80" w:rsidRDefault="00A94E80" w:rsidP="00A94E80">
      <w:pPr>
        <w:jc w:val="center"/>
        <w:rPr>
          <w:b/>
          <w:sz w:val="28"/>
          <w:szCs w:val="28"/>
        </w:rPr>
      </w:pPr>
      <w:r w:rsidRPr="00A94E80">
        <w:rPr>
          <w:b/>
          <w:sz w:val="28"/>
          <w:szCs w:val="28"/>
        </w:rPr>
        <w:t>Доходы бюджета  муниципального округа</w:t>
      </w:r>
    </w:p>
    <w:p w:rsidR="00A94E80" w:rsidRPr="00A94E80" w:rsidRDefault="00A94E80" w:rsidP="00A94E80">
      <w:pPr>
        <w:pStyle w:val="2"/>
        <w:spacing w:before="0" w:after="0"/>
        <w:ind w:left="-426"/>
        <w:jc w:val="center"/>
        <w:rPr>
          <w:rFonts w:ascii="Times New Roman" w:hAnsi="Times New Roman" w:cs="Times New Roman"/>
          <w:i w:val="0"/>
        </w:rPr>
      </w:pPr>
      <w:r w:rsidRPr="00A94E80">
        <w:rPr>
          <w:rFonts w:ascii="Times New Roman" w:hAnsi="Times New Roman" w:cs="Times New Roman"/>
          <w:i w:val="0"/>
        </w:rPr>
        <w:t xml:space="preserve">Бирюлево </w:t>
      </w:r>
      <w:proofErr w:type="gramStart"/>
      <w:r w:rsidRPr="00A94E80">
        <w:rPr>
          <w:rFonts w:ascii="Times New Roman" w:hAnsi="Times New Roman" w:cs="Times New Roman"/>
          <w:i w:val="0"/>
        </w:rPr>
        <w:t>Восточное</w:t>
      </w:r>
      <w:proofErr w:type="gramEnd"/>
      <w:r w:rsidRPr="00A94E80">
        <w:rPr>
          <w:rFonts w:ascii="Times New Roman" w:hAnsi="Times New Roman" w:cs="Times New Roman"/>
          <w:i w:val="0"/>
        </w:rPr>
        <w:t xml:space="preserve"> на 2017 год и плановый период 2018 и 2019 годов</w:t>
      </w:r>
    </w:p>
    <w:p w:rsidR="00A94E80" w:rsidRPr="00A94E80" w:rsidRDefault="00A94E80" w:rsidP="00A94E80">
      <w:r w:rsidRPr="00A94E80">
        <w:t>Тыс. руб.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829"/>
        <w:gridCol w:w="1083"/>
        <w:gridCol w:w="1037"/>
        <w:gridCol w:w="1087"/>
      </w:tblGrid>
      <w:tr w:rsidR="00A94E80" w:rsidRPr="00A94E80" w:rsidTr="009B0C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2017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2018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2019 год</w:t>
            </w:r>
          </w:p>
        </w:tc>
      </w:tr>
      <w:tr w:rsidR="00A94E80" w:rsidRPr="00A94E80" w:rsidTr="009B0C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24957,5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19323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19323</w:t>
            </w:r>
          </w:p>
        </w:tc>
      </w:tr>
      <w:tr w:rsidR="00A94E80" w:rsidRPr="00A94E80" w:rsidTr="009B0CF2">
        <w:trPr>
          <w:trHeight w:val="4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  <w:sz w:val="24"/>
                <w:szCs w:val="24"/>
              </w:rPr>
              <w:t>НАЛОГИ НА ПРИБЫЛЬ,</w:t>
            </w:r>
          </w:p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  <w:rPr>
                <w:bCs/>
                <w:iCs/>
                <w:color w:val="000000"/>
              </w:rPr>
            </w:pPr>
          </w:p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  <w:iCs/>
                <w:color w:val="000000"/>
              </w:rPr>
              <w:t>24957,5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  <w:rPr>
                <w:bCs/>
                <w:iCs/>
                <w:color w:val="000000"/>
              </w:rPr>
            </w:pPr>
          </w:p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</w:rPr>
              <w:t>19323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  <w:rPr>
                <w:bCs/>
                <w:iCs/>
                <w:color w:val="000000"/>
              </w:rPr>
            </w:pPr>
          </w:p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</w:rPr>
              <w:t>19323</w:t>
            </w:r>
          </w:p>
        </w:tc>
      </w:tr>
      <w:tr w:rsidR="00A94E80" w:rsidRPr="00A94E80" w:rsidTr="009B0C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НАЛОГ НА ДОХОДЫ</w:t>
            </w:r>
            <w:r w:rsidRPr="00A94E8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  <w:iCs/>
                <w:color w:val="000000"/>
              </w:rPr>
              <w:t>24957,5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</w:rPr>
              <w:t>19323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</w:rPr>
              <w:t>19323</w:t>
            </w:r>
          </w:p>
        </w:tc>
      </w:tr>
      <w:tr w:rsidR="00A94E80" w:rsidRPr="00A94E80" w:rsidTr="009B0C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1 01 02010  01 0000 110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Налог на доходы физических лиц 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 227' и 228 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23257,5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18123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18123</w:t>
            </w:r>
          </w:p>
        </w:tc>
      </w:tr>
      <w:tr w:rsidR="00A94E80" w:rsidRPr="00A94E80" w:rsidTr="009B0CF2">
        <w:trPr>
          <w:trHeight w:val="43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1000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700,0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700</w:t>
            </w:r>
          </w:p>
        </w:tc>
      </w:tr>
      <w:tr w:rsidR="00A94E80" w:rsidRPr="00A94E80" w:rsidTr="009B0CF2">
        <w:trPr>
          <w:trHeight w:val="17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iCs/>
                <w:color w:val="000000"/>
              </w:rPr>
            </w:pPr>
            <w:r w:rsidRPr="00A94E80">
              <w:rPr>
                <w:iCs/>
                <w:color w:val="000000"/>
              </w:rPr>
              <w:t>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Налог на доходы физических лиц 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iCs/>
                <w:color w:val="000000"/>
              </w:rPr>
            </w:pPr>
            <w:r w:rsidRPr="00A94E80">
              <w:rPr>
                <w:iCs/>
                <w:color w:val="000000"/>
              </w:rPr>
              <w:t>700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iCs/>
                <w:color w:val="000000"/>
              </w:rPr>
            </w:pPr>
            <w:r w:rsidRPr="00A94E80">
              <w:rPr>
                <w:iCs/>
                <w:color w:val="000000"/>
              </w:rPr>
              <w:t>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iCs/>
                <w:color w:val="000000"/>
              </w:rPr>
            </w:pPr>
            <w:r w:rsidRPr="00A94E80">
              <w:rPr>
                <w:iCs/>
                <w:color w:val="000000"/>
              </w:rPr>
              <w:t>500</w:t>
            </w:r>
          </w:p>
        </w:tc>
      </w:tr>
      <w:tr w:rsidR="00A94E80" w:rsidRPr="00A94E80" w:rsidTr="009B0C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24957,5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19323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19323</w:t>
            </w:r>
          </w:p>
        </w:tc>
      </w:tr>
    </w:tbl>
    <w:p w:rsidR="00A94E80" w:rsidRPr="00A94E80" w:rsidRDefault="00A94E80" w:rsidP="00A94E80">
      <w:pPr>
        <w:pStyle w:val="3"/>
        <w:spacing w:before="0"/>
        <w:ind w:left="4820"/>
        <w:rPr>
          <w:rFonts w:ascii="Times New Roman" w:hAnsi="Times New Roman" w:cs="Times New Roman"/>
          <w:color w:val="auto"/>
        </w:rPr>
      </w:pPr>
      <w:r w:rsidRPr="00A94E80">
        <w:rPr>
          <w:rFonts w:ascii="Times New Roman" w:hAnsi="Times New Roman" w:cs="Times New Roman"/>
          <w:lang w:eastAsia="ar-SA"/>
        </w:rPr>
        <w:br w:type="page"/>
      </w:r>
      <w:r w:rsidRPr="00A94E80">
        <w:rPr>
          <w:rFonts w:ascii="Times New Roman" w:hAnsi="Times New Roman" w:cs="Times New Roman"/>
          <w:color w:val="auto"/>
        </w:rPr>
        <w:lastRenderedPageBreak/>
        <w:t>Приложение 2</w:t>
      </w:r>
    </w:p>
    <w:p w:rsidR="00A94E80" w:rsidRPr="00A94E80" w:rsidRDefault="00A94E80" w:rsidP="00A94E80">
      <w:pPr>
        <w:ind w:left="4820"/>
      </w:pPr>
      <w:r w:rsidRPr="00A94E80">
        <w:t>к решению СД МО Бирюлево Восточное</w:t>
      </w:r>
    </w:p>
    <w:p w:rsidR="00A94E80" w:rsidRPr="00A94E80" w:rsidRDefault="00A94E80" w:rsidP="00A94E80">
      <w:pPr>
        <w:ind w:left="4820"/>
      </w:pPr>
      <w:r w:rsidRPr="00A94E80">
        <w:t xml:space="preserve">от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t xml:space="preserve">№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rPr>
          <w:u w:val="single"/>
        </w:rPr>
        <w:tab/>
      </w:r>
    </w:p>
    <w:p w:rsidR="00A94E80" w:rsidRPr="00A94E80" w:rsidRDefault="00A94E80" w:rsidP="00A94E80">
      <w:pPr>
        <w:rPr>
          <w:sz w:val="28"/>
          <w:szCs w:val="28"/>
        </w:rPr>
      </w:pPr>
    </w:p>
    <w:p w:rsidR="00A94E80" w:rsidRPr="00A94E80" w:rsidRDefault="00A94E80" w:rsidP="00A94E80">
      <w:pPr>
        <w:jc w:val="center"/>
        <w:rPr>
          <w:b/>
        </w:rPr>
      </w:pPr>
      <w:r w:rsidRPr="00A94E80">
        <w:rPr>
          <w:b/>
        </w:rPr>
        <w:t xml:space="preserve">Перечень главных администраторов доходов бюджета города Москвы – аппарата Совета депутатов муниципального округа Бирюлево </w:t>
      </w:r>
      <w:proofErr w:type="gramStart"/>
      <w:r w:rsidRPr="00A94E80">
        <w:rPr>
          <w:b/>
        </w:rPr>
        <w:t>Восточное</w:t>
      </w:r>
      <w:proofErr w:type="gramEnd"/>
      <w:r w:rsidRPr="00A94E80">
        <w:rPr>
          <w:b/>
        </w:rPr>
        <w:t xml:space="preserve"> </w:t>
      </w:r>
    </w:p>
    <w:p w:rsidR="00A94E80" w:rsidRPr="00A94E80" w:rsidRDefault="00A94E80" w:rsidP="00A94E80">
      <w:pPr>
        <w:jc w:val="center"/>
        <w:rPr>
          <w:b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975"/>
        <w:gridCol w:w="7085"/>
      </w:tblGrid>
      <w:tr w:rsidR="00A94E80" w:rsidRPr="00A94E80" w:rsidTr="009B0CF2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 xml:space="preserve">Код </w:t>
            </w:r>
            <w:proofErr w:type="gramStart"/>
            <w:r w:rsidRPr="00A94E80">
              <w:rPr>
                <w:b/>
              </w:rPr>
              <w:t>бюджетной</w:t>
            </w:r>
            <w:proofErr w:type="gramEnd"/>
          </w:p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классификации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Наименование главного администратора доходов бюджета муниципального округа Бирюлево Восточное и виды (подвиды) доходов</w:t>
            </w:r>
          </w:p>
        </w:tc>
      </w:tr>
      <w:tr w:rsidR="00A94E80" w:rsidRPr="00A94E80" w:rsidTr="009B0CF2">
        <w:trPr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both"/>
            </w:pPr>
            <w:r w:rsidRPr="00A94E80">
              <w:t>900</w:t>
            </w: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both"/>
            </w:pPr>
            <w:r w:rsidRPr="00A94E80">
              <w:t xml:space="preserve">аппарат Совета депутатов муниципального округа Бирюлево </w:t>
            </w:r>
            <w:proofErr w:type="gramStart"/>
            <w:r w:rsidRPr="00A94E80">
              <w:t>Восточное</w:t>
            </w:r>
            <w:proofErr w:type="gramEnd"/>
          </w:p>
        </w:tc>
      </w:tr>
      <w:tr w:rsidR="00A94E80" w:rsidRPr="00A94E80" w:rsidTr="009B0CF2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11301993030000 130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Прочие доходы от оказания платных услуг (работ) получателями </w:t>
            </w:r>
            <w:proofErr w:type="gramStart"/>
            <w:r w:rsidRPr="00A94E80"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A94E80" w:rsidRPr="00A94E80" w:rsidTr="009B0CF2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11302993030000 130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Прочие доходы от компенсации </w:t>
            </w:r>
            <w:proofErr w:type="gramStart"/>
            <w:r w:rsidRPr="00A94E80"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A94E80">
              <w:t xml:space="preserve"> </w:t>
            </w:r>
          </w:p>
        </w:tc>
      </w:tr>
      <w:tr w:rsidR="00A94E80" w:rsidRPr="00A94E80" w:rsidTr="009B0CF2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11623031030000 140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94E80">
              <w:t>выгодоприобретателями</w:t>
            </w:r>
            <w:proofErr w:type="spellEnd"/>
            <w:r w:rsidRPr="00A94E80">
              <w:t xml:space="preserve"> выступают получатели </w:t>
            </w:r>
            <w:proofErr w:type="gramStart"/>
            <w:r w:rsidRPr="00A94E80"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A94E80">
              <w:t xml:space="preserve"> </w:t>
            </w:r>
          </w:p>
        </w:tc>
      </w:tr>
      <w:tr w:rsidR="00A94E80" w:rsidRPr="00A94E80" w:rsidTr="009B0CF2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11623032030000 140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94E80">
              <w:t>выгодоприобретателями</w:t>
            </w:r>
            <w:proofErr w:type="spellEnd"/>
            <w:r w:rsidRPr="00A94E80">
              <w:t xml:space="preserve"> выступают получатели </w:t>
            </w:r>
            <w:proofErr w:type="gramStart"/>
            <w:r w:rsidRPr="00A94E80"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A94E80" w:rsidRPr="00A94E80" w:rsidTr="009B0CF2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11632000030000 140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Денежные взыскания, налагаемые в возмещение ущерба, полученного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A94E80" w:rsidRPr="00A94E80" w:rsidTr="009B0CF2">
        <w:trPr>
          <w:trHeight w:val="1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11633030030000 140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A94E80" w:rsidRPr="00A94E80" w:rsidTr="009B0C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11690030030000 140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A94E80" w:rsidRPr="00A94E80" w:rsidTr="009B0C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11701030030000 180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A94E80" w:rsidRPr="00A94E80" w:rsidTr="009B0C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20204999030000 151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A94E80" w:rsidRPr="00A94E80" w:rsidTr="009B0C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20703010030000 180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A94E80" w:rsidRPr="00A94E80" w:rsidTr="009B0C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20703020030000 180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F4" w:rsidRPr="00A94E80" w:rsidRDefault="00A94E80" w:rsidP="00A94E80">
            <w:pPr>
              <w:suppressAutoHyphens/>
              <w:jc w:val="both"/>
            </w:pPr>
            <w:r w:rsidRPr="00A94E80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94E80" w:rsidRPr="00A94E80" w:rsidTr="009B0C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both"/>
            </w:pPr>
            <w:r w:rsidRPr="00A94E80">
              <w:lastRenderedPageBreak/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20803000030000 180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Перечисление из бюджетов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4E80" w:rsidRPr="00A94E80" w:rsidTr="009B0C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21803020030000 151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 </w:t>
            </w:r>
          </w:p>
        </w:tc>
      </w:tr>
      <w:tr w:rsidR="00A94E80" w:rsidRPr="00A94E80" w:rsidTr="009B0C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21903000030000 151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Возврат остатков субсидий и субвенций,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A94E80" w:rsidRPr="00A94E80" w:rsidRDefault="00A94E80" w:rsidP="00A94E80">
      <w:pPr>
        <w:jc w:val="both"/>
        <w:rPr>
          <w:color w:val="000000"/>
          <w:sz w:val="28"/>
          <w:szCs w:val="28"/>
          <w:lang w:eastAsia="ar-SA"/>
        </w:rPr>
      </w:pPr>
    </w:p>
    <w:p w:rsidR="00A94E80" w:rsidRPr="00A94E80" w:rsidRDefault="00A94E80" w:rsidP="00A94E80">
      <w:pPr>
        <w:ind w:left="4820"/>
        <w:rPr>
          <w:b/>
        </w:rPr>
      </w:pPr>
      <w:r w:rsidRPr="00A94E80">
        <w:rPr>
          <w:color w:val="000000"/>
          <w:szCs w:val="28"/>
        </w:rPr>
        <w:br w:type="page"/>
      </w:r>
      <w:r w:rsidRPr="00A94E80">
        <w:rPr>
          <w:b/>
        </w:rPr>
        <w:lastRenderedPageBreak/>
        <w:t>Приложение 3</w:t>
      </w:r>
    </w:p>
    <w:p w:rsidR="00A94E80" w:rsidRPr="00A94E80" w:rsidRDefault="00A94E80" w:rsidP="00A94E80">
      <w:pPr>
        <w:ind w:left="4820"/>
      </w:pPr>
      <w:r w:rsidRPr="00A94E80">
        <w:t>к решению СД МО Бирюлево Восточное</w:t>
      </w:r>
    </w:p>
    <w:p w:rsidR="00A94E80" w:rsidRPr="00A94E80" w:rsidRDefault="00A94E80" w:rsidP="00A94E80">
      <w:pPr>
        <w:ind w:left="4820"/>
      </w:pPr>
      <w:r w:rsidRPr="00A94E80">
        <w:t xml:space="preserve">от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t xml:space="preserve">№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rPr>
          <w:u w:val="single"/>
        </w:rPr>
        <w:tab/>
      </w:r>
    </w:p>
    <w:p w:rsidR="00A94E80" w:rsidRPr="00A94E80" w:rsidRDefault="00A94E80" w:rsidP="00A94E80">
      <w:pPr>
        <w:jc w:val="both"/>
        <w:rPr>
          <w:color w:val="000000"/>
          <w:sz w:val="28"/>
          <w:szCs w:val="28"/>
        </w:rPr>
      </w:pPr>
    </w:p>
    <w:p w:rsidR="00A94E80" w:rsidRDefault="00A94E80" w:rsidP="00A94E8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A94E80">
        <w:rPr>
          <w:rFonts w:ascii="Times New Roman" w:hAnsi="Times New Roman" w:cs="Times New Roman"/>
          <w:i w:val="0"/>
        </w:rPr>
        <w:t xml:space="preserve">Перечень главных администраторов доходов бюджета </w:t>
      </w:r>
      <w:r w:rsidRPr="00A94E80">
        <w:rPr>
          <w:rFonts w:ascii="Times New Roman" w:hAnsi="Times New Roman" w:cs="Times New Roman"/>
          <w:bCs w:val="0"/>
          <w:i w:val="0"/>
        </w:rPr>
        <w:t xml:space="preserve">муниципального округа Бирюлево </w:t>
      </w:r>
      <w:proofErr w:type="gramStart"/>
      <w:r w:rsidRPr="00A94E80">
        <w:rPr>
          <w:rFonts w:ascii="Times New Roman" w:hAnsi="Times New Roman" w:cs="Times New Roman"/>
          <w:bCs w:val="0"/>
          <w:i w:val="0"/>
        </w:rPr>
        <w:t>Восточное</w:t>
      </w:r>
      <w:proofErr w:type="gramEnd"/>
      <w:r w:rsidRPr="00A94E80">
        <w:rPr>
          <w:rFonts w:ascii="Times New Roman" w:hAnsi="Times New Roman" w:cs="Times New Roman"/>
          <w:bCs w:val="0"/>
          <w:i w:val="0"/>
        </w:rPr>
        <w:t xml:space="preserve">  - органов государственной власти </w:t>
      </w:r>
    </w:p>
    <w:p w:rsidR="00A94E80" w:rsidRPr="00A94E80" w:rsidRDefault="00A94E80" w:rsidP="00A94E8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A94E80">
        <w:rPr>
          <w:rFonts w:ascii="Times New Roman" w:hAnsi="Times New Roman" w:cs="Times New Roman"/>
          <w:bCs w:val="0"/>
          <w:i w:val="0"/>
        </w:rPr>
        <w:t>Российской Федерации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68"/>
        <w:gridCol w:w="6237"/>
      </w:tblGrid>
      <w:tr w:rsidR="00A94E80" w:rsidRPr="00A94E80" w:rsidTr="009B0CF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 xml:space="preserve">Наименование главного администратора доходов бюджета муниципального округа Бирюлево Восточное  виды (подвиды) доходов Управление федеральной налоговой службы России по </w:t>
            </w:r>
            <w:proofErr w:type="gramStart"/>
            <w:r w:rsidRPr="00A94E80">
              <w:rPr>
                <w:b/>
              </w:rPr>
              <w:t>г</w:t>
            </w:r>
            <w:proofErr w:type="gramEnd"/>
            <w:r w:rsidRPr="00A94E80">
              <w:rPr>
                <w:b/>
              </w:rPr>
              <w:t>. Москве (УФНС России по г. Москве)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 xml:space="preserve">Доходов бюджета муниципального округа Бирюлево </w:t>
            </w:r>
            <w:proofErr w:type="gramStart"/>
            <w:r w:rsidRPr="00A94E80">
              <w:rPr>
                <w:b/>
              </w:rPr>
              <w:t>Восточное</w:t>
            </w:r>
            <w:proofErr w:type="gramEnd"/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rPr>
                <w:b/>
                <w:lang w:eastAsia="ar-SA"/>
              </w:rPr>
            </w:pP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0" w:rsidRPr="00A94E80" w:rsidRDefault="00A94E80" w:rsidP="00A94E80">
            <w:pPr>
              <w:suppressAutoHyphens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Управление федеральной налоговой службы России по городу Москве (УФНС России по </w:t>
            </w:r>
            <w:proofErr w:type="gramStart"/>
            <w:r w:rsidRPr="00A94E80">
              <w:t>г</w:t>
            </w:r>
            <w:proofErr w:type="gramEnd"/>
            <w:r w:rsidRPr="00A94E80">
              <w:t>. Москве)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A94E80" w:rsidRPr="00A94E80" w:rsidTr="009B0CF2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10102010011000110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proofErr w:type="gramStart"/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4E80" w:rsidRPr="00A94E80" w:rsidTr="009B0CF2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10102010012100110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A94E80" w:rsidRPr="00A94E80" w:rsidTr="009B0CF2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10102010013000110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A94E80" w:rsidRPr="00A94E80" w:rsidTr="009B0CF2">
        <w:trPr>
          <w:trHeight w:val="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10102010015000110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</w:t>
            </w:r>
            <w:r w:rsidRPr="00A94E80">
              <w:lastRenderedPageBreak/>
              <w:t>227.1 и 228 Налогового кодекса Российской Федерации (прочие поступления)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10102020011000110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proofErr w:type="gramStart"/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4E80" w:rsidRPr="00A94E80" w:rsidTr="009B0CF2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10102020012100110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A94E80" w:rsidRPr="00A94E80" w:rsidTr="009B0CF2">
        <w:trPr>
          <w:trHeight w:val="1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10102020013000110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4E80" w:rsidRPr="00A94E80" w:rsidTr="009B0CF2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A94E80" w:rsidRPr="00A94E80" w:rsidTr="009B0CF2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10102020015000110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A94E80" w:rsidRPr="00A94E80" w:rsidTr="009B0CF2">
        <w:trPr>
          <w:trHeight w:val="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10102030011000110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proofErr w:type="gramStart"/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10102030012100110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10102030013000110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10102030015000110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10102040010000110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10102040011000110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proofErr w:type="gramStart"/>
            <w:r w:rsidRPr="00A94E80"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10102040012100110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(пени и проценты по соответствующему платежу)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10102040013000110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proofErr w:type="gramStart"/>
            <w:r w:rsidRPr="00A94E80">
              <w:t xml:space="preserve">Налог на доходы физических лиц с доходов в виде фиксированных авансовых платежей с доходов, полученных физическими лицами, являющимися </w:t>
            </w:r>
            <w:r w:rsidRPr="00A94E80">
              <w:lastRenderedPageBreak/>
              <w:t>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10102040014000110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(прочие поступления)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10102040015000110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(прочие поступления)</w:t>
            </w:r>
          </w:p>
        </w:tc>
      </w:tr>
    </w:tbl>
    <w:p w:rsidR="00A94E80" w:rsidRPr="00A94E80" w:rsidRDefault="00A94E80" w:rsidP="00A94E80">
      <w:pPr>
        <w:pStyle w:val="af1"/>
        <w:suppressAutoHyphens/>
        <w:spacing w:after="0"/>
        <w:jc w:val="center"/>
        <w:rPr>
          <w:lang w:eastAsia="ar-SA"/>
        </w:rPr>
      </w:pPr>
    </w:p>
    <w:p w:rsidR="00A94E80" w:rsidRPr="00A94E80" w:rsidRDefault="00A94E80" w:rsidP="00A94E80">
      <w:pPr>
        <w:pStyle w:val="af1"/>
        <w:suppressAutoHyphens/>
        <w:spacing w:after="0"/>
        <w:jc w:val="center"/>
        <w:rPr>
          <w:lang w:eastAsia="ar-SA"/>
        </w:rPr>
      </w:pPr>
    </w:p>
    <w:p w:rsidR="00A94E80" w:rsidRPr="00A94E80" w:rsidRDefault="00A94E80" w:rsidP="00A94E80">
      <w:pPr>
        <w:pStyle w:val="af1"/>
        <w:suppressAutoHyphens/>
        <w:spacing w:after="0"/>
        <w:ind w:left="4820"/>
        <w:rPr>
          <w:b/>
          <w:sz w:val="24"/>
          <w:szCs w:val="24"/>
        </w:rPr>
      </w:pPr>
      <w:r w:rsidRPr="00A94E80">
        <w:rPr>
          <w:lang w:eastAsia="ar-SA"/>
        </w:rPr>
        <w:br w:type="page"/>
      </w:r>
      <w:r w:rsidRPr="00A94E80">
        <w:rPr>
          <w:b/>
          <w:sz w:val="24"/>
          <w:szCs w:val="24"/>
        </w:rPr>
        <w:lastRenderedPageBreak/>
        <w:t>Приложение 4</w:t>
      </w:r>
    </w:p>
    <w:p w:rsidR="00A94E80" w:rsidRPr="00A94E80" w:rsidRDefault="00A94E80" w:rsidP="00A94E80">
      <w:pPr>
        <w:ind w:left="4820"/>
      </w:pPr>
      <w:r w:rsidRPr="00A94E80">
        <w:t>к решению СД МО Бирюлево Восточное</w:t>
      </w:r>
    </w:p>
    <w:p w:rsidR="00A94E80" w:rsidRPr="00A94E80" w:rsidRDefault="00A94E80" w:rsidP="00A94E80">
      <w:pPr>
        <w:ind w:left="4820"/>
      </w:pPr>
      <w:r w:rsidRPr="00A94E80">
        <w:t xml:space="preserve">от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t xml:space="preserve">№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rPr>
          <w:u w:val="single"/>
        </w:rPr>
        <w:tab/>
      </w:r>
    </w:p>
    <w:p w:rsidR="00A94E80" w:rsidRPr="00A94E80" w:rsidRDefault="00A94E80" w:rsidP="00A94E80">
      <w:pPr>
        <w:pStyle w:val="3"/>
        <w:spacing w:before="0"/>
        <w:rPr>
          <w:rFonts w:ascii="Times New Roman" w:hAnsi="Times New Roman" w:cs="Times New Roman"/>
        </w:rPr>
      </w:pPr>
    </w:p>
    <w:p w:rsidR="00A94E80" w:rsidRPr="00A94E80" w:rsidRDefault="00A94E80" w:rsidP="00A94E80">
      <w:pPr>
        <w:ind w:hanging="142"/>
        <w:jc w:val="center"/>
        <w:rPr>
          <w:b/>
        </w:rPr>
      </w:pPr>
      <w:r w:rsidRPr="00A94E80">
        <w:rPr>
          <w:b/>
        </w:rPr>
        <w:t xml:space="preserve">Перечень главных администраторов источников </w:t>
      </w:r>
      <w:proofErr w:type="gramStart"/>
      <w:r w:rsidRPr="00A94E80">
        <w:rPr>
          <w:b/>
        </w:rPr>
        <w:t>внутреннего</w:t>
      </w:r>
      <w:proofErr w:type="gramEnd"/>
    </w:p>
    <w:p w:rsidR="00A94E80" w:rsidRPr="00A94E80" w:rsidRDefault="00A94E80" w:rsidP="00A94E80">
      <w:pPr>
        <w:ind w:hanging="142"/>
        <w:jc w:val="center"/>
        <w:rPr>
          <w:b/>
        </w:rPr>
      </w:pPr>
      <w:r w:rsidRPr="00A94E80">
        <w:rPr>
          <w:b/>
        </w:rPr>
        <w:t xml:space="preserve">финансирования дефицита бюджета муниципального округа Бирюлево </w:t>
      </w:r>
      <w:proofErr w:type="gramStart"/>
      <w:r w:rsidRPr="00A94E80">
        <w:rPr>
          <w:b/>
        </w:rPr>
        <w:t>Восточное</w:t>
      </w:r>
      <w:proofErr w:type="gramEnd"/>
    </w:p>
    <w:p w:rsidR="00A94E80" w:rsidRPr="00A94E80" w:rsidRDefault="00A94E80" w:rsidP="00A94E8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3055"/>
        <w:gridCol w:w="4652"/>
      </w:tblGrid>
      <w:tr w:rsidR="00A94E80" w:rsidRPr="00A94E80" w:rsidTr="009B0CF2">
        <w:trPr>
          <w:trHeight w:val="49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Код бюджетной классификации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A94E80" w:rsidRPr="00A94E80" w:rsidTr="009B0CF2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Главного</w:t>
            </w:r>
          </w:p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администратора</w:t>
            </w:r>
          </w:p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источников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 xml:space="preserve">Источников финансирования дефицита бюджета муниципального округа Бирюлево </w:t>
            </w:r>
            <w:proofErr w:type="gramStart"/>
            <w:r w:rsidRPr="00A94E80">
              <w:rPr>
                <w:b/>
              </w:rPr>
              <w:t>Восточное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rPr>
                <w:b/>
                <w:lang w:eastAsia="ar-SA"/>
              </w:rPr>
            </w:pPr>
          </w:p>
        </w:tc>
      </w:tr>
      <w:tr w:rsidR="00A94E80" w:rsidRPr="00A94E80" w:rsidTr="009B0CF2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</w:pPr>
            <w:r w:rsidRPr="00A94E80">
              <w:t>900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Аппарат Совета депутатов муниципального округа Бирюлево </w:t>
            </w:r>
            <w:proofErr w:type="gramStart"/>
            <w:r w:rsidRPr="00A94E80">
              <w:t>Восточное</w:t>
            </w:r>
            <w:proofErr w:type="gramEnd"/>
          </w:p>
        </w:tc>
      </w:tr>
      <w:tr w:rsidR="00A94E80" w:rsidRPr="00A94E80" w:rsidTr="009B0CF2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</w:pPr>
            <w:r w:rsidRPr="00A94E80">
              <w:t>900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</w:pPr>
            <w:r w:rsidRPr="00A94E80">
              <w:t>01 050000000000 000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Изменение остатков средств на счетах по учету средств бюджетов</w:t>
            </w:r>
          </w:p>
        </w:tc>
      </w:tr>
    </w:tbl>
    <w:p w:rsidR="00A94E80" w:rsidRPr="00A94E80" w:rsidRDefault="00A94E80" w:rsidP="00A94E80">
      <w:pPr>
        <w:ind w:left="4820"/>
        <w:rPr>
          <w:b/>
        </w:rPr>
      </w:pPr>
      <w:r w:rsidRPr="00A94E80">
        <w:rPr>
          <w:color w:val="000000"/>
        </w:rPr>
        <w:br w:type="page"/>
      </w:r>
      <w:r w:rsidRPr="00A94E80">
        <w:rPr>
          <w:b/>
        </w:rPr>
        <w:lastRenderedPageBreak/>
        <w:t>Приложение 5</w:t>
      </w:r>
    </w:p>
    <w:p w:rsidR="00A94E80" w:rsidRPr="00A94E80" w:rsidRDefault="00A94E80" w:rsidP="00A94E80">
      <w:pPr>
        <w:ind w:left="4820"/>
      </w:pPr>
      <w:r w:rsidRPr="00A94E80">
        <w:t>к решению СД МО Бирюлево Восточное</w:t>
      </w:r>
    </w:p>
    <w:p w:rsidR="00A94E80" w:rsidRPr="00A94E80" w:rsidRDefault="00A94E80" w:rsidP="00A94E80">
      <w:pPr>
        <w:ind w:left="4820"/>
      </w:pPr>
      <w:r w:rsidRPr="00A94E80">
        <w:t xml:space="preserve">от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t xml:space="preserve">№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rPr>
          <w:u w:val="single"/>
        </w:rPr>
        <w:tab/>
      </w:r>
    </w:p>
    <w:p w:rsidR="00A94E80" w:rsidRPr="00A94E80" w:rsidRDefault="00A94E80" w:rsidP="00A94E80">
      <w:pPr>
        <w:rPr>
          <w:sz w:val="28"/>
          <w:szCs w:val="28"/>
        </w:rPr>
      </w:pPr>
    </w:p>
    <w:p w:rsidR="00A94E80" w:rsidRPr="00A94E80" w:rsidRDefault="00A94E80" w:rsidP="00A94E80">
      <w:pPr>
        <w:keepNext/>
        <w:jc w:val="center"/>
        <w:outlineLvl w:val="1"/>
        <w:rPr>
          <w:b/>
          <w:bCs/>
          <w:iCs/>
        </w:rPr>
      </w:pPr>
      <w:r w:rsidRPr="00A94E80">
        <w:rPr>
          <w:iCs/>
          <w:szCs w:val="28"/>
        </w:rPr>
        <w:t xml:space="preserve">  </w:t>
      </w:r>
      <w:r w:rsidRPr="00A94E80">
        <w:rPr>
          <w:b/>
          <w:iCs/>
        </w:rPr>
        <w:t xml:space="preserve">Распределение бюджетных ассигнований муниципального округа </w:t>
      </w:r>
      <w:r w:rsidRPr="00A94E80">
        <w:rPr>
          <w:b/>
          <w:bCs/>
          <w:iCs/>
        </w:rPr>
        <w:t>Бирюлево Восточное</w:t>
      </w:r>
      <w:r w:rsidRPr="00A94E80">
        <w:rPr>
          <w:b/>
          <w:iCs/>
        </w:rPr>
        <w:t xml:space="preserve"> на 2017 год и плановый период 2018 и 2019 годов по разделам, подразделам, целевым статьям, группам видов расходов бюджетной классификации</w:t>
      </w:r>
    </w:p>
    <w:p w:rsidR="00A94E80" w:rsidRPr="00A94E80" w:rsidRDefault="00A94E80" w:rsidP="00A94E80">
      <w:pPr>
        <w:jc w:val="right"/>
        <w:rPr>
          <w:b/>
        </w:rPr>
      </w:pPr>
      <w:r w:rsidRPr="00A94E80">
        <w:rPr>
          <w:b/>
        </w:rPr>
        <w:t>тыс</w:t>
      </w:r>
      <w:proofErr w:type="gramStart"/>
      <w:r w:rsidRPr="00A94E80">
        <w:rPr>
          <w:b/>
        </w:rPr>
        <w:t>.р</w:t>
      </w:r>
      <w:proofErr w:type="gramEnd"/>
      <w:r w:rsidRPr="00A94E80">
        <w:rPr>
          <w:b/>
        </w:rPr>
        <w:t>уб.</w:t>
      </w:r>
    </w:p>
    <w:tbl>
      <w:tblPr>
        <w:tblW w:w="10068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1"/>
        <w:gridCol w:w="850"/>
      </w:tblGrid>
      <w:tr w:rsidR="00A94E80" w:rsidRPr="00A94E80" w:rsidTr="009B0CF2">
        <w:trPr>
          <w:trHeight w:val="276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jc w:val="center"/>
              <w:rPr>
                <w:b/>
              </w:rPr>
            </w:pPr>
            <w:r w:rsidRPr="00A94E80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proofErr w:type="spellStart"/>
            <w:r w:rsidRPr="00A94E80">
              <w:rPr>
                <w:b/>
              </w:rPr>
              <w:t>Рз</w:t>
            </w:r>
            <w:proofErr w:type="spellEnd"/>
            <w:r w:rsidRPr="00A94E80">
              <w:rPr>
                <w:b/>
              </w:rPr>
              <w:t>/</w:t>
            </w:r>
            <w:proofErr w:type="spellStart"/>
            <w:proofErr w:type="gramStart"/>
            <w:r w:rsidRPr="00A94E80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2019 год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0100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18533,1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12673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12673</w:t>
            </w:r>
          </w:p>
        </w:tc>
      </w:tr>
      <w:tr w:rsidR="00A94E80" w:rsidRPr="00A94E80" w:rsidTr="009B0CF2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31А 010 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3000</w:t>
            </w:r>
          </w:p>
        </w:tc>
      </w:tr>
      <w:tr w:rsidR="00A94E80" w:rsidRPr="00A94E80" w:rsidTr="009B0CF2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3000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2820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2820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</w:t>
            </w:r>
          </w:p>
        </w:tc>
      </w:tr>
      <w:tr w:rsidR="00A94E80" w:rsidRPr="00A94E80" w:rsidTr="009B0CF2">
        <w:trPr>
          <w:trHeight w:val="7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273</w:t>
            </w:r>
          </w:p>
        </w:tc>
      </w:tr>
      <w:tr w:rsidR="00A94E80" w:rsidRPr="00A94E80" w:rsidTr="009B0CF2">
        <w:trPr>
          <w:trHeight w:val="3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</w:tr>
      <w:tr w:rsidR="00A94E80" w:rsidRPr="00A94E80" w:rsidTr="009B0CF2">
        <w:trPr>
          <w:trHeight w:val="1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31А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</w:tr>
      <w:tr w:rsidR="00A94E80" w:rsidRPr="00A94E80" w:rsidTr="009B0CF2">
        <w:trPr>
          <w:trHeight w:val="1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31А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</w:tr>
      <w:tr w:rsidR="00A94E80" w:rsidRPr="00A94E80" w:rsidTr="009B0CF2">
        <w:trPr>
          <w:trHeight w:val="1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Межбюджетные трансферты бюджетам муниципальных округов в целях повышения эффективности осуществления 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33А 040 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33А 04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 w:firstLine="14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 w:firstLine="14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 w:firstLine="142"/>
              <w:jc w:val="center"/>
            </w:pP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A94E80">
              <w:rPr>
                <w:b/>
              </w:rPr>
              <w:t>9053,6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A94E80">
              <w:rPr>
                <w:b/>
              </w:rPr>
              <w:t>8828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A94E80">
              <w:rPr>
                <w:b/>
              </w:rPr>
              <w:t>8828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 xml:space="preserve">Обеспечение </w:t>
            </w:r>
            <w:proofErr w:type="gramStart"/>
            <w:r w:rsidRPr="00A94E80">
              <w:t>деятельности аппаратов Совета депутатов  муниципальных округов</w:t>
            </w:r>
            <w:proofErr w:type="gramEnd"/>
            <w:r w:rsidRPr="00A94E80">
              <w:t xml:space="preserve">  в части содержания муниципальных служащих для решения вопросов местного </w:t>
            </w:r>
            <w:r w:rsidRPr="00A94E80">
              <w:lastRenderedPageBreak/>
              <w:t>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lastRenderedPageBreak/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t>8680,6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t>8378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t>8378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6000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6000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2630,6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2378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2630,6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2378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450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450</w:t>
            </w: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5634,5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rPr>
                <w:b/>
              </w:rPr>
            </w:pPr>
          </w:p>
        </w:tc>
      </w:tr>
      <w:tr w:rsidR="00A94E80" w:rsidRPr="00A94E80" w:rsidTr="009B0CF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/>
                <w:lang w:eastAsia="ar-SA"/>
              </w:rPr>
            </w:pPr>
            <w:r w:rsidRPr="00A94E80">
              <w:rPr>
                <w:b/>
              </w:rPr>
              <w:t xml:space="preserve">Проведение </w:t>
            </w:r>
            <w:proofErr w:type="gramStart"/>
            <w:r w:rsidRPr="00A94E80">
              <w:rPr>
                <w:b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5634,5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/>
        </w:tc>
      </w:tr>
      <w:tr w:rsidR="00A94E80" w:rsidRPr="00A94E80" w:rsidTr="009B0CF2">
        <w:trPr>
          <w:trHeight w:val="1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lang w:eastAsia="ar-SA"/>
              </w:rPr>
            </w:pPr>
            <w:r w:rsidRPr="00A94E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5634,5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</w:tr>
      <w:tr w:rsidR="00A94E80" w:rsidRPr="00A94E80" w:rsidTr="009B0CF2">
        <w:trPr>
          <w:trHeight w:val="1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172</w:t>
            </w:r>
          </w:p>
        </w:tc>
      </w:tr>
      <w:tr w:rsidR="00A94E80" w:rsidRPr="00A94E80" w:rsidTr="009B0CF2">
        <w:trPr>
          <w:trHeight w:val="1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Резервный фонд, предусмотренный 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32А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172</w:t>
            </w:r>
          </w:p>
        </w:tc>
      </w:tr>
      <w:tr w:rsidR="00A94E80" w:rsidRPr="00A94E80" w:rsidTr="009B0CF2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32А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172</w:t>
            </w:r>
          </w:p>
        </w:tc>
      </w:tr>
      <w:tr w:rsidR="00A94E80" w:rsidRPr="00A94E80" w:rsidTr="009B0CF2">
        <w:trPr>
          <w:trHeight w:val="1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400</w:t>
            </w:r>
          </w:p>
        </w:tc>
      </w:tr>
      <w:tr w:rsidR="00A94E80" w:rsidRPr="00A94E80" w:rsidTr="009B0CF2">
        <w:trPr>
          <w:trHeight w:val="5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 xml:space="preserve">Уплата членских взносов на осуществление </w:t>
            </w:r>
            <w:proofErr w:type="gramStart"/>
            <w:r w:rsidRPr="00A94E80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0100400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130</w:t>
            </w:r>
          </w:p>
        </w:tc>
      </w:tr>
      <w:tr w:rsidR="00A94E80" w:rsidRPr="00A94E80" w:rsidTr="009B0CF2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расходы по функционированию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 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</w:tr>
      <w:tr w:rsidR="00A94E80" w:rsidRPr="00A94E80" w:rsidTr="009B0CF2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Cs/>
              </w:rPr>
            </w:pPr>
            <w:r w:rsidRPr="00A94E80">
              <w:rPr>
                <w:bCs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270</w:t>
            </w:r>
          </w:p>
        </w:tc>
      </w:tr>
      <w:tr w:rsidR="00A94E80" w:rsidRPr="00A94E80" w:rsidTr="009B0CF2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270</w:t>
            </w:r>
          </w:p>
        </w:tc>
      </w:tr>
      <w:tr w:rsidR="00A94E80" w:rsidRPr="00A94E80" w:rsidTr="009B0CF2">
        <w:trPr>
          <w:trHeight w:val="1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0800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3750</w:t>
            </w:r>
          </w:p>
        </w:tc>
      </w:tr>
      <w:tr w:rsidR="00A94E80" w:rsidRPr="00A94E80" w:rsidTr="009B0CF2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Cs/>
              </w:rPr>
            </w:pPr>
            <w:r w:rsidRPr="00A94E80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0804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</w:tr>
      <w:tr w:rsidR="00A94E80" w:rsidRPr="00A94E80" w:rsidTr="009B0CF2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0804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35Е 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</w:tr>
      <w:tr w:rsidR="00A94E80" w:rsidRPr="00A94E80" w:rsidTr="009B0CF2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0804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35Е 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</w:tr>
      <w:tr w:rsidR="00A94E80" w:rsidRPr="00A94E80" w:rsidTr="009B0CF2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974,4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1200</w:t>
            </w:r>
          </w:p>
        </w:tc>
      </w:tr>
      <w:tr w:rsidR="00A94E80" w:rsidRPr="00A94E80" w:rsidTr="009B0CF2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588</w:t>
            </w:r>
          </w:p>
        </w:tc>
      </w:tr>
      <w:tr w:rsidR="00A94E80" w:rsidRPr="00A94E80" w:rsidTr="009B0CF2">
        <w:trPr>
          <w:trHeight w:val="2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588</w:t>
            </w:r>
          </w:p>
        </w:tc>
      </w:tr>
      <w:tr w:rsidR="00A94E80" w:rsidRPr="00A94E80" w:rsidTr="009B0CF2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588</w:t>
            </w:r>
          </w:p>
        </w:tc>
      </w:tr>
      <w:tr w:rsidR="00A94E80" w:rsidRPr="00A94E80" w:rsidTr="009B0CF2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612</w:t>
            </w:r>
          </w:p>
        </w:tc>
      </w:tr>
      <w:tr w:rsidR="00A94E80" w:rsidRPr="00A94E80" w:rsidTr="009B0CF2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612</w:t>
            </w:r>
          </w:p>
        </w:tc>
      </w:tr>
      <w:tr w:rsidR="00A94E80" w:rsidRPr="00A94E80" w:rsidTr="009B0CF2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Пособия и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612</w:t>
            </w:r>
          </w:p>
        </w:tc>
      </w:tr>
      <w:tr w:rsidR="00A94E80" w:rsidRPr="00A94E80" w:rsidTr="009B0CF2">
        <w:trPr>
          <w:trHeight w:val="1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1200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1216,9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733,8</w:t>
            </w:r>
          </w:p>
        </w:tc>
      </w:tr>
      <w:tr w:rsidR="00A94E80" w:rsidRPr="00A94E80" w:rsidTr="009B0CF2">
        <w:trPr>
          <w:trHeight w:val="3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</w:tr>
      <w:tr w:rsidR="00A94E80" w:rsidRPr="00A94E80" w:rsidTr="009B0CF2">
        <w:trPr>
          <w:trHeight w:val="2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</w:tr>
      <w:tr w:rsidR="00A94E80" w:rsidRPr="00A94E80" w:rsidTr="009B0CF2">
        <w:trPr>
          <w:trHeight w:val="1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</w:tr>
      <w:tr w:rsidR="00A94E80" w:rsidRPr="00A94E80" w:rsidTr="009B0CF2">
        <w:trPr>
          <w:trHeight w:val="1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460</w:t>
            </w:r>
          </w:p>
        </w:tc>
      </w:tr>
      <w:tr w:rsidR="00A94E80" w:rsidRPr="00A94E80" w:rsidTr="009B0CF2">
        <w:trPr>
          <w:trHeight w:val="1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Прочие налоги, сборы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853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40</w:t>
            </w:r>
          </w:p>
        </w:tc>
      </w:tr>
      <w:tr w:rsidR="00A94E80" w:rsidRPr="00A94E80" w:rsidTr="009B0CF2">
        <w:trPr>
          <w:trHeight w:val="1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233,9</w:t>
            </w:r>
          </w:p>
        </w:tc>
      </w:tr>
      <w:tr w:rsidR="00A94E80" w:rsidRPr="00A94E80" w:rsidTr="009B0CF2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233,9</w:t>
            </w:r>
          </w:p>
        </w:tc>
      </w:tr>
      <w:tr w:rsidR="00A94E80" w:rsidRPr="00A94E80" w:rsidTr="009B0CF2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233,9</w:t>
            </w:r>
          </w:p>
        </w:tc>
      </w:tr>
      <w:tr w:rsidR="00A94E80" w:rsidRPr="00A94E80" w:rsidTr="009B0CF2">
        <w:trPr>
          <w:trHeight w:val="9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Условно-утверждаемые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483,1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966,2</w:t>
            </w:r>
          </w:p>
        </w:tc>
      </w:tr>
      <w:tr w:rsidR="00A94E80" w:rsidRPr="00A94E80" w:rsidTr="009B0CF2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24957,5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19323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19323</w:t>
            </w:r>
          </w:p>
        </w:tc>
      </w:tr>
    </w:tbl>
    <w:p w:rsidR="00A94E80" w:rsidRPr="00A94E80" w:rsidRDefault="00A94E80" w:rsidP="00A94E80">
      <w:pPr>
        <w:ind w:left="1440" w:firstLine="3380"/>
        <w:rPr>
          <w:b/>
          <w:lang w:eastAsia="ar-SA"/>
        </w:rPr>
      </w:pPr>
      <w:r w:rsidRPr="00A94E80">
        <w:rPr>
          <w:b/>
          <w:lang w:eastAsia="ar-SA"/>
        </w:rPr>
        <w:br w:type="page"/>
      </w:r>
      <w:r w:rsidRPr="00A94E80">
        <w:rPr>
          <w:b/>
        </w:rPr>
        <w:lastRenderedPageBreak/>
        <w:t>Приложение 6</w:t>
      </w:r>
    </w:p>
    <w:p w:rsidR="00A94E80" w:rsidRPr="00A94E80" w:rsidRDefault="00A94E80" w:rsidP="00A94E80">
      <w:pPr>
        <w:ind w:left="4820"/>
      </w:pPr>
      <w:r w:rsidRPr="00A94E80">
        <w:t>к решению СД МО Бирюлево Восточное</w:t>
      </w:r>
    </w:p>
    <w:p w:rsidR="00A94E80" w:rsidRPr="00A94E80" w:rsidRDefault="00A94E80" w:rsidP="00A94E80">
      <w:pPr>
        <w:ind w:left="4820"/>
      </w:pPr>
      <w:r w:rsidRPr="00A94E80">
        <w:t xml:space="preserve">от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t xml:space="preserve">№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rPr>
          <w:u w:val="single"/>
        </w:rPr>
        <w:tab/>
      </w:r>
    </w:p>
    <w:p w:rsidR="00A94E80" w:rsidRPr="00A94E80" w:rsidRDefault="00A94E80" w:rsidP="00A94E80">
      <w:pPr>
        <w:keepNext/>
        <w:jc w:val="center"/>
        <w:outlineLvl w:val="1"/>
        <w:rPr>
          <w:iCs/>
          <w:sz w:val="28"/>
          <w:szCs w:val="28"/>
        </w:rPr>
      </w:pPr>
    </w:p>
    <w:p w:rsidR="00A94E80" w:rsidRPr="00A94E80" w:rsidRDefault="00A94E80" w:rsidP="00A94E80">
      <w:pPr>
        <w:keepNext/>
        <w:jc w:val="center"/>
        <w:outlineLvl w:val="1"/>
        <w:rPr>
          <w:b/>
          <w:iCs/>
        </w:rPr>
      </w:pPr>
      <w:r w:rsidRPr="00A94E80">
        <w:rPr>
          <w:iCs/>
          <w:szCs w:val="28"/>
        </w:rPr>
        <w:t xml:space="preserve">  </w:t>
      </w:r>
      <w:r w:rsidRPr="00A94E80">
        <w:rPr>
          <w:b/>
          <w:iCs/>
        </w:rPr>
        <w:t>Ведомственная структура расходов бюджета муниципального округа</w:t>
      </w:r>
    </w:p>
    <w:p w:rsidR="00A94E80" w:rsidRPr="00A94E80" w:rsidRDefault="00A94E80" w:rsidP="00A94E80">
      <w:pPr>
        <w:keepNext/>
        <w:jc w:val="center"/>
        <w:outlineLvl w:val="1"/>
        <w:rPr>
          <w:b/>
          <w:bCs/>
          <w:iCs/>
        </w:rPr>
      </w:pPr>
      <w:r w:rsidRPr="00A94E80">
        <w:rPr>
          <w:b/>
          <w:bCs/>
          <w:iCs/>
        </w:rPr>
        <w:t xml:space="preserve">Бирюлево </w:t>
      </w:r>
      <w:proofErr w:type="gramStart"/>
      <w:r w:rsidRPr="00A94E80">
        <w:rPr>
          <w:b/>
          <w:bCs/>
          <w:iCs/>
        </w:rPr>
        <w:t>Восточное</w:t>
      </w:r>
      <w:proofErr w:type="gramEnd"/>
      <w:r w:rsidRPr="00A94E80">
        <w:rPr>
          <w:b/>
          <w:iCs/>
        </w:rPr>
        <w:t xml:space="preserve"> на 2017 год  и плановый период 2018 и 2019 годов</w:t>
      </w:r>
    </w:p>
    <w:p w:rsidR="00A94E80" w:rsidRPr="00A94E80" w:rsidRDefault="00A94E80" w:rsidP="00A94E80">
      <w:pPr>
        <w:jc w:val="right"/>
        <w:rPr>
          <w:b/>
        </w:rPr>
      </w:pPr>
      <w:r w:rsidRPr="00A94E80">
        <w:rPr>
          <w:b/>
        </w:rPr>
        <w:t>тыс. руб.</w:t>
      </w:r>
    </w:p>
    <w:tbl>
      <w:tblPr>
        <w:tblW w:w="9780" w:type="dxa"/>
        <w:tblInd w:w="-34" w:type="dxa"/>
        <w:tblLayout w:type="fixed"/>
        <w:tblLook w:val="04A0"/>
      </w:tblPr>
      <w:tblGrid>
        <w:gridCol w:w="4534"/>
        <w:gridCol w:w="567"/>
        <w:gridCol w:w="567"/>
        <w:gridCol w:w="1418"/>
        <w:gridCol w:w="425"/>
        <w:gridCol w:w="851"/>
        <w:gridCol w:w="709"/>
        <w:gridCol w:w="709"/>
      </w:tblGrid>
      <w:tr w:rsidR="00A94E80" w:rsidRPr="00A94E80" w:rsidTr="009B0CF2">
        <w:trPr>
          <w:trHeight w:val="276"/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jc w:val="center"/>
              <w:rPr>
                <w:b/>
              </w:rPr>
            </w:pPr>
            <w:r w:rsidRPr="00A94E80">
              <w:rPr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proofErr w:type="spellStart"/>
            <w:r w:rsidRPr="00A94E80">
              <w:rPr>
                <w:b/>
              </w:rPr>
              <w:t>Рз</w:t>
            </w:r>
            <w:proofErr w:type="spellEnd"/>
            <w:r w:rsidRPr="00A94E80">
              <w:rPr>
                <w:b/>
              </w:rPr>
              <w:t>/</w:t>
            </w:r>
            <w:proofErr w:type="spellStart"/>
            <w:proofErr w:type="gramStart"/>
            <w:r w:rsidRPr="00A94E80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2019 год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18533,1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12673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12673</w:t>
            </w:r>
          </w:p>
        </w:tc>
      </w:tr>
      <w:tr w:rsidR="00A94E80" w:rsidRPr="00A94E80" w:rsidTr="009B0CF2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31А 010 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3000</w:t>
            </w:r>
          </w:p>
        </w:tc>
      </w:tr>
      <w:tr w:rsidR="00A94E80" w:rsidRPr="00A94E80" w:rsidTr="009B0CF2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3000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2820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2820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</w:t>
            </w:r>
          </w:p>
        </w:tc>
      </w:tr>
      <w:tr w:rsidR="00A94E80" w:rsidRPr="00A94E80" w:rsidTr="009B0CF2">
        <w:trPr>
          <w:trHeight w:val="7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273</w:t>
            </w:r>
          </w:p>
        </w:tc>
      </w:tr>
      <w:tr w:rsidR="00A94E80" w:rsidRPr="00A94E80" w:rsidTr="009B0CF2">
        <w:trPr>
          <w:trHeight w:val="3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</w:tr>
      <w:tr w:rsidR="00A94E80" w:rsidRPr="00A94E80" w:rsidTr="009B0CF2">
        <w:trPr>
          <w:trHeight w:val="1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</w:tr>
      <w:tr w:rsidR="00A94E80" w:rsidRPr="00A94E80" w:rsidTr="009B0CF2">
        <w:trPr>
          <w:trHeight w:val="1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273</w:t>
            </w:r>
          </w:p>
        </w:tc>
      </w:tr>
      <w:tr w:rsidR="00A94E80" w:rsidRPr="00A94E80" w:rsidTr="009B0CF2">
        <w:trPr>
          <w:trHeight w:val="1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Межбюджетные трансферты бюджетам муниципальных округов в целях повышения эффективности осуществления 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 w:firstLine="142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 w:firstLine="142"/>
              <w:jc w:val="center"/>
            </w:pP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A94E80">
              <w:rPr>
                <w:b/>
              </w:rPr>
              <w:t>9053,6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A94E80">
              <w:rPr>
                <w:b/>
              </w:rPr>
              <w:t>8828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A94E80">
              <w:rPr>
                <w:b/>
              </w:rPr>
              <w:t>8828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lastRenderedPageBreak/>
              <w:t xml:space="preserve">Обеспечение </w:t>
            </w:r>
            <w:proofErr w:type="gramStart"/>
            <w:r w:rsidRPr="00A94E80">
              <w:t>деятельности аппаратов Совета депутатов  муниципальных округов</w:t>
            </w:r>
            <w:proofErr w:type="gramEnd"/>
            <w:r w:rsidRPr="00A94E80">
              <w:t xml:space="preserve"> 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t>8680,6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t>8378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t>8378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6000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6000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2630,6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2378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2630,6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2378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450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450</w:t>
            </w: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5634,5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rPr>
                <w:rFonts w:eastAsia="Calibri"/>
              </w:rPr>
            </w:pPr>
          </w:p>
        </w:tc>
      </w:tr>
      <w:tr w:rsidR="00A94E80" w:rsidRPr="00A94E80" w:rsidTr="009B0CF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/>
                <w:lang w:eastAsia="ar-SA"/>
              </w:rPr>
            </w:pPr>
            <w:r w:rsidRPr="00A94E80">
              <w:rPr>
                <w:b/>
              </w:rPr>
              <w:t xml:space="preserve">Проведение </w:t>
            </w:r>
            <w:proofErr w:type="gramStart"/>
            <w:r w:rsidRPr="00A94E80">
              <w:rPr>
                <w:b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5634,5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rPr>
                <w:rFonts w:eastAsia="Calibri"/>
              </w:rPr>
            </w:pPr>
          </w:p>
        </w:tc>
      </w:tr>
      <w:tr w:rsidR="00A94E80" w:rsidRPr="00A94E80" w:rsidTr="009B0CF2">
        <w:trPr>
          <w:trHeight w:val="1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lang w:eastAsia="ar-SA"/>
              </w:rPr>
            </w:pPr>
            <w:r w:rsidRPr="00A94E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5634,5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lang w:eastAsia="ar-SA"/>
              </w:rPr>
            </w:pPr>
          </w:p>
        </w:tc>
      </w:tr>
      <w:tr w:rsidR="00A94E80" w:rsidRPr="00A94E80" w:rsidTr="009B0CF2">
        <w:trPr>
          <w:trHeight w:val="19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172</w:t>
            </w:r>
          </w:p>
        </w:tc>
      </w:tr>
      <w:tr w:rsidR="00A94E80" w:rsidRPr="00A94E80" w:rsidTr="009B0CF2">
        <w:trPr>
          <w:trHeight w:val="19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Резервный фонд, предусмотренный 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172</w:t>
            </w:r>
          </w:p>
        </w:tc>
      </w:tr>
      <w:tr w:rsidR="00A94E80" w:rsidRPr="00A94E80" w:rsidTr="009B0CF2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172</w:t>
            </w:r>
          </w:p>
        </w:tc>
      </w:tr>
      <w:tr w:rsidR="00A94E80" w:rsidRPr="00A94E80" w:rsidTr="009B0CF2">
        <w:trPr>
          <w:trHeight w:val="17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400</w:t>
            </w:r>
          </w:p>
        </w:tc>
      </w:tr>
      <w:tr w:rsidR="00A94E80" w:rsidRPr="00A94E80" w:rsidTr="009B0CF2">
        <w:trPr>
          <w:trHeight w:val="59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 xml:space="preserve">Уплата членских взносов на осуществление </w:t>
            </w:r>
            <w:proofErr w:type="gramStart"/>
            <w:r w:rsidRPr="00A94E80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130</w:t>
            </w:r>
          </w:p>
        </w:tc>
      </w:tr>
      <w:tr w:rsidR="00A94E80" w:rsidRPr="00A94E80" w:rsidTr="009B0CF2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расходы по функционированию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</w:tr>
      <w:tr w:rsidR="00A94E80" w:rsidRPr="00A94E80" w:rsidTr="009B0CF2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Cs/>
              </w:rPr>
            </w:pPr>
            <w:r w:rsidRPr="00A94E80">
              <w:rPr>
                <w:bCs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270</w:t>
            </w:r>
          </w:p>
        </w:tc>
      </w:tr>
      <w:tr w:rsidR="00A94E80" w:rsidRPr="00A94E80" w:rsidTr="009B0CF2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270</w:t>
            </w:r>
          </w:p>
        </w:tc>
      </w:tr>
      <w:tr w:rsidR="00A94E80" w:rsidRPr="00A94E80" w:rsidTr="009B0CF2">
        <w:trPr>
          <w:trHeight w:val="17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3750</w:t>
            </w:r>
          </w:p>
        </w:tc>
      </w:tr>
      <w:tr w:rsidR="00A94E80" w:rsidRPr="00A94E80" w:rsidTr="009B0CF2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Cs/>
              </w:rPr>
            </w:pPr>
            <w:r w:rsidRPr="00A94E80">
              <w:rPr>
                <w:bCs/>
              </w:rPr>
              <w:t xml:space="preserve">Другие вопросы в области культуры, </w:t>
            </w:r>
            <w:r w:rsidRPr="00A94E80">
              <w:rPr>
                <w:bCs/>
              </w:rPr>
              <w:lastRenderedPageBreak/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</w:tr>
      <w:tr w:rsidR="00A94E80" w:rsidRPr="00A94E80" w:rsidTr="009B0CF2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</w:tr>
      <w:tr w:rsidR="00A94E80" w:rsidRPr="00A94E80" w:rsidTr="009B0CF2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3750</w:t>
            </w:r>
          </w:p>
        </w:tc>
      </w:tr>
      <w:tr w:rsidR="00A94E80" w:rsidRPr="00A94E80" w:rsidTr="009B0CF2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974,4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1200</w:t>
            </w:r>
          </w:p>
        </w:tc>
      </w:tr>
      <w:tr w:rsidR="00A94E80" w:rsidRPr="00A94E80" w:rsidTr="009B0CF2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588</w:t>
            </w:r>
          </w:p>
        </w:tc>
      </w:tr>
      <w:tr w:rsidR="00A94E80" w:rsidRPr="00A94E80" w:rsidTr="009B0CF2">
        <w:trPr>
          <w:trHeight w:val="29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588</w:t>
            </w:r>
          </w:p>
        </w:tc>
      </w:tr>
      <w:tr w:rsidR="00A94E80" w:rsidRPr="00A94E80" w:rsidTr="009B0CF2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E80" w:rsidRPr="00A94E80" w:rsidRDefault="00A94E80" w:rsidP="00A94E80">
            <w:pPr>
              <w:rPr>
                <w:sz w:val="28"/>
              </w:rPr>
            </w:pPr>
            <w:r w:rsidRPr="00A94E80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r w:rsidRPr="00A94E80"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588</w:t>
            </w:r>
          </w:p>
        </w:tc>
      </w:tr>
      <w:tr w:rsidR="00A94E80" w:rsidRPr="00A94E80" w:rsidTr="009B0CF2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612</w:t>
            </w:r>
          </w:p>
        </w:tc>
      </w:tr>
      <w:tr w:rsidR="00A94E80" w:rsidRPr="00A94E80" w:rsidTr="009B0CF2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612</w:t>
            </w:r>
          </w:p>
        </w:tc>
      </w:tr>
      <w:tr w:rsidR="00A94E80" w:rsidRPr="00A94E80" w:rsidTr="009B0CF2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612</w:t>
            </w:r>
          </w:p>
        </w:tc>
      </w:tr>
      <w:tr w:rsidR="00A94E80" w:rsidRPr="00A94E80" w:rsidTr="009B0CF2">
        <w:trPr>
          <w:trHeight w:val="13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1216,9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733,8</w:t>
            </w:r>
          </w:p>
        </w:tc>
      </w:tr>
      <w:tr w:rsidR="00A94E80" w:rsidRPr="00A94E80" w:rsidTr="009B0CF2">
        <w:trPr>
          <w:trHeight w:val="3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</w:tr>
      <w:tr w:rsidR="00A94E80" w:rsidRPr="00A94E80" w:rsidTr="009B0CF2">
        <w:trPr>
          <w:trHeight w:val="24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</w:tr>
      <w:tr w:rsidR="00A94E80" w:rsidRPr="00A94E80" w:rsidTr="009B0CF2">
        <w:trPr>
          <w:trHeight w:val="19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500</w:t>
            </w:r>
          </w:p>
        </w:tc>
      </w:tr>
      <w:tr w:rsidR="00A94E80" w:rsidRPr="00A94E80" w:rsidTr="009B0CF2">
        <w:trPr>
          <w:trHeight w:val="1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460</w:t>
            </w:r>
          </w:p>
        </w:tc>
      </w:tr>
      <w:tr w:rsidR="00A94E80" w:rsidRPr="00A94E80" w:rsidTr="009B0CF2">
        <w:trPr>
          <w:trHeight w:val="1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Прочие налоги, сборы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40</w:t>
            </w:r>
          </w:p>
        </w:tc>
      </w:tr>
      <w:tr w:rsidR="00A94E80" w:rsidRPr="00A94E80" w:rsidTr="009B0CF2">
        <w:trPr>
          <w:trHeight w:val="16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716,9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233,9</w:t>
            </w:r>
          </w:p>
        </w:tc>
      </w:tr>
      <w:tr w:rsidR="00A94E80" w:rsidRPr="00A94E80" w:rsidTr="009B0CF2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716,9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233,9</w:t>
            </w:r>
          </w:p>
        </w:tc>
      </w:tr>
      <w:tr w:rsidR="00A94E80" w:rsidRPr="00A94E80" w:rsidTr="009B0CF2">
        <w:trPr>
          <w:trHeight w:val="27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</w:pPr>
            <w:r w:rsidRPr="00A94E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716,9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</w:pPr>
            <w:r w:rsidRPr="00A94E80">
              <w:t>233,9</w:t>
            </w:r>
          </w:p>
        </w:tc>
      </w:tr>
      <w:tr w:rsidR="00A94E80" w:rsidRPr="00A94E80" w:rsidTr="009B0CF2">
        <w:trPr>
          <w:trHeight w:val="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Условно-утверждаемые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483,1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966,2</w:t>
            </w:r>
          </w:p>
        </w:tc>
      </w:tr>
      <w:tr w:rsidR="00A94E80" w:rsidRPr="00A94E80" w:rsidTr="009B0CF2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E80" w:rsidRPr="00A94E80" w:rsidRDefault="00A94E80" w:rsidP="00A94E80">
            <w:pPr>
              <w:snapToGrid w:val="0"/>
              <w:rPr>
                <w:b/>
              </w:rPr>
            </w:pPr>
            <w:r w:rsidRPr="00A94E80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24957,5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19323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E80" w:rsidRPr="00A94E80" w:rsidRDefault="00A94E80" w:rsidP="00A94E80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19323</w:t>
            </w:r>
          </w:p>
        </w:tc>
      </w:tr>
    </w:tbl>
    <w:p w:rsidR="00A94E80" w:rsidRPr="00A94E80" w:rsidRDefault="00A94E80" w:rsidP="00A94E80">
      <w:pPr>
        <w:jc w:val="right"/>
        <w:rPr>
          <w:b/>
          <w:lang w:eastAsia="ar-SA"/>
        </w:rPr>
      </w:pPr>
    </w:p>
    <w:p w:rsidR="00A94E80" w:rsidRPr="00A94E80" w:rsidRDefault="00A94E80" w:rsidP="00A94E80">
      <w:pPr>
        <w:suppressAutoHyphens/>
        <w:jc w:val="both"/>
        <w:rPr>
          <w:color w:val="000000"/>
        </w:rPr>
      </w:pPr>
    </w:p>
    <w:p w:rsidR="00A94E80" w:rsidRPr="00A94E80" w:rsidRDefault="00A94E80" w:rsidP="00A94E80">
      <w:pPr>
        <w:suppressAutoHyphens/>
        <w:jc w:val="both"/>
        <w:rPr>
          <w:color w:val="000000"/>
        </w:rPr>
      </w:pPr>
    </w:p>
    <w:p w:rsidR="00A94E80" w:rsidRPr="00A94E80" w:rsidRDefault="00A94E80" w:rsidP="00A94E80">
      <w:pPr>
        <w:suppressAutoHyphens/>
        <w:jc w:val="both"/>
        <w:rPr>
          <w:color w:val="000000"/>
        </w:rPr>
      </w:pPr>
      <w:r w:rsidRPr="00A94E80">
        <w:rPr>
          <w:color w:val="000000"/>
        </w:rPr>
        <w:br w:type="page"/>
      </w:r>
    </w:p>
    <w:p w:rsidR="00A94E80" w:rsidRPr="00A94E80" w:rsidRDefault="00A94E80" w:rsidP="00A94E80">
      <w:pPr>
        <w:ind w:left="4820"/>
        <w:rPr>
          <w:b/>
        </w:rPr>
      </w:pPr>
      <w:r w:rsidRPr="00A94E80">
        <w:rPr>
          <w:b/>
        </w:rPr>
        <w:lastRenderedPageBreak/>
        <w:t>Приложение 7</w:t>
      </w:r>
    </w:p>
    <w:p w:rsidR="00A94E80" w:rsidRPr="00A94E80" w:rsidRDefault="00A94E80" w:rsidP="00A94E80">
      <w:pPr>
        <w:ind w:left="4820"/>
      </w:pPr>
      <w:r w:rsidRPr="00A94E80">
        <w:t>к решению СД МО Бирюлево Восточное</w:t>
      </w:r>
    </w:p>
    <w:p w:rsidR="00A94E80" w:rsidRPr="00A94E80" w:rsidRDefault="00A94E80" w:rsidP="00A94E80">
      <w:pPr>
        <w:ind w:left="4820"/>
      </w:pPr>
      <w:r w:rsidRPr="00A94E80">
        <w:t xml:space="preserve">от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t xml:space="preserve">№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rPr>
          <w:u w:val="single"/>
        </w:rPr>
        <w:tab/>
      </w:r>
    </w:p>
    <w:p w:rsidR="00A94E80" w:rsidRPr="00A94E80" w:rsidRDefault="00A94E80" w:rsidP="00A94E80"/>
    <w:p w:rsidR="00A94E80" w:rsidRPr="00A94E80" w:rsidRDefault="00A94E80" w:rsidP="00A94E80">
      <w:pPr>
        <w:ind w:hanging="142"/>
        <w:jc w:val="center"/>
        <w:rPr>
          <w:b/>
        </w:rPr>
      </w:pPr>
      <w:r w:rsidRPr="00A94E80">
        <w:rPr>
          <w:b/>
        </w:rPr>
        <w:t xml:space="preserve">Источники финансирования дефицита бюджета муниципального округа Бирюлево </w:t>
      </w:r>
      <w:proofErr w:type="gramStart"/>
      <w:r w:rsidRPr="00A94E80">
        <w:rPr>
          <w:b/>
        </w:rPr>
        <w:t>Восточное</w:t>
      </w:r>
      <w:proofErr w:type="gramEnd"/>
      <w:r w:rsidRPr="00A94E80">
        <w:rPr>
          <w:b/>
        </w:rPr>
        <w:t xml:space="preserve"> на 2017 год и плановый период 2018 и 2019 годов</w:t>
      </w:r>
    </w:p>
    <w:p w:rsidR="00A94E80" w:rsidRPr="00A94E80" w:rsidRDefault="00A94E80" w:rsidP="00A94E80">
      <w:pPr>
        <w:ind w:hanging="142"/>
        <w:jc w:val="center"/>
        <w:rPr>
          <w:b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85"/>
        <w:gridCol w:w="1253"/>
        <w:gridCol w:w="1249"/>
        <w:gridCol w:w="1191"/>
      </w:tblGrid>
      <w:tr w:rsidR="00A94E80" w:rsidRPr="00A94E80" w:rsidTr="009B0CF2">
        <w:trPr>
          <w:trHeight w:val="42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Коды бюджетной</w:t>
            </w:r>
          </w:p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 xml:space="preserve">Наименование </w:t>
            </w:r>
          </w:p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показателей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Сумма, тыс. руб.</w:t>
            </w:r>
          </w:p>
        </w:tc>
      </w:tr>
      <w:tr w:rsidR="00A94E80" w:rsidRPr="00A94E80" w:rsidTr="009B0CF2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rPr>
                <w:b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2017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2019 год</w:t>
            </w:r>
          </w:p>
        </w:tc>
      </w:tr>
      <w:tr w:rsidR="00A94E80" w:rsidRPr="00A94E80" w:rsidTr="009B0CF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01 050000000000 000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Изменение остатков средств на счетах по учету средств бюджетов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  <w:p w:rsidR="00A94E80" w:rsidRPr="00A94E80" w:rsidRDefault="00A94E80" w:rsidP="00A94E80">
            <w:pPr>
              <w:jc w:val="center"/>
            </w:pPr>
          </w:p>
        </w:tc>
      </w:tr>
      <w:tr w:rsidR="00A94E80" w:rsidRPr="00A94E80" w:rsidTr="009B0CF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01 050201030000 610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Уменьшение прочих </w:t>
            </w:r>
            <w:proofErr w:type="gramStart"/>
            <w:r w:rsidRPr="00A94E80">
              <w:t>остатков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  <w:p w:rsidR="00A94E80" w:rsidRPr="00A94E80" w:rsidRDefault="00A94E80" w:rsidP="00A94E80">
            <w:pPr>
              <w:jc w:val="center"/>
            </w:pPr>
          </w:p>
        </w:tc>
      </w:tr>
    </w:tbl>
    <w:p w:rsidR="00A94E80" w:rsidRPr="00A94E80" w:rsidRDefault="00A94E80" w:rsidP="00A94E80">
      <w:pPr>
        <w:rPr>
          <w:sz w:val="28"/>
          <w:lang w:eastAsia="ar-SA"/>
        </w:rPr>
      </w:pPr>
    </w:p>
    <w:p w:rsidR="002434D1" w:rsidRPr="00A94E80" w:rsidRDefault="002434D1" w:rsidP="00A94E80">
      <w:pPr>
        <w:rPr>
          <w:b/>
          <w:iCs/>
          <w:sz w:val="28"/>
        </w:rPr>
      </w:pPr>
    </w:p>
    <w:sectPr w:rsidR="002434D1" w:rsidRPr="00A94E80" w:rsidSect="00EE40F4">
      <w:pgSz w:w="11906" w:h="16838"/>
      <w:pgMar w:top="964" w:right="851" w:bottom="96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97" w:rsidRDefault="00CA5C97" w:rsidP="00271036">
      <w:r>
        <w:separator/>
      </w:r>
    </w:p>
  </w:endnote>
  <w:endnote w:type="continuationSeparator" w:id="0">
    <w:p w:rsidR="00CA5C97" w:rsidRDefault="00CA5C97" w:rsidP="0027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97" w:rsidRDefault="00CA5C97" w:rsidP="00271036">
      <w:r>
        <w:separator/>
      </w:r>
    </w:p>
  </w:footnote>
  <w:footnote w:type="continuationSeparator" w:id="0">
    <w:p w:rsidR="00CA5C97" w:rsidRDefault="00CA5C97" w:rsidP="00271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940"/>
        </w:tabs>
        <w:ind w:left="940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036"/>
    <w:rsid w:val="00025D68"/>
    <w:rsid w:val="00034890"/>
    <w:rsid w:val="00060DA6"/>
    <w:rsid w:val="00082C60"/>
    <w:rsid w:val="000A44CC"/>
    <w:rsid w:val="000D002C"/>
    <w:rsid w:val="000E1C7B"/>
    <w:rsid w:val="000F2F8B"/>
    <w:rsid w:val="000F7FB2"/>
    <w:rsid w:val="000F7FDD"/>
    <w:rsid w:val="00104906"/>
    <w:rsid w:val="00106DF7"/>
    <w:rsid w:val="0011088D"/>
    <w:rsid w:val="00113CC3"/>
    <w:rsid w:val="00124ECD"/>
    <w:rsid w:val="00132C6A"/>
    <w:rsid w:val="0013387C"/>
    <w:rsid w:val="0013437A"/>
    <w:rsid w:val="0014210E"/>
    <w:rsid w:val="0014701A"/>
    <w:rsid w:val="00150C02"/>
    <w:rsid w:val="001617AC"/>
    <w:rsid w:val="00167727"/>
    <w:rsid w:val="001718A3"/>
    <w:rsid w:val="0017558C"/>
    <w:rsid w:val="00175A3B"/>
    <w:rsid w:val="00190DF0"/>
    <w:rsid w:val="001B7092"/>
    <w:rsid w:val="001C5F24"/>
    <w:rsid w:val="00200BB1"/>
    <w:rsid w:val="00200F8E"/>
    <w:rsid w:val="00212950"/>
    <w:rsid w:val="002167D1"/>
    <w:rsid w:val="00223AF7"/>
    <w:rsid w:val="0022516B"/>
    <w:rsid w:val="002260EF"/>
    <w:rsid w:val="00235286"/>
    <w:rsid w:val="002434D1"/>
    <w:rsid w:val="002516C0"/>
    <w:rsid w:val="0026272B"/>
    <w:rsid w:val="00271036"/>
    <w:rsid w:val="00271CCA"/>
    <w:rsid w:val="002966F3"/>
    <w:rsid w:val="00296876"/>
    <w:rsid w:val="002969CE"/>
    <w:rsid w:val="002A6399"/>
    <w:rsid w:val="002B3B7C"/>
    <w:rsid w:val="002B45D8"/>
    <w:rsid w:val="002C17F3"/>
    <w:rsid w:val="002C36E6"/>
    <w:rsid w:val="002C47DF"/>
    <w:rsid w:val="002D1B58"/>
    <w:rsid w:val="003323C6"/>
    <w:rsid w:val="00332B6A"/>
    <w:rsid w:val="00334D81"/>
    <w:rsid w:val="00336D2F"/>
    <w:rsid w:val="00337F8D"/>
    <w:rsid w:val="00361091"/>
    <w:rsid w:val="003642FD"/>
    <w:rsid w:val="00365D85"/>
    <w:rsid w:val="00367366"/>
    <w:rsid w:val="00372BC5"/>
    <w:rsid w:val="0037418A"/>
    <w:rsid w:val="00374C00"/>
    <w:rsid w:val="0039399D"/>
    <w:rsid w:val="00396D1F"/>
    <w:rsid w:val="003A3A43"/>
    <w:rsid w:val="003B022C"/>
    <w:rsid w:val="003C373F"/>
    <w:rsid w:val="003C68D4"/>
    <w:rsid w:val="003C6A4A"/>
    <w:rsid w:val="003E24D4"/>
    <w:rsid w:val="003F2B92"/>
    <w:rsid w:val="003F7298"/>
    <w:rsid w:val="003F7E06"/>
    <w:rsid w:val="00400268"/>
    <w:rsid w:val="004078A0"/>
    <w:rsid w:val="00413E46"/>
    <w:rsid w:val="00417B15"/>
    <w:rsid w:val="00422191"/>
    <w:rsid w:val="00436494"/>
    <w:rsid w:val="00437099"/>
    <w:rsid w:val="00450153"/>
    <w:rsid w:val="0047172E"/>
    <w:rsid w:val="004763E5"/>
    <w:rsid w:val="004B1AC1"/>
    <w:rsid w:val="004C0957"/>
    <w:rsid w:val="004C12EB"/>
    <w:rsid w:val="004C5281"/>
    <w:rsid w:val="004C5BD9"/>
    <w:rsid w:val="004D3AA1"/>
    <w:rsid w:val="004D4405"/>
    <w:rsid w:val="004D448C"/>
    <w:rsid w:val="004D4EF9"/>
    <w:rsid w:val="004D5166"/>
    <w:rsid w:val="004D7DC1"/>
    <w:rsid w:val="004E3065"/>
    <w:rsid w:val="004E69CD"/>
    <w:rsid w:val="004F5CEC"/>
    <w:rsid w:val="004F6913"/>
    <w:rsid w:val="004F701B"/>
    <w:rsid w:val="00506F87"/>
    <w:rsid w:val="005078BC"/>
    <w:rsid w:val="00507CF5"/>
    <w:rsid w:val="0053129D"/>
    <w:rsid w:val="0053139E"/>
    <w:rsid w:val="00541192"/>
    <w:rsid w:val="0054347C"/>
    <w:rsid w:val="00561497"/>
    <w:rsid w:val="005A0B23"/>
    <w:rsid w:val="005A4AE7"/>
    <w:rsid w:val="005B2A6F"/>
    <w:rsid w:val="005C13A4"/>
    <w:rsid w:val="005C289C"/>
    <w:rsid w:val="005F00DB"/>
    <w:rsid w:val="005F2BD5"/>
    <w:rsid w:val="005F68DB"/>
    <w:rsid w:val="00602011"/>
    <w:rsid w:val="00630EF4"/>
    <w:rsid w:val="00637789"/>
    <w:rsid w:val="006459A5"/>
    <w:rsid w:val="00656792"/>
    <w:rsid w:val="0068207B"/>
    <w:rsid w:val="00695F85"/>
    <w:rsid w:val="006978FC"/>
    <w:rsid w:val="006A4DEB"/>
    <w:rsid w:val="006B2BF6"/>
    <w:rsid w:val="006C3C91"/>
    <w:rsid w:val="006D72A4"/>
    <w:rsid w:val="006F7CF1"/>
    <w:rsid w:val="00702FD0"/>
    <w:rsid w:val="00713C1F"/>
    <w:rsid w:val="00715CD8"/>
    <w:rsid w:val="00757729"/>
    <w:rsid w:val="007608DE"/>
    <w:rsid w:val="00767E11"/>
    <w:rsid w:val="00783109"/>
    <w:rsid w:val="00790D27"/>
    <w:rsid w:val="00792292"/>
    <w:rsid w:val="00794107"/>
    <w:rsid w:val="007B20CD"/>
    <w:rsid w:val="007B2896"/>
    <w:rsid w:val="007B50FA"/>
    <w:rsid w:val="007D3676"/>
    <w:rsid w:val="007F7DFD"/>
    <w:rsid w:val="007F7EFA"/>
    <w:rsid w:val="00806F09"/>
    <w:rsid w:val="0081520A"/>
    <w:rsid w:val="00864F38"/>
    <w:rsid w:val="008675A6"/>
    <w:rsid w:val="00885C28"/>
    <w:rsid w:val="00893DF6"/>
    <w:rsid w:val="00894D69"/>
    <w:rsid w:val="0089507A"/>
    <w:rsid w:val="008A49DB"/>
    <w:rsid w:val="008A6CB3"/>
    <w:rsid w:val="008D011E"/>
    <w:rsid w:val="008D2739"/>
    <w:rsid w:val="008D4366"/>
    <w:rsid w:val="009060B2"/>
    <w:rsid w:val="00916C33"/>
    <w:rsid w:val="00926191"/>
    <w:rsid w:val="0093649F"/>
    <w:rsid w:val="00940F4D"/>
    <w:rsid w:val="0094254F"/>
    <w:rsid w:val="00950E4A"/>
    <w:rsid w:val="009600C7"/>
    <w:rsid w:val="00970FFF"/>
    <w:rsid w:val="00971AD4"/>
    <w:rsid w:val="00987AC8"/>
    <w:rsid w:val="00991B3D"/>
    <w:rsid w:val="009A2ED2"/>
    <w:rsid w:val="009B0CF2"/>
    <w:rsid w:val="009D70E0"/>
    <w:rsid w:val="009E77CE"/>
    <w:rsid w:val="009F18EF"/>
    <w:rsid w:val="009F3793"/>
    <w:rsid w:val="009F5A68"/>
    <w:rsid w:val="00A016A0"/>
    <w:rsid w:val="00A05AB1"/>
    <w:rsid w:val="00A15F3C"/>
    <w:rsid w:val="00A20A28"/>
    <w:rsid w:val="00A264C9"/>
    <w:rsid w:val="00A26727"/>
    <w:rsid w:val="00A361A8"/>
    <w:rsid w:val="00A44078"/>
    <w:rsid w:val="00A66C86"/>
    <w:rsid w:val="00A75225"/>
    <w:rsid w:val="00A90E41"/>
    <w:rsid w:val="00A93F27"/>
    <w:rsid w:val="00A94E80"/>
    <w:rsid w:val="00A96F59"/>
    <w:rsid w:val="00AA0C3A"/>
    <w:rsid w:val="00AB04E4"/>
    <w:rsid w:val="00AB57A2"/>
    <w:rsid w:val="00AB69FB"/>
    <w:rsid w:val="00AE067F"/>
    <w:rsid w:val="00AF09B8"/>
    <w:rsid w:val="00AF0E9E"/>
    <w:rsid w:val="00B035EC"/>
    <w:rsid w:val="00B15CB5"/>
    <w:rsid w:val="00B3561F"/>
    <w:rsid w:val="00B463A4"/>
    <w:rsid w:val="00B7169E"/>
    <w:rsid w:val="00B72A00"/>
    <w:rsid w:val="00BD02FF"/>
    <w:rsid w:val="00BF38DD"/>
    <w:rsid w:val="00BF4513"/>
    <w:rsid w:val="00C247A4"/>
    <w:rsid w:val="00C34E86"/>
    <w:rsid w:val="00C40582"/>
    <w:rsid w:val="00C40D8E"/>
    <w:rsid w:val="00C41DAC"/>
    <w:rsid w:val="00C52472"/>
    <w:rsid w:val="00C77467"/>
    <w:rsid w:val="00C8232D"/>
    <w:rsid w:val="00C87E2F"/>
    <w:rsid w:val="00C932FA"/>
    <w:rsid w:val="00C94A26"/>
    <w:rsid w:val="00C96930"/>
    <w:rsid w:val="00CA5C97"/>
    <w:rsid w:val="00CB22B7"/>
    <w:rsid w:val="00CC0CF2"/>
    <w:rsid w:val="00CC7F90"/>
    <w:rsid w:val="00CD1D7C"/>
    <w:rsid w:val="00CF76C2"/>
    <w:rsid w:val="00D01232"/>
    <w:rsid w:val="00D01E54"/>
    <w:rsid w:val="00D11485"/>
    <w:rsid w:val="00D141C7"/>
    <w:rsid w:val="00D14BE5"/>
    <w:rsid w:val="00D21B99"/>
    <w:rsid w:val="00D2701F"/>
    <w:rsid w:val="00D34D49"/>
    <w:rsid w:val="00D3644E"/>
    <w:rsid w:val="00D4575A"/>
    <w:rsid w:val="00D613DF"/>
    <w:rsid w:val="00D93E57"/>
    <w:rsid w:val="00DA2EF1"/>
    <w:rsid w:val="00DB0A5B"/>
    <w:rsid w:val="00DE133A"/>
    <w:rsid w:val="00DE4C60"/>
    <w:rsid w:val="00DF4B39"/>
    <w:rsid w:val="00E10DB4"/>
    <w:rsid w:val="00E2772E"/>
    <w:rsid w:val="00E439C6"/>
    <w:rsid w:val="00E52ABD"/>
    <w:rsid w:val="00E62D53"/>
    <w:rsid w:val="00E82230"/>
    <w:rsid w:val="00E84BF5"/>
    <w:rsid w:val="00E93586"/>
    <w:rsid w:val="00EA30E6"/>
    <w:rsid w:val="00EA4947"/>
    <w:rsid w:val="00EB1C47"/>
    <w:rsid w:val="00EB7144"/>
    <w:rsid w:val="00EC5471"/>
    <w:rsid w:val="00EC56C8"/>
    <w:rsid w:val="00EC7038"/>
    <w:rsid w:val="00ED071E"/>
    <w:rsid w:val="00ED70B2"/>
    <w:rsid w:val="00EE053C"/>
    <w:rsid w:val="00EE0B54"/>
    <w:rsid w:val="00EE40F4"/>
    <w:rsid w:val="00EF00E6"/>
    <w:rsid w:val="00EF0901"/>
    <w:rsid w:val="00F048D8"/>
    <w:rsid w:val="00F1245E"/>
    <w:rsid w:val="00F22E5F"/>
    <w:rsid w:val="00F541AC"/>
    <w:rsid w:val="00F6091C"/>
    <w:rsid w:val="00F61582"/>
    <w:rsid w:val="00F62B5D"/>
    <w:rsid w:val="00F701E5"/>
    <w:rsid w:val="00F73860"/>
    <w:rsid w:val="00F7666E"/>
    <w:rsid w:val="00F80E06"/>
    <w:rsid w:val="00F829EF"/>
    <w:rsid w:val="00F910DC"/>
    <w:rsid w:val="00F94086"/>
    <w:rsid w:val="00F95464"/>
    <w:rsid w:val="00FB2B90"/>
    <w:rsid w:val="00FB717D"/>
    <w:rsid w:val="00FC7B34"/>
    <w:rsid w:val="00FE5D90"/>
    <w:rsid w:val="00FE7027"/>
    <w:rsid w:val="00FE7A94"/>
    <w:rsid w:val="00FF299F"/>
    <w:rsid w:val="00FF3088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64908-8559-43A2-8EA3-AC128A33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5103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Марина</cp:lastModifiedBy>
  <cp:revision>2</cp:revision>
  <cp:lastPrinted>2016-11-15T13:38:00Z</cp:lastPrinted>
  <dcterms:created xsi:type="dcterms:W3CDTF">2016-11-15T13:41:00Z</dcterms:created>
  <dcterms:modified xsi:type="dcterms:W3CDTF">2016-11-15T13:41:00Z</dcterms:modified>
</cp:coreProperties>
</file>